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B1621" w:rsidRDefault="00000000">
      <w:pPr>
        <w:spacing w:line="5" w:lineRule="exact"/>
        <w:ind w:left="105" w:right="105"/>
        <w:jc w:val="center"/>
        <w:rPr>
          <w:rFonts w:ascii="Arial MT"/>
          <w:sz w:val="2"/>
        </w:rPr>
      </w:pPr>
      <w:r>
        <w:rPr>
          <w:rFonts w:ascii="Arial MT"/>
          <w:sz w:val="2"/>
        </w:rPr>
        <w:t>lOMoARcPSD|24644774</w:t>
      </w:r>
    </w:p>
    <w:p w:rsidR="00BB1621" w:rsidRDefault="00BB1621">
      <w:pPr>
        <w:pStyle w:val="BodyText"/>
        <w:rPr>
          <w:rFonts w:ascii="Arial MT"/>
          <w:sz w:val="20"/>
        </w:rPr>
      </w:pPr>
    </w:p>
    <w:p w:rsidR="00DE025F" w:rsidRPr="00DE025F" w:rsidRDefault="00DE025F" w:rsidP="00DE025F">
      <w:pPr>
        <w:rPr>
          <w:rFonts w:ascii="Arial MT"/>
          <w:sz w:val="16"/>
        </w:rPr>
      </w:pPr>
    </w:p>
    <w:p w:rsidR="00DE025F" w:rsidRPr="00DE025F" w:rsidRDefault="00DE025F" w:rsidP="00DE025F">
      <w:pPr>
        <w:rPr>
          <w:rFonts w:ascii="Arial MT"/>
          <w:sz w:val="16"/>
        </w:rPr>
      </w:pPr>
    </w:p>
    <w:p w:rsidR="00DE025F" w:rsidRPr="00DE025F" w:rsidRDefault="00DE025F" w:rsidP="00DE025F">
      <w:pPr>
        <w:rPr>
          <w:rFonts w:ascii="Arial MT"/>
          <w:sz w:val="16"/>
        </w:rPr>
      </w:pPr>
    </w:p>
    <w:p w:rsidR="00BB1621" w:rsidRDefault="00BB1621">
      <w:pPr>
        <w:pStyle w:val="BodyText"/>
        <w:spacing w:before="4"/>
        <w:rPr>
          <w:rFonts w:ascii="Arial MT"/>
          <w:sz w:val="28"/>
        </w:rPr>
      </w:pPr>
    </w:p>
    <w:p w:rsidR="00BB1621" w:rsidRDefault="00000000">
      <w:pPr>
        <w:pStyle w:val="Title"/>
      </w:pPr>
      <w:r>
        <w:t>Project</w:t>
      </w:r>
      <w:r>
        <w:rPr>
          <w:spacing w:val="-3"/>
        </w:rPr>
        <w:t xml:space="preserve"> </w:t>
      </w:r>
      <w:r>
        <w:t>Report</w:t>
      </w:r>
    </w:p>
    <w:p w:rsidR="00BB1621" w:rsidRDefault="00BB1621">
      <w:pPr>
        <w:pStyle w:val="BodyText"/>
        <w:spacing w:before="4"/>
        <w:rPr>
          <w:rFonts w:ascii="Calibri"/>
          <w:b/>
          <w:sz w:val="21"/>
        </w:rPr>
      </w:pPr>
    </w:p>
    <w:p w:rsidR="00BB1621" w:rsidRDefault="00000000">
      <w:pPr>
        <w:pStyle w:val="Heading2"/>
        <w:spacing w:before="28" w:line="276" w:lineRule="auto"/>
        <w:ind w:left="2739" w:right="1200" w:hanging="1539"/>
      </w:pPr>
      <w:r>
        <w:t xml:space="preserve">Submitted for the Degree of </w:t>
      </w:r>
      <w:proofErr w:type="spellStart"/>
      <w:proofErr w:type="gramStart"/>
      <w:r>
        <w:t>B.Com.Honours</w:t>
      </w:r>
      <w:proofErr w:type="spellEnd"/>
      <w:proofErr w:type="gramEnd"/>
      <w:r>
        <w:t xml:space="preserve"> in Accounting &amp;</w:t>
      </w:r>
      <w:r w:rsidR="005130E0">
        <w:t xml:space="preserve"> </w:t>
      </w:r>
      <w:r>
        <w:rPr>
          <w:spacing w:val="-79"/>
        </w:rPr>
        <w:t xml:space="preserve"> </w:t>
      </w:r>
      <w:r>
        <w:t>Finance</w:t>
      </w:r>
      <w:r>
        <w:rPr>
          <w:spacing w:val="-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University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Calcutta</w:t>
      </w:r>
    </w:p>
    <w:p w:rsidR="00EE7D63" w:rsidRDefault="00EE7D63">
      <w:pPr>
        <w:spacing w:before="289"/>
        <w:ind w:left="1059"/>
        <w:rPr>
          <w:rFonts w:ascii="Calibri" w:hAnsi="Calibri"/>
          <w:b/>
          <w:sz w:val="32"/>
        </w:rPr>
      </w:pPr>
    </w:p>
    <w:p w:rsidR="00BB1621" w:rsidRDefault="00000000" w:rsidP="00EC4BC5">
      <w:pPr>
        <w:spacing w:before="289"/>
        <w:ind w:left="1059"/>
        <w:jc w:val="center"/>
        <w:rPr>
          <w:rFonts w:ascii="Calibri" w:hAnsi="Calibri"/>
          <w:b/>
          <w:sz w:val="30"/>
        </w:rPr>
      </w:pPr>
      <w:r>
        <w:rPr>
          <w:rFonts w:ascii="Calibri" w:hAnsi="Calibri"/>
          <w:b/>
          <w:sz w:val="32"/>
        </w:rPr>
        <w:t>“</w:t>
      </w:r>
      <w:r w:rsidRPr="000E1742">
        <w:rPr>
          <w:rFonts w:ascii="Calibri" w:hAnsi="Calibri"/>
          <w:b/>
          <w:i/>
          <w:iCs/>
          <w:sz w:val="40"/>
          <w:szCs w:val="40"/>
        </w:rPr>
        <w:t>Working</w:t>
      </w:r>
      <w:r w:rsidRPr="000E1742">
        <w:rPr>
          <w:rFonts w:ascii="Calibri" w:hAnsi="Calibri"/>
          <w:b/>
          <w:i/>
          <w:iCs/>
          <w:spacing w:val="-3"/>
          <w:sz w:val="40"/>
          <w:szCs w:val="40"/>
        </w:rPr>
        <w:t xml:space="preserve"> </w:t>
      </w:r>
      <w:r w:rsidRPr="000E1742">
        <w:rPr>
          <w:rFonts w:ascii="Calibri" w:hAnsi="Calibri"/>
          <w:b/>
          <w:i/>
          <w:iCs/>
          <w:sz w:val="40"/>
          <w:szCs w:val="40"/>
        </w:rPr>
        <w:t>Capital</w:t>
      </w:r>
      <w:r w:rsidRPr="000E1742">
        <w:rPr>
          <w:rFonts w:ascii="Calibri" w:hAnsi="Calibri"/>
          <w:b/>
          <w:i/>
          <w:iCs/>
          <w:spacing w:val="-5"/>
          <w:sz w:val="40"/>
          <w:szCs w:val="40"/>
        </w:rPr>
        <w:t xml:space="preserve"> </w:t>
      </w:r>
      <w:r w:rsidRPr="000E1742">
        <w:rPr>
          <w:rFonts w:ascii="Calibri" w:hAnsi="Calibri"/>
          <w:b/>
          <w:i/>
          <w:iCs/>
          <w:sz w:val="40"/>
          <w:szCs w:val="40"/>
        </w:rPr>
        <w:t>Management"-</w:t>
      </w:r>
      <w:r w:rsidRPr="000E1742">
        <w:rPr>
          <w:rFonts w:ascii="Calibri" w:hAnsi="Calibri"/>
          <w:b/>
          <w:i/>
          <w:iCs/>
          <w:spacing w:val="-3"/>
          <w:sz w:val="40"/>
          <w:szCs w:val="40"/>
        </w:rPr>
        <w:t xml:space="preserve"> </w:t>
      </w:r>
      <w:r w:rsidRPr="000E1742">
        <w:rPr>
          <w:rFonts w:ascii="Calibri" w:hAnsi="Calibri"/>
          <w:b/>
          <w:i/>
          <w:iCs/>
          <w:sz w:val="40"/>
          <w:szCs w:val="40"/>
        </w:rPr>
        <w:t>A</w:t>
      </w:r>
      <w:r w:rsidRPr="000E1742">
        <w:rPr>
          <w:rFonts w:ascii="Calibri" w:hAnsi="Calibri"/>
          <w:b/>
          <w:i/>
          <w:iCs/>
          <w:spacing w:val="-3"/>
          <w:sz w:val="40"/>
          <w:szCs w:val="40"/>
        </w:rPr>
        <w:t xml:space="preserve"> </w:t>
      </w:r>
      <w:r w:rsidRPr="000E1742">
        <w:rPr>
          <w:rFonts w:ascii="Calibri" w:hAnsi="Calibri"/>
          <w:b/>
          <w:i/>
          <w:iCs/>
          <w:sz w:val="40"/>
          <w:szCs w:val="40"/>
        </w:rPr>
        <w:t>Case</w:t>
      </w:r>
      <w:r w:rsidRPr="000E1742">
        <w:rPr>
          <w:rFonts w:ascii="Calibri" w:hAnsi="Calibri"/>
          <w:b/>
          <w:i/>
          <w:iCs/>
          <w:spacing w:val="-2"/>
          <w:sz w:val="40"/>
          <w:szCs w:val="40"/>
        </w:rPr>
        <w:t xml:space="preserve"> </w:t>
      </w:r>
      <w:r w:rsidRPr="000E1742">
        <w:rPr>
          <w:rFonts w:ascii="Calibri" w:hAnsi="Calibri"/>
          <w:b/>
          <w:i/>
          <w:iCs/>
          <w:sz w:val="40"/>
          <w:szCs w:val="40"/>
        </w:rPr>
        <w:t>Study</w:t>
      </w:r>
      <w:r w:rsidRPr="000E1742">
        <w:rPr>
          <w:rFonts w:ascii="Calibri" w:hAnsi="Calibri"/>
          <w:b/>
          <w:i/>
          <w:iCs/>
          <w:spacing w:val="-4"/>
          <w:sz w:val="40"/>
          <w:szCs w:val="40"/>
        </w:rPr>
        <w:t xml:space="preserve"> </w:t>
      </w:r>
      <w:r w:rsidRPr="000E1742">
        <w:rPr>
          <w:rFonts w:ascii="Calibri" w:hAnsi="Calibri"/>
          <w:b/>
          <w:i/>
          <w:iCs/>
          <w:sz w:val="40"/>
          <w:szCs w:val="40"/>
        </w:rPr>
        <w:t>of</w:t>
      </w:r>
      <w:r w:rsidRPr="000E1742">
        <w:rPr>
          <w:rFonts w:ascii="Calibri" w:hAnsi="Calibri"/>
          <w:b/>
          <w:i/>
          <w:iCs/>
          <w:spacing w:val="-2"/>
          <w:sz w:val="40"/>
          <w:szCs w:val="40"/>
        </w:rPr>
        <w:t xml:space="preserve"> </w:t>
      </w:r>
      <w:r w:rsidRPr="000E1742">
        <w:rPr>
          <w:rFonts w:ascii="Calibri" w:hAnsi="Calibri"/>
          <w:b/>
          <w:i/>
          <w:iCs/>
          <w:sz w:val="40"/>
          <w:szCs w:val="40"/>
        </w:rPr>
        <w:t>CEAT</w:t>
      </w:r>
      <w:r w:rsidRPr="000E1742">
        <w:rPr>
          <w:rFonts w:ascii="Calibri" w:hAnsi="Calibri"/>
          <w:b/>
          <w:i/>
          <w:iCs/>
          <w:spacing w:val="-2"/>
          <w:sz w:val="40"/>
          <w:szCs w:val="40"/>
        </w:rPr>
        <w:t xml:space="preserve"> </w:t>
      </w:r>
      <w:r w:rsidRPr="000E1742">
        <w:rPr>
          <w:rFonts w:ascii="Calibri" w:hAnsi="Calibri"/>
          <w:b/>
          <w:i/>
          <w:iCs/>
          <w:sz w:val="40"/>
          <w:szCs w:val="40"/>
        </w:rPr>
        <w:t>Company</w:t>
      </w:r>
      <w:r w:rsidRPr="000E1742">
        <w:rPr>
          <w:rFonts w:ascii="Calibri" w:hAnsi="Calibri"/>
          <w:b/>
          <w:i/>
          <w:iCs/>
          <w:spacing w:val="-3"/>
          <w:sz w:val="40"/>
          <w:szCs w:val="40"/>
        </w:rPr>
        <w:t xml:space="preserve"> </w:t>
      </w:r>
      <w:r w:rsidRPr="000E1742">
        <w:rPr>
          <w:rFonts w:ascii="Calibri" w:hAnsi="Calibri"/>
          <w:b/>
          <w:i/>
          <w:iCs/>
          <w:sz w:val="40"/>
          <w:szCs w:val="40"/>
        </w:rPr>
        <w:t>Ltd.</w:t>
      </w:r>
    </w:p>
    <w:p w:rsidR="00EE7D63" w:rsidRDefault="00AE00D2" w:rsidP="00AE00D2">
      <w:pPr>
        <w:pStyle w:val="Heading2"/>
        <w:spacing w:before="259" w:line="386" w:lineRule="auto"/>
        <w:ind w:left="2160" w:right="4893" w:firstLine="1465"/>
      </w:pPr>
      <w:r>
        <w:t xml:space="preserve">   </w:t>
      </w:r>
    </w:p>
    <w:p w:rsidR="00EE7D63" w:rsidRDefault="00EE7D63" w:rsidP="00AE00D2">
      <w:pPr>
        <w:pStyle w:val="Heading2"/>
        <w:spacing w:before="259" w:line="386" w:lineRule="auto"/>
        <w:ind w:left="2160" w:right="4893" w:firstLine="1465"/>
      </w:pPr>
    </w:p>
    <w:p w:rsidR="00BB1621" w:rsidRDefault="00AE00D2" w:rsidP="00AE00D2">
      <w:pPr>
        <w:pStyle w:val="Heading2"/>
        <w:spacing w:before="259" w:line="386" w:lineRule="auto"/>
        <w:ind w:left="2160" w:right="4893" w:firstLine="1465"/>
        <w:rPr>
          <w:spacing w:val="-79"/>
        </w:rPr>
      </w:pPr>
      <w:r>
        <w:t xml:space="preserve">   Submitted</w:t>
      </w:r>
      <w:r w:rsidR="006C1597">
        <w:t xml:space="preserve"> </w:t>
      </w:r>
      <w:r>
        <w:t>by:</w:t>
      </w:r>
      <w:r>
        <w:rPr>
          <w:spacing w:val="-79"/>
        </w:rPr>
        <w:t xml:space="preserve"> </w:t>
      </w:r>
    </w:p>
    <w:p w:rsidR="00BB1621" w:rsidRPr="00AE00D2" w:rsidRDefault="00AE00D2">
      <w:pPr>
        <w:pStyle w:val="BodyText"/>
        <w:rPr>
          <w:rFonts w:ascii="Calibri"/>
          <w:b/>
          <w:sz w:val="36"/>
          <w:szCs w:val="36"/>
        </w:rPr>
      </w:pPr>
      <w:r w:rsidRPr="00AE00D2">
        <w:rPr>
          <w:rFonts w:ascii="Calibri"/>
          <w:b/>
          <w:sz w:val="36"/>
          <w:szCs w:val="36"/>
        </w:rPr>
        <w:t xml:space="preserve">                              </w:t>
      </w:r>
      <w:proofErr w:type="gramStart"/>
      <w:r w:rsidRPr="00AE00D2">
        <w:rPr>
          <w:rFonts w:ascii="Calibri"/>
          <w:b/>
          <w:sz w:val="36"/>
          <w:szCs w:val="36"/>
        </w:rPr>
        <w:t>NAME:-</w:t>
      </w:r>
      <w:proofErr w:type="gramEnd"/>
      <w:r w:rsidRPr="00AE00D2">
        <w:rPr>
          <w:rFonts w:ascii="Calibri"/>
          <w:b/>
          <w:sz w:val="36"/>
          <w:szCs w:val="36"/>
        </w:rPr>
        <w:t xml:space="preserve"> RINKI CHAKRABORTY</w:t>
      </w:r>
    </w:p>
    <w:p w:rsidR="00AE00D2" w:rsidRPr="00AE00D2" w:rsidRDefault="00AE00D2">
      <w:pPr>
        <w:pStyle w:val="BodyText"/>
        <w:rPr>
          <w:rFonts w:ascii="Calibri"/>
          <w:b/>
          <w:sz w:val="36"/>
          <w:szCs w:val="36"/>
        </w:rPr>
      </w:pPr>
      <w:r w:rsidRPr="00AE00D2">
        <w:rPr>
          <w:rFonts w:ascii="Calibri"/>
          <w:b/>
          <w:sz w:val="36"/>
          <w:szCs w:val="36"/>
        </w:rPr>
        <w:t xml:space="preserve">                              CU ROLL </w:t>
      </w:r>
      <w:proofErr w:type="gramStart"/>
      <w:r w:rsidRPr="00AE00D2">
        <w:rPr>
          <w:rFonts w:ascii="Calibri"/>
          <w:b/>
          <w:sz w:val="36"/>
          <w:szCs w:val="36"/>
        </w:rPr>
        <w:t>NO:-</w:t>
      </w:r>
      <w:proofErr w:type="gramEnd"/>
      <w:r w:rsidRPr="00AE00D2">
        <w:rPr>
          <w:rFonts w:ascii="Calibri"/>
          <w:b/>
          <w:sz w:val="36"/>
          <w:szCs w:val="36"/>
        </w:rPr>
        <w:t xml:space="preserve">  201144-11-0078</w:t>
      </w:r>
    </w:p>
    <w:p w:rsidR="00AE00D2" w:rsidRPr="00AE00D2" w:rsidRDefault="00AE00D2">
      <w:pPr>
        <w:pStyle w:val="BodyText"/>
        <w:rPr>
          <w:rFonts w:ascii="Calibri"/>
          <w:b/>
          <w:sz w:val="36"/>
          <w:szCs w:val="36"/>
        </w:rPr>
      </w:pPr>
      <w:r w:rsidRPr="00AE00D2">
        <w:rPr>
          <w:rFonts w:ascii="Calibri"/>
          <w:b/>
          <w:sz w:val="36"/>
          <w:szCs w:val="36"/>
        </w:rPr>
        <w:t xml:space="preserve">                              CU REGISTRATION </w:t>
      </w:r>
      <w:proofErr w:type="gramStart"/>
      <w:r w:rsidRPr="00AE00D2">
        <w:rPr>
          <w:rFonts w:ascii="Calibri"/>
          <w:b/>
          <w:sz w:val="36"/>
          <w:szCs w:val="36"/>
        </w:rPr>
        <w:t>NO:-</w:t>
      </w:r>
      <w:proofErr w:type="gramEnd"/>
      <w:r w:rsidRPr="00AE00D2">
        <w:rPr>
          <w:rFonts w:ascii="Calibri"/>
          <w:b/>
          <w:sz w:val="36"/>
          <w:szCs w:val="36"/>
        </w:rPr>
        <w:t xml:space="preserve"> 144-1211-0774-20</w:t>
      </w:r>
    </w:p>
    <w:p w:rsidR="00AE00D2" w:rsidRPr="00AE00D2" w:rsidRDefault="00AE00D2">
      <w:pPr>
        <w:pStyle w:val="BodyText"/>
        <w:rPr>
          <w:rFonts w:ascii="Calibri"/>
          <w:b/>
          <w:sz w:val="36"/>
          <w:szCs w:val="36"/>
        </w:rPr>
      </w:pPr>
      <w:r w:rsidRPr="00AE00D2">
        <w:rPr>
          <w:rFonts w:ascii="Calibri"/>
          <w:b/>
          <w:sz w:val="36"/>
          <w:szCs w:val="36"/>
        </w:rPr>
        <w:t xml:space="preserve">                              </w:t>
      </w:r>
      <w:proofErr w:type="gramStart"/>
      <w:r w:rsidRPr="00AE00D2">
        <w:rPr>
          <w:rFonts w:ascii="Calibri"/>
          <w:b/>
          <w:sz w:val="36"/>
          <w:szCs w:val="36"/>
        </w:rPr>
        <w:t>COLLEGE :</w:t>
      </w:r>
      <w:proofErr w:type="gramEnd"/>
      <w:r w:rsidRPr="00AE00D2">
        <w:rPr>
          <w:rFonts w:ascii="Calibri"/>
          <w:b/>
          <w:sz w:val="36"/>
          <w:szCs w:val="36"/>
        </w:rPr>
        <w:t>- BANGABASI MORNING COLLEGE</w:t>
      </w:r>
    </w:p>
    <w:p w:rsidR="00AE00D2" w:rsidRPr="00AE00D2" w:rsidRDefault="00AE00D2">
      <w:pPr>
        <w:pStyle w:val="BodyText"/>
        <w:rPr>
          <w:rFonts w:ascii="Calibri"/>
          <w:b/>
          <w:sz w:val="36"/>
          <w:szCs w:val="36"/>
        </w:rPr>
      </w:pPr>
      <w:r w:rsidRPr="00AE00D2">
        <w:rPr>
          <w:rFonts w:ascii="Calibri"/>
          <w:b/>
          <w:sz w:val="36"/>
          <w:szCs w:val="36"/>
        </w:rPr>
        <w:t xml:space="preserve">                              COLLEGE ROLL </w:t>
      </w:r>
      <w:proofErr w:type="gramStart"/>
      <w:r w:rsidRPr="00AE00D2">
        <w:rPr>
          <w:rFonts w:ascii="Calibri"/>
          <w:b/>
          <w:sz w:val="36"/>
          <w:szCs w:val="36"/>
        </w:rPr>
        <w:t>NO:-</w:t>
      </w:r>
      <w:proofErr w:type="gramEnd"/>
      <w:r w:rsidRPr="00AE00D2">
        <w:rPr>
          <w:rFonts w:ascii="Calibri"/>
          <w:b/>
          <w:sz w:val="36"/>
          <w:szCs w:val="36"/>
        </w:rPr>
        <w:t xml:space="preserve"> BH0332</w:t>
      </w:r>
    </w:p>
    <w:p w:rsidR="00AE00D2" w:rsidRPr="00AE00D2" w:rsidRDefault="00AE00D2">
      <w:pPr>
        <w:pStyle w:val="BodyText"/>
        <w:rPr>
          <w:rFonts w:ascii="Calibri"/>
          <w:b/>
          <w:sz w:val="36"/>
          <w:szCs w:val="36"/>
        </w:rPr>
      </w:pPr>
      <w:r w:rsidRPr="00AE00D2">
        <w:rPr>
          <w:rFonts w:ascii="Calibri"/>
          <w:b/>
          <w:sz w:val="36"/>
          <w:szCs w:val="36"/>
        </w:rPr>
        <w:t xml:space="preserve">                                           </w:t>
      </w:r>
    </w:p>
    <w:p w:rsidR="00AE00D2" w:rsidRPr="00AE00D2" w:rsidRDefault="00AE00D2">
      <w:pPr>
        <w:pStyle w:val="BodyText"/>
        <w:rPr>
          <w:rFonts w:ascii="Calibri"/>
          <w:b/>
          <w:sz w:val="36"/>
          <w:szCs w:val="36"/>
        </w:rPr>
      </w:pPr>
      <w:r w:rsidRPr="00AE00D2">
        <w:rPr>
          <w:rFonts w:ascii="Calibri"/>
          <w:b/>
          <w:sz w:val="36"/>
          <w:szCs w:val="36"/>
        </w:rPr>
        <w:t xml:space="preserve">         </w:t>
      </w:r>
    </w:p>
    <w:p w:rsidR="00AE00D2" w:rsidRPr="00AE00D2" w:rsidRDefault="00AE00D2">
      <w:pPr>
        <w:pStyle w:val="BodyText"/>
        <w:rPr>
          <w:rFonts w:ascii="Calibri"/>
          <w:b/>
          <w:sz w:val="36"/>
          <w:szCs w:val="36"/>
        </w:rPr>
      </w:pPr>
      <w:r w:rsidRPr="00AE00D2">
        <w:rPr>
          <w:rFonts w:ascii="Calibri"/>
          <w:b/>
          <w:sz w:val="36"/>
          <w:szCs w:val="36"/>
        </w:rPr>
        <w:t xml:space="preserve"> </w:t>
      </w:r>
    </w:p>
    <w:p w:rsidR="00AE00D2" w:rsidRPr="00AE00D2" w:rsidRDefault="00AE00D2">
      <w:pPr>
        <w:pStyle w:val="BodyText"/>
        <w:rPr>
          <w:rFonts w:ascii="Calibri"/>
          <w:b/>
          <w:sz w:val="36"/>
          <w:szCs w:val="36"/>
        </w:rPr>
      </w:pPr>
      <w:r w:rsidRPr="00AE00D2">
        <w:rPr>
          <w:rFonts w:ascii="Calibri"/>
          <w:b/>
          <w:sz w:val="36"/>
          <w:szCs w:val="36"/>
        </w:rPr>
        <w:t xml:space="preserve">                                        </w:t>
      </w:r>
      <w:r>
        <w:rPr>
          <w:rFonts w:ascii="Calibri"/>
          <w:b/>
          <w:sz w:val="36"/>
          <w:szCs w:val="36"/>
        </w:rPr>
        <w:t xml:space="preserve">       </w:t>
      </w:r>
      <w:r w:rsidRPr="00AE00D2">
        <w:rPr>
          <w:rFonts w:ascii="Calibri"/>
          <w:b/>
          <w:sz w:val="36"/>
          <w:szCs w:val="36"/>
        </w:rPr>
        <w:t xml:space="preserve">   SUPERVISED BY</w:t>
      </w:r>
    </w:p>
    <w:p w:rsidR="00AE00D2" w:rsidRPr="00EE7D63" w:rsidRDefault="00AE00D2">
      <w:pPr>
        <w:pStyle w:val="BodyText"/>
        <w:rPr>
          <w:rFonts w:ascii="Calibri"/>
          <w:b/>
          <w:sz w:val="28"/>
          <w:szCs w:val="28"/>
        </w:rPr>
      </w:pPr>
      <w:r w:rsidRPr="00EE7D63">
        <w:rPr>
          <w:rFonts w:ascii="Calibri"/>
          <w:b/>
          <w:sz w:val="28"/>
          <w:szCs w:val="28"/>
        </w:rPr>
        <w:t xml:space="preserve">                     </w:t>
      </w:r>
      <w:r w:rsidR="00EE7D63" w:rsidRPr="00EE7D63">
        <w:rPr>
          <w:rFonts w:ascii="Calibri"/>
          <w:b/>
          <w:sz w:val="28"/>
          <w:szCs w:val="28"/>
        </w:rPr>
        <w:t>Name of the Supervisor</w:t>
      </w:r>
      <w:r w:rsidR="00EE7D63">
        <w:rPr>
          <w:rFonts w:ascii="Calibri"/>
          <w:b/>
          <w:sz w:val="28"/>
          <w:szCs w:val="28"/>
        </w:rPr>
        <w:t>:</w:t>
      </w:r>
      <w:r w:rsidRPr="00EE7D63">
        <w:rPr>
          <w:rFonts w:ascii="Calibri"/>
          <w:b/>
          <w:sz w:val="28"/>
          <w:szCs w:val="28"/>
        </w:rPr>
        <w:t xml:space="preserve">  </w:t>
      </w:r>
      <w:r w:rsidR="00EE7D63" w:rsidRPr="00EE7D63">
        <w:rPr>
          <w:rFonts w:ascii="Calibri"/>
          <w:b/>
          <w:sz w:val="28"/>
          <w:szCs w:val="28"/>
        </w:rPr>
        <w:t xml:space="preserve">Dr. </w:t>
      </w:r>
      <w:r w:rsidRPr="00EE7D63">
        <w:rPr>
          <w:rFonts w:ascii="Calibri"/>
          <w:b/>
          <w:sz w:val="28"/>
          <w:szCs w:val="28"/>
        </w:rPr>
        <w:t>MOUMITA SARKAR</w:t>
      </w:r>
      <w:r w:rsidR="00EE7D63" w:rsidRPr="00EE7D63">
        <w:rPr>
          <w:rFonts w:ascii="Calibri"/>
          <w:b/>
          <w:sz w:val="28"/>
          <w:szCs w:val="28"/>
        </w:rPr>
        <w:t xml:space="preserve"> (SAMANTA)</w:t>
      </w:r>
    </w:p>
    <w:p w:rsidR="00EE7D63" w:rsidRPr="00EE7D63" w:rsidRDefault="00EE7D63" w:rsidP="00EE7D63">
      <w:pPr>
        <w:adjustRightInd w:val="0"/>
        <w:rPr>
          <w:rFonts w:ascii="Calibri"/>
          <w:b/>
          <w:sz w:val="28"/>
          <w:szCs w:val="28"/>
        </w:rPr>
      </w:pPr>
      <w:r w:rsidRPr="00EE7D63">
        <w:rPr>
          <w:rFonts w:ascii="Calibri"/>
          <w:b/>
          <w:sz w:val="28"/>
          <w:szCs w:val="28"/>
        </w:rPr>
        <w:t xml:space="preserve">                             </w:t>
      </w:r>
      <w:r w:rsidRPr="00EE7D63">
        <w:rPr>
          <w:rFonts w:ascii="Calibri"/>
          <w:b/>
          <w:sz w:val="28"/>
          <w:szCs w:val="28"/>
        </w:rPr>
        <w:t>Name of the College:</w:t>
      </w:r>
      <w:r w:rsidRPr="00EE7D63">
        <w:rPr>
          <w:rFonts w:ascii="Calibri"/>
          <w:b/>
          <w:sz w:val="28"/>
          <w:szCs w:val="28"/>
        </w:rPr>
        <w:t xml:space="preserve"> BANGABASI MORNING COLLEGE</w:t>
      </w:r>
    </w:p>
    <w:p w:rsidR="00EE7D63" w:rsidRPr="00EE7D63" w:rsidRDefault="00EE7D63" w:rsidP="00EE7D63">
      <w:pPr>
        <w:adjustRightInd w:val="0"/>
        <w:rPr>
          <w:rFonts w:ascii="Calibri"/>
          <w:b/>
          <w:sz w:val="28"/>
          <w:szCs w:val="28"/>
        </w:rPr>
      </w:pPr>
    </w:p>
    <w:p w:rsidR="00BB1621" w:rsidRDefault="00BB1621">
      <w:pPr>
        <w:pStyle w:val="BodyText"/>
        <w:rPr>
          <w:rFonts w:ascii="Calibri"/>
          <w:b/>
          <w:sz w:val="20"/>
        </w:rPr>
      </w:pPr>
    </w:p>
    <w:p w:rsidR="00BB1621" w:rsidRDefault="00BB1621">
      <w:pPr>
        <w:pStyle w:val="BodyText"/>
        <w:rPr>
          <w:rFonts w:ascii="Calibri"/>
          <w:b/>
          <w:sz w:val="20"/>
        </w:rPr>
      </w:pPr>
    </w:p>
    <w:p w:rsidR="00BB1621" w:rsidRDefault="00BB1621">
      <w:pPr>
        <w:pStyle w:val="BodyText"/>
        <w:rPr>
          <w:rFonts w:ascii="Calibri"/>
          <w:b/>
          <w:sz w:val="20"/>
        </w:rPr>
      </w:pPr>
    </w:p>
    <w:p w:rsidR="00EE7D63" w:rsidRDefault="00EE7D63" w:rsidP="00EE7D63">
      <w:pPr>
        <w:adjustRightInd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Month &amp; Year of Submission</w:t>
      </w:r>
      <w:r w:rsidR="00E34307">
        <w:rPr>
          <w:b/>
          <w:bCs/>
          <w:sz w:val="32"/>
          <w:szCs w:val="32"/>
        </w:rPr>
        <w:t>: May, 2023</w:t>
      </w:r>
    </w:p>
    <w:p w:rsidR="00BB1621" w:rsidRDefault="00BB1621">
      <w:pPr>
        <w:pStyle w:val="BodyText"/>
        <w:rPr>
          <w:rFonts w:ascii="Calibri"/>
          <w:b/>
          <w:sz w:val="20"/>
        </w:rPr>
      </w:pPr>
    </w:p>
    <w:p w:rsidR="00BB1621" w:rsidRDefault="00BB1621">
      <w:pPr>
        <w:pStyle w:val="BodyText"/>
        <w:rPr>
          <w:rFonts w:ascii="Calibri"/>
          <w:b/>
          <w:sz w:val="20"/>
        </w:rPr>
      </w:pPr>
    </w:p>
    <w:p w:rsidR="00BB1621" w:rsidRDefault="00BB1621">
      <w:pPr>
        <w:pStyle w:val="BodyText"/>
        <w:rPr>
          <w:rFonts w:ascii="Calibri"/>
          <w:b/>
          <w:sz w:val="20"/>
        </w:rPr>
      </w:pPr>
    </w:p>
    <w:p w:rsidR="00BB1621" w:rsidRDefault="00BB1621">
      <w:pPr>
        <w:pStyle w:val="BodyText"/>
        <w:rPr>
          <w:rFonts w:ascii="Calibri"/>
          <w:b/>
          <w:sz w:val="20"/>
        </w:rPr>
      </w:pPr>
    </w:p>
    <w:p w:rsidR="00BB1621" w:rsidRDefault="00BB1621">
      <w:pPr>
        <w:pStyle w:val="BodyText"/>
        <w:spacing w:before="10"/>
        <w:rPr>
          <w:rFonts w:ascii="Calibri"/>
          <w:b/>
          <w:sz w:val="21"/>
        </w:rPr>
      </w:pPr>
    </w:p>
    <w:p w:rsidR="00BB1621" w:rsidRDefault="00BB1621" w:rsidP="006D0C6F">
      <w:pPr>
        <w:spacing w:before="56"/>
        <w:ind w:right="18"/>
        <w:jc w:val="center"/>
        <w:rPr>
          <w:rFonts w:ascii="Calibri"/>
        </w:rPr>
        <w:sectPr w:rsidR="00BB1621" w:rsidSect="001D1D8E">
          <w:headerReference w:type="default" r:id="rId8"/>
          <w:footerReference w:type="default" r:id="rId9"/>
          <w:pgSz w:w="11906" w:h="16838" w:code="9"/>
          <w:pgMar w:top="460" w:right="360" w:bottom="320" w:left="380" w:header="0" w:footer="121" w:gutter="0"/>
          <w:pgBorders w:offsetFrom="page">
            <w:top w:val="single" w:sz="4" w:space="31" w:color="auto"/>
            <w:left w:val="single" w:sz="4" w:space="31" w:color="auto"/>
            <w:bottom w:val="single" w:sz="4" w:space="31" w:color="auto"/>
            <w:right w:val="single" w:sz="4" w:space="24" w:color="auto"/>
          </w:pgBorders>
          <w:cols w:space="720"/>
          <w:docGrid w:linePitch="299"/>
        </w:sect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000000">
      <w:pPr>
        <w:pStyle w:val="Heading3"/>
        <w:spacing w:before="237"/>
        <w:ind w:left="1507" w:right="1637" w:firstLine="0"/>
        <w:jc w:val="center"/>
        <w:rPr>
          <w:u w:val="none"/>
        </w:rPr>
      </w:pPr>
      <w:r>
        <w:rPr>
          <w:u w:val="thick"/>
        </w:rPr>
        <w:t>Acknowledgement</w:t>
      </w:r>
    </w:p>
    <w:p w:rsidR="00BB1621" w:rsidRDefault="00BB1621">
      <w:pPr>
        <w:pStyle w:val="BodyText"/>
        <w:rPr>
          <w:b/>
          <w:sz w:val="20"/>
        </w:rPr>
      </w:pPr>
    </w:p>
    <w:p w:rsidR="00BB1621" w:rsidRDefault="00000000">
      <w:pPr>
        <w:spacing w:before="231" w:line="360" w:lineRule="auto"/>
        <w:ind w:left="1059" w:right="1078"/>
        <w:jc w:val="both"/>
        <w:rPr>
          <w:sz w:val="24"/>
        </w:rPr>
      </w:pPr>
      <w:r>
        <w:rPr>
          <w:sz w:val="24"/>
        </w:rPr>
        <w:t xml:space="preserve">It is a matter of great pleasure for me in submitting the project report on </w:t>
      </w:r>
      <w:r>
        <w:rPr>
          <w:b/>
          <w:sz w:val="24"/>
        </w:rPr>
        <w:t>“Working Capital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Management”- A Case Study of CEAT Company Ltd. </w:t>
      </w:r>
      <w:r>
        <w:rPr>
          <w:sz w:val="24"/>
        </w:rPr>
        <w:t>for the fulfillment of the degree of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B.Com</w:t>
      </w:r>
      <w:proofErr w:type="gram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Honours</w:t>
      </w:r>
      <w:proofErr w:type="spellEnd"/>
      <w:r>
        <w:rPr>
          <w:sz w:val="24"/>
        </w:rPr>
        <w:t xml:space="preserve"> in</w:t>
      </w:r>
      <w:r>
        <w:rPr>
          <w:spacing w:val="-1"/>
          <w:sz w:val="24"/>
        </w:rPr>
        <w:t xml:space="preserve"> </w:t>
      </w:r>
      <w:r>
        <w:rPr>
          <w:sz w:val="24"/>
        </w:rPr>
        <w:t>Accounting &amp; Finance</w:t>
      </w:r>
      <w:r>
        <w:rPr>
          <w:spacing w:val="-1"/>
          <w:sz w:val="24"/>
        </w:rPr>
        <w:t xml:space="preserve"> </w:t>
      </w:r>
      <w:r>
        <w:rPr>
          <w:sz w:val="24"/>
        </w:rPr>
        <w:t>under</w:t>
      </w:r>
      <w:r>
        <w:rPr>
          <w:spacing w:val="-1"/>
          <w:sz w:val="24"/>
        </w:rPr>
        <w:t xml:space="preserve"> </w:t>
      </w:r>
      <w:r>
        <w:rPr>
          <w:sz w:val="24"/>
        </w:rPr>
        <w:t>the University</w:t>
      </w:r>
      <w:r>
        <w:rPr>
          <w:spacing w:val="-1"/>
          <w:sz w:val="24"/>
        </w:rPr>
        <w:t xml:space="preserve"> </w:t>
      </w:r>
      <w:r>
        <w:rPr>
          <w:sz w:val="24"/>
        </w:rPr>
        <w:t>of Calcutta.</w:t>
      </w:r>
    </w:p>
    <w:p w:rsidR="00BB1621" w:rsidRDefault="00BB1621">
      <w:pPr>
        <w:pStyle w:val="BodyText"/>
        <w:rPr>
          <w:sz w:val="36"/>
        </w:rPr>
      </w:pPr>
    </w:p>
    <w:p w:rsidR="00BB1621" w:rsidRDefault="00000000" w:rsidP="000A43B1">
      <w:pPr>
        <w:pStyle w:val="BodyText"/>
        <w:spacing w:line="360" w:lineRule="auto"/>
        <w:ind w:left="1059" w:right="1075"/>
        <w:jc w:val="both"/>
      </w:pPr>
      <w:r>
        <w:t>I am thankful to and owe a deep dept gratitude to all those who have helped me in preparing this</w:t>
      </w:r>
      <w:r>
        <w:rPr>
          <w:spacing w:val="1"/>
        </w:rPr>
        <w:t xml:space="preserve"> </w:t>
      </w:r>
      <w:r>
        <w:t>report.</w:t>
      </w:r>
      <w:r>
        <w:rPr>
          <w:spacing w:val="23"/>
        </w:rPr>
        <w:t xml:space="preserve"> </w:t>
      </w:r>
      <w:r>
        <w:t>Words</w:t>
      </w:r>
      <w:r>
        <w:rPr>
          <w:spacing w:val="22"/>
        </w:rPr>
        <w:t xml:space="preserve"> </w:t>
      </w:r>
      <w:r>
        <w:t>seem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inadequate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express</w:t>
      </w:r>
      <w:r>
        <w:rPr>
          <w:spacing w:val="22"/>
        </w:rPr>
        <w:t xml:space="preserve"> </w:t>
      </w:r>
      <w:r>
        <w:t>my</w:t>
      </w:r>
      <w:r>
        <w:rPr>
          <w:spacing w:val="24"/>
        </w:rPr>
        <w:t xml:space="preserve"> </w:t>
      </w:r>
      <w:r>
        <w:t>sincere</w:t>
      </w:r>
      <w:r>
        <w:rPr>
          <w:spacing w:val="22"/>
        </w:rPr>
        <w:t xml:space="preserve"> </w:t>
      </w:r>
      <w:r>
        <w:t>thanks</w:t>
      </w:r>
      <w:r w:rsidR="00492EFC">
        <w:t xml:space="preserve"> </w:t>
      </w:r>
      <w:r w:rsidR="000A43B1">
        <w:t xml:space="preserve">Dr. </w:t>
      </w:r>
      <w:r w:rsidR="00492EFC">
        <w:t>Moumita Sarkar</w:t>
      </w:r>
      <w:r w:rsidR="000A43B1">
        <w:rPr>
          <w:spacing w:val="23"/>
        </w:rPr>
        <w:t xml:space="preserve"> (Samanta) </w:t>
      </w:r>
      <w:r w:rsidR="00492EFC">
        <w:t>my</w:t>
      </w:r>
      <w:r w:rsidR="00492EFC">
        <w:rPr>
          <w:spacing w:val="-58"/>
        </w:rPr>
        <w:t xml:space="preserve"> </w:t>
      </w:r>
      <w:r w:rsidR="00492EFC" w:rsidRPr="00492EFC">
        <w:t>supervisor</w:t>
      </w:r>
      <w:r w:rsidR="00492EFC">
        <w:t xml:space="preserve"> </w:t>
      </w:r>
      <w:r w:rsidR="00492EFC" w:rsidRPr="00492EFC">
        <w:t>for</w:t>
      </w:r>
      <w:r w:rsidR="00492EFC">
        <w:t xml:space="preserve"> her valuable guidance, constructive criticism, untiring efforts</w:t>
      </w:r>
      <w:r w:rsidR="00492EFC">
        <w:rPr>
          <w:spacing w:val="1"/>
        </w:rPr>
        <w:t xml:space="preserve"> </w:t>
      </w:r>
      <w:r w:rsidR="00492EFC">
        <w:t>and immense     encouragement during the entire course of the study due to which my efforts have</w:t>
      </w:r>
      <w:r w:rsidR="00492EFC">
        <w:rPr>
          <w:spacing w:val="1"/>
        </w:rPr>
        <w:t xml:space="preserve"> </w:t>
      </w:r>
      <w:r w:rsidR="00492EFC">
        <w:t>been rewarded.</w:t>
      </w:r>
    </w:p>
    <w:p w:rsidR="00BB1621" w:rsidRDefault="00BB1621">
      <w:pPr>
        <w:pStyle w:val="BodyText"/>
        <w:rPr>
          <w:sz w:val="36"/>
        </w:rPr>
      </w:pPr>
    </w:p>
    <w:p w:rsidR="00BB1621" w:rsidRDefault="00000000">
      <w:pPr>
        <w:pStyle w:val="BodyText"/>
        <w:spacing w:line="360" w:lineRule="auto"/>
        <w:ind w:left="1060" w:right="1078"/>
        <w:jc w:val="both"/>
      </w:pPr>
      <w:r>
        <w:t>I</w:t>
      </w:r>
      <w:r>
        <w:rPr>
          <w:spacing w:val="5"/>
        </w:rPr>
        <w:t xml:space="preserve"> </w:t>
      </w:r>
      <w:r>
        <w:t>want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thank</w:t>
      </w:r>
      <w:r>
        <w:rPr>
          <w:spacing w:val="5"/>
        </w:rPr>
        <w:t xml:space="preserve"> </w:t>
      </w:r>
      <w:r>
        <w:t>all</w:t>
      </w:r>
      <w:r>
        <w:rPr>
          <w:spacing w:val="6"/>
        </w:rPr>
        <w:t xml:space="preserve"> </w:t>
      </w:r>
      <w:r>
        <w:t>who</w:t>
      </w:r>
      <w:r>
        <w:rPr>
          <w:spacing w:val="5"/>
        </w:rPr>
        <w:t xml:space="preserve"> </w:t>
      </w:r>
      <w:r>
        <w:t>have</w:t>
      </w:r>
      <w:r>
        <w:rPr>
          <w:spacing w:val="8"/>
        </w:rPr>
        <w:t xml:space="preserve"> </w:t>
      </w:r>
      <w:r>
        <w:t>supported</w:t>
      </w:r>
      <w:r>
        <w:rPr>
          <w:spacing w:val="5"/>
        </w:rPr>
        <w:t xml:space="preserve"> </w:t>
      </w:r>
      <w:r>
        <w:t>me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gave</w:t>
      </w:r>
      <w:r>
        <w:rPr>
          <w:spacing w:val="6"/>
        </w:rPr>
        <w:t xml:space="preserve"> </w:t>
      </w:r>
      <w:r>
        <w:t>their</w:t>
      </w:r>
      <w:r>
        <w:rPr>
          <w:spacing w:val="6"/>
        </w:rPr>
        <w:t xml:space="preserve"> </w:t>
      </w:r>
      <w:r>
        <w:t>timely</w:t>
      </w:r>
      <w:r>
        <w:rPr>
          <w:spacing w:val="6"/>
        </w:rPr>
        <w:t xml:space="preserve"> </w:t>
      </w:r>
      <w:r>
        <w:t>guidance.</w:t>
      </w:r>
      <w:r>
        <w:rPr>
          <w:spacing w:val="4"/>
        </w:rPr>
        <w:t xml:space="preserve"> </w:t>
      </w:r>
      <w:r>
        <w:t>Last</w:t>
      </w:r>
      <w:r>
        <w:rPr>
          <w:spacing w:val="6"/>
        </w:rPr>
        <w:t xml:space="preserve"> </w:t>
      </w:r>
      <w:r>
        <w:t>but</w:t>
      </w:r>
      <w:r>
        <w:rPr>
          <w:spacing w:val="6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least</w:t>
      </w:r>
      <w:r>
        <w:rPr>
          <w:spacing w:val="-58"/>
        </w:rPr>
        <w:t xml:space="preserve"> </w:t>
      </w:r>
      <w:r>
        <w:t>I am very grateful to all those who helped me in one-way or the other way at every stage of my</w:t>
      </w:r>
      <w:r>
        <w:rPr>
          <w:spacing w:val="1"/>
        </w:rPr>
        <w:t xml:space="preserve"> </w:t>
      </w:r>
      <w:r>
        <w:t>work.</w:t>
      </w:r>
    </w:p>
    <w:p w:rsidR="00BB1621" w:rsidRDefault="00BB1621">
      <w:pPr>
        <w:pStyle w:val="BodyText"/>
        <w:rPr>
          <w:sz w:val="26"/>
        </w:rPr>
      </w:pPr>
    </w:p>
    <w:p w:rsidR="00BB1621" w:rsidRDefault="00BB1621">
      <w:pPr>
        <w:pStyle w:val="BodyText"/>
        <w:rPr>
          <w:sz w:val="26"/>
        </w:rPr>
      </w:pPr>
    </w:p>
    <w:p w:rsidR="00BB1621" w:rsidRDefault="00BB1621">
      <w:pPr>
        <w:pStyle w:val="BodyText"/>
        <w:rPr>
          <w:sz w:val="26"/>
        </w:rPr>
      </w:pPr>
    </w:p>
    <w:p w:rsidR="00BB1621" w:rsidRDefault="00BB1621">
      <w:pPr>
        <w:pStyle w:val="BodyText"/>
        <w:rPr>
          <w:sz w:val="26"/>
        </w:rPr>
      </w:pPr>
    </w:p>
    <w:p w:rsidR="00BB1621" w:rsidRDefault="00BB1621">
      <w:pPr>
        <w:pStyle w:val="BodyText"/>
        <w:rPr>
          <w:sz w:val="26"/>
        </w:rPr>
      </w:pPr>
    </w:p>
    <w:p w:rsidR="00BB1621" w:rsidRDefault="00BB1621">
      <w:pPr>
        <w:pStyle w:val="BodyText"/>
        <w:rPr>
          <w:sz w:val="26"/>
        </w:rPr>
      </w:pPr>
    </w:p>
    <w:p w:rsidR="00BB1621" w:rsidRDefault="00BB1621">
      <w:pPr>
        <w:pStyle w:val="BodyText"/>
        <w:rPr>
          <w:sz w:val="26"/>
        </w:rPr>
      </w:pPr>
    </w:p>
    <w:p w:rsidR="00BB1621" w:rsidRDefault="00BB1621">
      <w:pPr>
        <w:pStyle w:val="BodyText"/>
        <w:rPr>
          <w:sz w:val="26"/>
        </w:rPr>
      </w:pPr>
    </w:p>
    <w:p w:rsidR="00BB1621" w:rsidRDefault="00BB1621">
      <w:pPr>
        <w:pStyle w:val="BodyText"/>
        <w:rPr>
          <w:sz w:val="26"/>
        </w:rPr>
      </w:pPr>
    </w:p>
    <w:p w:rsidR="00BB1621" w:rsidRDefault="00BB1621">
      <w:pPr>
        <w:pStyle w:val="BodyText"/>
        <w:rPr>
          <w:sz w:val="26"/>
        </w:rPr>
      </w:pPr>
    </w:p>
    <w:p w:rsidR="00BB1621" w:rsidRDefault="00BB1621">
      <w:pPr>
        <w:pStyle w:val="BodyText"/>
        <w:rPr>
          <w:sz w:val="26"/>
        </w:rPr>
      </w:pPr>
    </w:p>
    <w:p w:rsidR="00BB1621" w:rsidRDefault="00BB1621">
      <w:pPr>
        <w:pStyle w:val="BodyText"/>
        <w:rPr>
          <w:sz w:val="26"/>
        </w:rPr>
      </w:pPr>
    </w:p>
    <w:p w:rsidR="00492EFC" w:rsidRPr="00492EFC" w:rsidRDefault="00492EFC" w:rsidP="00145497">
      <w:pPr>
        <w:pStyle w:val="BodyText"/>
        <w:spacing w:before="231"/>
        <w:ind w:left="7200" w:right="1076"/>
        <w:rPr>
          <w:b/>
          <w:bCs/>
        </w:rPr>
      </w:pPr>
      <w:r w:rsidRPr="00492EFC">
        <w:rPr>
          <w:b/>
          <w:bCs/>
        </w:rPr>
        <w:t>Name of the Student</w:t>
      </w:r>
    </w:p>
    <w:p w:rsidR="00145497" w:rsidRDefault="00492EFC" w:rsidP="00145497">
      <w:pPr>
        <w:pStyle w:val="BodyText"/>
        <w:spacing w:before="231"/>
        <w:ind w:right="1076"/>
        <w:rPr>
          <w:b/>
          <w:bCs/>
        </w:rPr>
      </w:pPr>
      <w:r w:rsidRPr="00492EFC">
        <w:rPr>
          <w:b/>
          <w:bCs/>
        </w:rPr>
        <w:t xml:space="preserve">                         </w:t>
      </w:r>
      <w:r w:rsidRPr="00492EFC">
        <w:rPr>
          <w:b/>
          <w:bCs/>
        </w:rPr>
        <w:tab/>
      </w:r>
      <w:r w:rsidRPr="00492EFC">
        <w:rPr>
          <w:b/>
          <w:bCs/>
        </w:rPr>
        <w:tab/>
      </w:r>
      <w:r w:rsidRPr="00492EFC">
        <w:rPr>
          <w:b/>
          <w:bCs/>
        </w:rPr>
        <w:tab/>
      </w:r>
      <w:r w:rsidRPr="00492EFC">
        <w:rPr>
          <w:b/>
          <w:bCs/>
        </w:rPr>
        <w:tab/>
      </w:r>
      <w:r w:rsidRPr="00492EFC">
        <w:rPr>
          <w:b/>
          <w:bCs/>
        </w:rPr>
        <w:tab/>
      </w:r>
      <w:r w:rsidRPr="00492EFC">
        <w:rPr>
          <w:b/>
          <w:bCs/>
        </w:rPr>
        <w:tab/>
      </w:r>
      <w:r w:rsidRPr="00492EFC">
        <w:rPr>
          <w:b/>
          <w:bCs/>
        </w:rPr>
        <w:tab/>
      </w:r>
      <w:r w:rsidRPr="00492EFC">
        <w:rPr>
          <w:b/>
          <w:bCs/>
        </w:rPr>
        <w:tab/>
        <w:t>RINKI CHAKRABORTY</w:t>
      </w:r>
    </w:p>
    <w:p w:rsidR="00563D91" w:rsidRDefault="00563D91" w:rsidP="00145497">
      <w:pPr>
        <w:pStyle w:val="BodyText"/>
        <w:spacing w:before="231"/>
        <w:ind w:right="1076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Cu registration </w:t>
      </w:r>
      <w:proofErr w:type="gramStart"/>
      <w:r>
        <w:rPr>
          <w:b/>
          <w:bCs/>
        </w:rPr>
        <w:t>no:-</w:t>
      </w:r>
      <w:proofErr w:type="gramEnd"/>
      <w:r>
        <w:rPr>
          <w:b/>
          <w:bCs/>
        </w:rPr>
        <w:t xml:space="preserve"> 144-1211-0774-20</w:t>
      </w:r>
    </w:p>
    <w:p w:rsidR="00492EFC" w:rsidRDefault="00145497" w:rsidP="00145497">
      <w:pPr>
        <w:pStyle w:val="BodyText"/>
        <w:spacing w:before="231"/>
        <w:ind w:right="1076"/>
        <w:rPr>
          <w:b/>
          <w:bCs/>
          <w:spacing w:val="-58"/>
        </w:rPr>
      </w:pPr>
      <w:r>
        <w:rPr>
          <w:b/>
          <w:bCs/>
        </w:rPr>
        <w:t xml:space="preserve">             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Cu roll </w:t>
      </w:r>
      <w:proofErr w:type="gramStart"/>
      <w:r>
        <w:rPr>
          <w:b/>
          <w:bCs/>
        </w:rPr>
        <w:t>no:-</w:t>
      </w:r>
      <w:proofErr w:type="gramEnd"/>
      <w:r>
        <w:rPr>
          <w:b/>
          <w:bCs/>
        </w:rPr>
        <w:t xml:space="preserve"> 201144-11-0078 </w:t>
      </w:r>
      <w:r w:rsidRPr="00492EFC">
        <w:rPr>
          <w:b/>
          <w:bCs/>
          <w:spacing w:val="-58"/>
        </w:rPr>
        <w:t xml:space="preserve"> </w:t>
      </w:r>
    </w:p>
    <w:p w:rsidR="00BB1621" w:rsidRPr="00492EFC" w:rsidRDefault="00145497" w:rsidP="00563D91">
      <w:pPr>
        <w:pStyle w:val="BodyText"/>
        <w:spacing w:before="231"/>
        <w:ind w:right="1076"/>
        <w:rPr>
          <w:b/>
          <w:bCs/>
          <w:sz w:val="32"/>
        </w:rPr>
      </w:pPr>
      <w:r>
        <w:rPr>
          <w:b/>
          <w:bCs/>
          <w:spacing w:val="-58"/>
        </w:rPr>
        <w:tab/>
      </w:r>
      <w:r>
        <w:rPr>
          <w:b/>
          <w:bCs/>
          <w:spacing w:val="-58"/>
        </w:rPr>
        <w:tab/>
      </w:r>
      <w:r>
        <w:rPr>
          <w:b/>
          <w:bCs/>
          <w:spacing w:val="-58"/>
        </w:rPr>
        <w:tab/>
      </w:r>
      <w:r>
        <w:rPr>
          <w:b/>
          <w:bCs/>
          <w:spacing w:val="-58"/>
        </w:rPr>
        <w:tab/>
      </w:r>
      <w:r>
        <w:rPr>
          <w:b/>
          <w:bCs/>
          <w:spacing w:val="-58"/>
        </w:rPr>
        <w:tab/>
      </w:r>
      <w:r>
        <w:rPr>
          <w:b/>
          <w:bCs/>
          <w:spacing w:val="-58"/>
        </w:rPr>
        <w:tab/>
      </w:r>
      <w:r>
        <w:rPr>
          <w:b/>
          <w:bCs/>
          <w:spacing w:val="-58"/>
        </w:rPr>
        <w:tab/>
      </w:r>
      <w:r>
        <w:rPr>
          <w:b/>
          <w:bCs/>
          <w:spacing w:val="-58"/>
        </w:rPr>
        <w:tab/>
      </w:r>
      <w:r>
        <w:rPr>
          <w:b/>
          <w:bCs/>
          <w:spacing w:val="-58"/>
        </w:rPr>
        <w:tab/>
      </w:r>
      <w:r>
        <w:rPr>
          <w:b/>
          <w:bCs/>
          <w:spacing w:val="-58"/>
        </w:rPr>
        <w:tab/>
      </w:r>
      <w:r w:rsidRPr="00492EFC">
        <w:rPr>
          <w:b/>
          <w:bCs/>
        </w:rPr>
        <w:t>6</w:t>
      </w:r>
      <w:r w:rsidRPr="00492EFC">
        <w:rPr>
          <w:b/>
          <w:bCs/>
          <w:vertAlign w:val="superscript"/>
        </w:rPr>
        <w:t>th</w:t>
      </w:r>
      <w:r w:rsidRPr="00492EFC">
        <w:rPr>
          <w:b/>
          <w:bCs/>
          <w:spacing w:val="-5"/>
        </w:rPr>
        <w:t xml:space="preserve"> </w:t>
      </w:r>
      <w:r w:rsidRPr="00492EFC">
        <w:rPr>
          <w:b/>
          <w:bCs/>
        </w:rPr>
        <w:t>Semester</w:t>
      </w:r>
      <w:r w:rsidRPr="00492EFC">
        <w:rPr>
          <w:b/>
          <w:bCs/>
          <w:spacing w:val="-5"/>
        </w:rPr>
        <w:t xml:space="preserve"> </w:t>
      </w:r>
      <w:proofErr w:type="gramStart"/>
      <w:r w:rsidRPr="00492EFC">
        <w:rPr>
          <w:b/>
          <w:bCs/>
        </w:rPr>
        <w:t>B.Com</w:t>
      </w:r>
      <w:proofErr w:type="gramEnd"/>
      <w:r w:rsidRPr="00492EFC">
        <w:rPr>
          <w:b/>
          <w:bCs/>
        </w:rPr>
        <w:t>(H</w:t>
      </w:r>
      <w:r w:rsidRPr="00492EFC">
        <w:rPr>
          <w:b/>
          <w:bCs/>
          <w:sz w:val="32"/>
        </w:rPr>
        <w:t>)</w:t>
      </w:r>
    </w:p>
    <w:p w:rsidR="00BB1621" w:rsidRPr="00492EFC" w:rsidRDefault="00BB1621">
      <w:pPr>
        <w:pStyle w:val="BodyText"/>
        <w:rPr>
          <w:b/>
          <w:bCs/>
          <w:sz w:val="20"/>
        </w:rPr>
      </w:pPr>
    </w:p>
    <w:p w:rsidR="00BB1621" w:rsidRDefault="00BB1621">
      <w:pPr>
        <w:pStyle w:val="BodyText"/>
        <w:spacing w:before="1"/>
      </w:pPr>
    </w:p>
    <w:p w:rsidR="00BB1621" w:rsidRDefault="00BB1621">
      <w:pPr>
        <w:jc w:val="center"/>
        <w:rPr>
          <w:rFonts w:ascii="Calibri"/>
        </w:rPr>
        <w:sectPr w:rsidR="00BB1621" w:rsidSect="001D1D8E">
          <w:pgSz w:w="12240" w:h="15840"/>
          <w:pgMar w:top="460" w:right="360" w:bottom="320" w:left="380" w:header="0" w:footer="121" w:gutter="0"/>
          <w:pgBorders w:offsetFrom="page">
            <w:top w:val="single" w:sz="4" w:space="31" w:color="auto"/>
            <w:left w:val="single" w:sz="4" w:space="31" w:color="auto"/>
            <w:bottom w:val="single" w:sz="4" w:space="31" w:color="auto"/>
            <w:right w:val="single" w:sz="4" w:space="24" w:color="auto"/>
          </w:pgBorders>
          <w:cols w:space="720"/>
        </w:sect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867265" w:rsidRDefault="00867265">
      <w:pPr>
        <w:pStyle w:val="BodyText"/>
        <w:rPr>
          <w:rFonts w:ascii="Calibri"/>
          <w:sz w:val="20"/>
        </w:rPr>
      </w:pPr>
    </w:p>
    <w:p w:rsidR="00867265" w:rsidRDefault="00867265">
      <w:pPr>
        <w:pStyle w:val="BodyText"/>
        <w:rPr>
          <w:rFonts w:ascii="Calibri"/>
          <w:sz w:val="20"/>
        </w:rPr>
      </w:pPr>
      <w:r>
        <w:rPr>
          <w:rFonts w:ascii="Calibri"/>
          <w:sz w:val="20"/>
        </w:rPr>
        <w:t xml:space="preserve">            Annexure-I</w:t>
      </w:r>
    </w:p>
    <w:p w:rsidR="00867265" w:rsidRDefault="00867265" w:rsidP="00867265">
      <w:pPr>
        <w:pStyle w:val="Heading3"/>
        <w:spacing w:before="87"/>
        <w:ind w:left="1619" w:right="1637" w:firstLine="0"/>
        <w:jc w:val="center"/>
        <w:rPr>
          <w:u w:val="none"/>
        </w:rPr>
      </w:pPr>
      <w:r>
        <w:rPr>
          <w:u w:val="thick"/>
        </w:rPr>
        <w:t>Supervisor's</w:t>
      </w:r>
      <w:r>
        <w:rPr>
          <w:spacing w:val="-6"/>
          <w:u w:val="thick"/>
        </w:rPr>
        <w:t xml:space="preserve"> </w:t>
      </w:r>
      <w:r>
        <w:rPr>
          <w:u w:val="thick"/>
        </w:rPr>
        <w:t>Certificate</w:t>
      </w:r>
    </w:p>
    <w:p w:rsidR="00867265" w:rsidRDefault="00867265" w:rsidP="00867265">
      <w:pPr>
        <w:pStyle w:val="BodyText"/>
        <w:rPr>
          <w:b/>
          <w:sz w:val="20"/>
        </w:rPr>
      </w:pPr>
    </w:p>
    <w:p w:rsidR="00867265" w:rsidRDefault="00867265" w:rsidP="00867265">
      <w:pPr>
        <w:pStyle w:val="BodyText"/>
        <w:spacing w:before="3"/>
        <w:rPr>
          <w:b/>
          <w:sz w:val="25"/>
        </w:rPr>
      </w:pPr>
    </w:p>
    <w:p w:rsidR="00867265" w:rsidRDefault="00867265" w:rsidP="005130E0">
      <w:pPr>
        <w:pStyle w:val="BodyText"/>
        <w:tabs>
          <w:tab w:val="left" w:pos="4733"/>
        </w:tabs>
        <w:spacing w:before="90"/>
        <w:jc w:val="both"/>
      </w:pPr>
      <w:r>
        <w:t xml:space="preserve">         This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certify</w:t>
      </w:r>
      <w:r>
        <w:rPr>
          <w:spacing w:val="9"/>
        </w:rPr>
        <w:t xml:space="preserve"> </w:t>
      </w:r>
      <w:r>
        <w:t>that</w:t>
      </w:r>
      <w:r>
        <w:rPr>
          <w:spacing w:val="10"/>
        </w:rPr>
        <w:t xml:space="preserve"> RINKI CHAKRABORTY </w:t>
      </w:r>
      <w:r>
        <w:t>a</w:t>
      </w:r>
      <w:r>
        <w:rPr>
          <w:spacing w:val="8"/>
        </w:rPr>
        <w:t xml:space="preserve"> </w:t>
      </w:r>
      <w:r>
        <w:t>student</w:t>
      </w:r>
      <w:r>
        <w:rPr>
          <w:spacing w:val="9"/>
        </w:rPr>
        <w:t xml:space="preserve"> </w:t>
      </w:r>
      <w:r>
        <w:t>of</w:t>
      </w:r>
      <w:r>
        <w:rPr>
          <w:spacing w:val="17"/>
        </w:rPr>
        <w:t xml:space="preserve"> </w:t>
      </w:r>
      <w:proofErr w:type="gramStart"/>
      <w:r>
        <w:t>B.Com</w:t>
      </w:r>
      <w:proofErr w:type="gramEnd"/>
      <w:r>
        <w:rPr>
          <w:spacing w:val="11"/>
        </w:rPr>
        <w:t xml:space="preserve"> </w:t>
      </w:r>
      <w:proofErr w:type="spellStart"/>
      <w:r>
        <w:t>Honours</w:t>
      </w:r>
      <w:proofErr w:type="spellEnd"/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Accounting</w:t>
      </w:r>
      <w:r>
        <w:rPr>
          <w:spacing w:val="7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t>Finance</w:t>
      </w:r>
      <w:r>
        <w:rPr>
          <w:spacing w:val="9"/>
        </w:rPr>
        <w:t xml:space="preserve"> </w:t>
      </w:r>
      <w:r>
        <w:t>of</w:t>
      </w:r>
    </w:p>
    <w:p w:rsidR="00867265" w:rsidRDefault="00867265" w:rsidP="005130E0">
      <w:pPr>
        <w:tabs>
          <w:tab w:val="left" w:pos="2434"/>
        </w:tabs>
        <w:spacing w:before="138" w:line="360" w:lineRule="auto"/>
        <w:ind w:left="1060" w:right="1078"/>
        <w:jc w:val="both"/>
        <w:rPr>
          <w:b/>
          <w:sz w:val="24"/>
        </w:rPr>
      </w:pPr>
      <w:r>
        <w:rPr>
          <w:sz w:val="24"/>
        </w:rPr>
        <w:t>college under the University of Calcutta has worked under my supervision and</w:t>
      </w:r>
      <w:r>
        <w:rPr>
          <w:spacing w:val="1"/>
          <w:sz w:val="24"/>
        </w:rPr>
        <w:t xml:space="preserve"> </w:t>
      </w:r>
      <w:r>
        <w:rPr>
          <w:sz w:val="24"/>
        </w:rPr>
        <w:t>guidance for her Project Work and prepared a Project Report with the title “</w:t>
      </w:r>
      <w:r>
        <w:rPr>
          <w:b/>
          <w:sz w:val="24"/>
        </w:rPr>
        <w:t>Working Capital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Management”-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Case Study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 CEAT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Company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Ltd.</w:t>
      </w:r>
    </w:p>
    <w:p w:rsidR="00867265" w:rsidRDefault="00867265" w:rsidP="005130E0">
      <w:pPr>
        <w:pStyle w:val="BodyText"/>
        <w:jc w:val="both"/>
        <w:rPr>
          <w:b/>
          <w:sz w:val="36"/>
        </w:rPr>
      </w:pPr>
    </w:p>
    <w:p w:rsidR="00867265" w:rsidRDefault="00867265" w:rsidP="005130E0">
      <w:pPr>
        <w:pStyle w:val="BodyText"/>
        <w:spacing w:before="1" w:line="360" w:lineRule="auto"/>
        <w:ind w:left="1060" w:right="1078"/>
        <w:jc w:val="both"/>
      </w:pPr>
      <w:r>
        <w:t>The Project Report, which he is submitted, is her genuine and original work to the best of my</w:t>
      </w:r>
      <w:r>
        <w:rPr>
          <w:spacing w:val="1"/>
        </w:rPr>
        <w:t xml:space="preserve"> </w:t>
      </w:r>
      <w:r>
        <w:t>knowledge.</w:t>
      </w:r>
    </w:p>
    <w:p w:rsidR="00867265" w:rsidRDefault="00867265" w:rsidP="00867265">
      <w:pPr>
        <w:pStyle w:val="BodyText"/>
        <w:rPr>
          <w:sz w:val="20"/>
        </w:rPr>
      </w:pPr>
    </w:p>
    <w:p w:rsidR="00867265" w:rsidRDefault="00867265" w:rsidP="00867265">
      <w:pPr>
        <w:pStyle w:val="BodyText"/>
        <w:rPr>
          <w:sz w:val="20"/>
        </w:rPr>
      </w:pPr>
    </w:p>
    <w:p w:rsidR="00867265" w:rsidRDefault="00867265" w:rsidP="00867265">
      <w:pPr>
        <w:pStyle w:val="BodyText"/>
        <w:rPr>
          <w:sz w:val="20"/>
        </w:rPr>
      </w:pPr>
    </w:p>
    <w:p w:rsidR="00867265" w:rsidRDefault="00867265" w:rsidP="00867265">
      <w:pPr>
        <w:pStyle w:val="BodyText"/>
        <w:rPr>
          <w:sz w:val="20"/>
        </w:rPr>
      </w:pPr>
    </w:p>
    <w:p w:rsidR="00867265" w:rsidRDefault="00867265" w:rsidP="00867265">
      <w:pPr>
        <w:pStyle w:val="BodyText"/>
        <w:rPr>
          <w:sz w:val="20"/>
        </w:rPr>
      </w:pPr>
    </w:p>
    <w:p w:rsidR="00867265" w:rsidRDefault="00867265" w:rsidP="00867265">
      <w:pPr>
        <w:pStyle w:val="BodyText"/>
        <w:rPr>
          <w:sz w:val="20"/>
        </w:rPr>
      </w:pPr>
    </w:p>
    <w:p w:rsidR="00867265" w:rsidRDefault="00867265" w:rsidP="00867265">
      <w:pPr>
        <w:pStyle w:val="BodyText"/>
        <w:rPr>
          <w:sz w:val="20"/>
        </w:rPr>
      </w:pPr>
    </w:p>
    <w:p w:rsidR="00867265" w:rsidRDefault="00867265" w:rsidP="00867265">
      <w:pPr>
        <w:pStyle w:val="BodyText"/>
        <w:rPr>
          <w:sz w:val="20"/>
        </w:rPr>
      </w:pPr>
    </w:p>
    <w:p w:rsidR="00867265" w:rsidRDefault="00867265" w:rsidP="00867265">
      <w:pPr>
        <w:pStyle w:val="BodyText"/>
        <w:rPr>
          <w:sz w:val="20"/>
        </w:rPr>
      </w:pPr>
    </w:p>
    <w:p w:rsidR="00867265" w:rsidRDefault="00867265" w:rsidP="00867265">
      <w:pPr>
        <w:pStyle w:val="BodyText"/>
        <w:rPr>
          <w:sz w:val="20"/>
        </w:rPr>
      </w:pPr>
    </w:p>
    <w:p w:rsidR="00867265" w:rsidRDefault="00867265" w:rsidP="00867265">
      <w:pPr>
        <w:pStyle w:val="BodyText"/>
        <w:rPr>
          <w:sz w:val="20"/>
        </w:rPr>
      </w:pPr>
    </w:p>
    <w:p w:rsidR="00867265" w:rsidRDefault="00867265" w:rsidP="00867265">
      <w:pPr>
        <w:pStyle w:val="BodyText"/>
        <w:rPr>
          <w:sz w:val="20"/>
        </w:rPr>
      </w:pPr>
    </w:p>
    <w:p w:rsidR="00867265" w:rsidRDefault="00867265" w:rsidP="00867265">
      <w:pPr>
        <w:pStyle w:val="BodyText"/>
        <w:rPr>
          <w:sz w:val="20"/>
        </w:rPr>
      </w:pPr>
    </w:p>
    <w:p w:rsidR="00867265" w:rsidRDefault="00867265" w:rsidP="00867265">
      <w:pPr>
        <w:pStyle w:val="BodyText"/>
        <w:rPr>
          <w:sz w:val="20"/>
        </w:rPr>
      </w:pPr>
    </w:p>
    <w:p w:rsidR="00867265" w:rsidRDefault="00867265" w:rsidP="00867265">
      <w:pPr>
        <w:pStyle w:val="BodyText"/>
        <w:rPr>
          <w:sz w:val="20"/>
        </w:rPr>
      </w:pPr>
    </w:p>
    <w:p w:rsidR="00867265" w:rsidRDefault="00867265" w:rsidP="00867265">
      <w:pPr>
        <w:pStyle w:val="BodyText"/>
        <w:rPr>
          <w:sz w:val="20"/>
        </w:rPr>
      </w:pPr>
    </w:p>
    <w:p w:rsidR="00867265" w:rsidRDefault="00867265" w:rsidP="00867265">
      <w:pPr>
        <w:pStyle w:val="BodyText"/>
        <w:rPr>
          <w:sz w:val="19"/>
        </w:rPr>
      </w:pPr>
    </w:p>
    <w:tbl>
      <w:tblPr>
        <w:tblW w:w="0" w:type="auto"/>
        <w:tblInd w:w="10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3"/>
        <w:gridCol w:w="3694"/>
        <w:gridCol w:w="3019"/>
      </w:tblGrid>
      <w:tr w:rsidR="00867265" w:rsidTr="00B52A2F">
        <w:trPr>
          <w:trHeight w:val="291"/>
        </w:trPr>
        <w:tc>
          <w:tcPr>
            <w:tcW w:w="2953" w:type="dxa"/>
          </w:tcPr>
          <w:p w:rsidR="00867265" w:rsidRDefault="00867265" w:rsidP="00B52A2F">
            <w:pPr>
              <w:pStyle w:val="TableParagraph"/>
              <w:spacing w:line="266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Place: Kolkata</w:t>
            </w:r>
          </w:p>
        </w:tc>
        <w:tc>
          <w:tcPr>
            <w:tcW w:w="3694" w:type="dxa"/>
          </w:tcPr>
          <w:p w:rsidR="00867265" w:rsidRPr="00492EFC" w:rsidRDefault="00867265" w:rsidP="00B52A2F">
            <w:pPr>
              <w:pStyle w:val="TableParagraph"/>
              <w:spacing w:line="266" w:lineRule="exact"/>
              <w:ind w:left="2315"/>
              <w:rPr>
                <w:rFonts w:ascii="Times New Roman"/>
                <w:sz w:val="24"/>
                <w:u w:val="single"/>
              </w:rPr>
            </w:pPr>
            <w:r w:rsidRPr="00492EFC">
              <w:rPr>
                <w:rFonts w:ascii="Times New Roman"/>
                <w:sz w:val="24"/>
                <w:u w:val="single"/>
              </w:rPr>
              <w:t>Signature:</w:t>
            </w:r>
          </w:p>
        </w:tc>
        <w:tc>
          <w:tcPr>
            <w:tcW w:w="3019" w:type="dxa"/>
          </w:tcPr>
          <w:p w:rsidR="00867265" w:rsidRPr="00492EFC" w:rsidRDefault="00867265" w:rsidP="00B52A2F">
            <w:pPr>
              <w:pStyle w:val="TableParagraph"/>
              <w:tabs>
                <w:tab w:val="left" w:pos="2967"/>
              </w:tabs>
              <w:spacing w:line="266" w:lineRule="exact"/>
              <w:rPr>
                <w:rFonts w:ascii="Times New Roman"/>
                <w:sz w:val="24"/>
                <w:u w:val="single"/>
              </w:rPr>
            </w:pPr>
            <w:r w:rsidRPr="00492EFC">
              <w:rPr>
                <w:rFonts w:ascii="Times New Roman"/>
                <w:sz w:val="24"/>
                <w:u w:val="single"/>
              </w:rPr>
              <w:t xml:space="preserve"> </w:t>
            </w:r>
            <w:r w:rsidRPr="00492EFC">
              <w:rPr>
                <w:rFonts w:ascii="Times New Roman"/>
                <w:sz w:val="24"/>
                <w:u w:val="single"/>
              </w:rPr>
              <w:tab/>
            </w:r>
          </w:p>
        </w:tc>
      </w:tr>
      <w:tr w:rsidR="00867265" w:rsidTr="00B52A2F">
        <w:trPr>
          <w:trHeight w:val="317"/>
        </w:trPr>
        <w:tc>
          <w:tcPr>
            <w:tcW w:w="2953" w:type="dxa"/>
          </w:tcPr>
          <w:p w:rsidR="00867265" w:rsidRDefault="00867265" w:rsidP="00B52A2F">
            <w:pPr>
              <w:pStyle w:val="TableParagraph"/>
              <w:spacing w:before="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Date:</w:t>
            </w:r>
          </w:p>
        </w:tc>
        <w:tc>
          <w:tcPr>
            <w:tcW w:w="3694" w:type="dxa"/>
          </w:tcPr>
          <w:p w:rsidR="00867265" w:rsidRDefault="00867265" w:rsidP="00B52A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9" w:type="dxa"/>
          </w:tcPr>
          <w:p w:rsidR="00867265" w:rsidRDefault="00867265" w:rsidP="00B52A2F">
            <w:pPr>
              <w:pStyle w:val="TableParagraph"/>
              <w:tabs>
                <w:tab w:val="left" w:pos="2790"/>
              </w:tabs>
              <w:spacing w:before="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Dr. </w:t>
            </w:r>
            <w:r w:rsidRPr="00492EFC">
              <w:rPr>
                <w:rFonts w:ascii="Times New Roman"/>
                <w:sz w:val="24"/>
              </w:rPr>
              <w:t xml:space="preserve">  </w:t>
            </w:r>
            <w:r>
              <w:rPr>
                <w:rFonts w:ascii="Times New Roman"/>
                <w:sz w:val="24"/>
              </w:rPr>
              <w:t>MOUMITA SARKAR (SAMANTA)</w:t>
            </w:r>
            <w:r w:rsidRPr="00492EFC">
              <w:rPr>
                <w:rFonts w:ascii="Times New Roman"/>
                <w:sz w:val="24"/>
              </w:rPr>
              <w:tab/>
            </w:r>
          </w:p>
        </w:tc>
      </w:tr>
      <w:tr w:rsidR="00867265" w:rsidTr="00B52A2F">
        <w:trPr>
          <w:trHeight w:val="317"/>
        </w:trPr>
        <w:tc>
          <w:tcPr>
            <w:tcW w:w="2953" w:type="dxa"/>
          </w:tcPr>
          <w:p w:rsidR="00867265" w:rsidRDefault="00867265" w:rsidP="00B52A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94" w:type="dxa"/>
          </w:tcPr>
          <w:p w:rsidR="00867265" w:rsidRDefault="00867265" w:rsidP="00B52A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9" w:type="dxa"/>
          </w:tcPr>
          <w:p w:rsidR="00867265" w:rsidRDefault="00867265" w:rsidP="00B52A2F">
            <w:pPr>
              <w:pStyle w:val="TableParagraph"/>
              <w:spacing w:before="1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(Assistant Professor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Commerce)</w:t>
            </w:r>
          </w:p>
        </w:tc>
      </w:tr>
      <w:tr w:rsidR="00867265" w:rsidTr="00B52A2F">
        <w:trPr>
          <w:trHeight w:val="291"/>
        </w:trPr>
        <w:tc>
          <w:tcPr>
            <w:tcW w:w="2953" w:type="dxa"/>
          </w:tcPr>
          <w:p w:rsidR="00867265" w:rsidRDefault="00867265" w:rsidP="00B52A2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94" w:type="dxa"/>
          </w:tcPr>
          <w:p w:rsidR="00867265" w:rsidRDefault="00867265" w:rsidP="00B52A2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19" w:type="dxa"/>
          </w:tcPr>
          <w:p w:rsidR="00867265" w:rsidRDefault="00867265" w:rsidP="00B52A2F">
            <w:pPr>
              <w:pStyle w:val="TableParagraph"/>
              <w:spacing w:before="15" w:line="256" w:lineRule="exact"/>
              <w:ind w:right="253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Bangabasi</w:t>
            </w:r>
            <w:proofErr w:type="spellEnd"/>
            <w:r>
              <w:rPr>
                <w:rFonts w:ascii="Times New Roman"/>
                <w:sz w:val="24"/>
              </w:rPr>
              <w:t xml:space="preserve"> Morning College</w:t>
            </w:r>
          </w:p>
        </w:tc>
      </w:tr>
    </w:tbl>
    <w:p w:rsidR="00867265" w:rsidRDefault="00867265" w:rsidP="00867265">
      <w:pPr>
        <w:pStyle w:val="BodyText"/>
        <w:rPr>
          <w:sz w:val="20"/>
        </w:rPr>
      </w:pPr>
    </w:p>
    <w:p w:rsidR="00867265" w:rsidRDefault="00867265" w:rsidP="00867265">
      <w:pPr>
        <w:pStyle w:val="BodyText"/>
        <w:rPr>
          <w:sz w:val="20"/>
        </w:rPr>
      </w:pPr>
    </w:p>
    <w:p w:rsidR="00867265" w:rsidRDefault="00867265" w:rsidP="00867265">
      <w:pPr>
        <w:pStyle w:val="BodyText"/>
        <w:rPr>
          <w:sz w:val="20"/>
        </w:rPr>
      </w:pPr>
    </w:p>
    <w:p w:rsidR="00867265" w:rsidRDefault="00867265" w:rsidP="00867265">
      <w:pPr>
        <w:pStyle w:val="BodyText"/>
        <w:rPr>
          <w:sz w:val="20"/>
        </w:rPr>
      </w:pPr>
    </w:p>
    <w:p w:rsidR="00867265" w:rsidRDefault="00867265" w:rsidP="00867265">
      <w:pPr>
        <w:pStyle w:val="BodyText"/>
        <w:rPr>
          <w:sz w:val="20"/>
        </w:rPr>
      </w:pPr>
    </w:p>
    <w:p w:rsidR="00867265" w:rsidRDefault="00867265" w:rsidP="00867265">
      <w:pPr>
        <w:pStyle w:val="BodyText"/>
        <w:rPr>
          <w:sz w:val="20"/>
        </w:rPr>
      </w:pPr>
    </w:p>
    <w:p w:rsidR="00867265" w:rsidRDefault="00867265" w:rsidP="00867265">
      <w:pPr>
        <w:pStyle w:val="BodyText"/>
        <w:rPr>
          <w:sz w:val="20"/>
        </w:rPr>
      </w:pPr>
    </w:p>
    <w:p w:rsidR="00867265" w:rsidRDefault="00867265" w:rsidP="00867265">
      <w:pPr>
        <w:pStyle w:val="BodyText"/>
        <w:rPr>
          <w:sz w:val="20"/>
        </w:rPr>
      </w:pPr>
    </w:p>
    <w:p w:rsidR="00867265" w:rsidRDefault="00867265" w:rsidP="00867265">
      <w:pPr>
        <w:pStyle w:val="BodyText"/>
        <w:rPr>
          <w:sz w:val="20"/>
        </w:rPr>
      </w:pPr>
    </w:p>
    <w:p w:rsidR="00867265" w:rsidRDefault="00867265" w:rsidP="00867265">
      <w:pPr>
        <w:pStyle w:val="BodyText"/>
        <w:rPr>
          <w:sz w:val="20"/>
        </w:rPr>
      </w:pPr>
    </w:p>
    <w:p w:rsidR="00867265" w:rsidRDefault="00867265" w:rsidP="00867265">
      <w:pPr>
        <w:pStyle w:val="BodyText"/>
        <w:rPr>
          <w:sz w:val="20"/>
        </w:rPr>
      </w:pPr>
    </w:p>
    <w:p w:rsidR="00867265" w:rsidRDefault="00867265" w:rsidP="00867265">
      <w:pPr>
        <w:pStyle w:val="BodyText"/>
        <w:rPr>
          <w:sz w:val="20"/>
        </w:rPr>
      </w:pPr>
    </w:p>
    <w:p w:rsidR="00867265" w:rsidRDefault="00867265" w:rsidP="00867265">
      <w:pPr>
        <w:pStyle w:val="BodyText"/>
        <w:rPr>
          <w:sz w:val="20"/>
        </w:rPr>
      </w:pPr>
    </w:p>
    <w:p w:rsidR="00867265" w:rsidRDefault="00867265" w:rsidP="00867265">
      <w:pPr>
        <w:pStyle w:val="BodyText"/>
        <w:rPr>
          <w:sz w:val="20"/>
        </w:rPr>
      </w:pPr>
    </w:p>
    <w:p w:rsidR="00867265" w:rsidRDefault="00867265" w:rsidP="00867265">
      <w:pPr>
        <w:pStyle w:val="BodyText"/>
        <w:rPr>
          <w:sz w:val="20"/>
        </w:rPr>
      </w:pPr>
    </w:p>
    <w:p w:rsidR="00867265" w:rsidRDefault="00867265" w:rsidP="00867265">
      <w:pPr>
        <w:pStyle w:val="BodyText"/>
        <w:rPr>
          <w:sz w:val="20"/>
        </w:rPr>
      </w:pPr>
    </w:p>
    <w:p w:rsidR="00867265" w:rsidRDefault="00867265" w:rsidP="00867265">
      <w:pPr>
        <w:pStyle w:val="BodyText"/>
        <w:rPr>
          <w:sz w:val="20"/>
        </w:rPr>
      </w:pPr>
    </w:p>
    <w:p w:rsidR="00867265" w:rsidRDefault="00867265" w:rsidP="00867265">
      <w:pPr>
        <w:pStyle w:val="BodyText"/>
        <w:rPr>
          <w:sz w:val="20"/>
        </w:rPr>
      </w:pPr>
    </w:p>
    <w:p w:rsidR="00867265" w:rsidRDefault="00867265" w:rsidP="00867265">
      <w:pPr>
        <w:pStyle w:val="BodyText"/>
        <w:rPr>
          <w:sz w:val="20"/>
        </w:rPr>
      </w:pPr>
    </w:p>
    <w:p w:rsidR="00867265" w:rsidRDefault="00867265" w:rsidP="00867265">
      <w:pPr>
        <w:pStyle w:val="BodyText"/>
        <w:rPr>
          <w:sz w:val="20"/>
        </w:rPr>
      </w:pPr>
    </w:p>
    <w:p w:rsidR="00BB1621" w:rsidRDefault="00BB1621" w:rsidP="00867265">
      <w:pPr>
        <w:pStyle w:val="BodyText"/>
        <w:tabs>
          <w:tab w:val="left" w:pos="4908"/>
        </w:tabs>
        <w:rPr>
          <w:rFonts w:ascii="Calibri"/>
          <w:sz w:val="20"/>
        </w:r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867265">
      <w:pPr>
        <w:pStyle w:val="BodyText"/>
        <w:spacing w:before="7"/>
        <w:rPr>
          <w:rFonts w:ascii="Calibri"/>
          <w:sz w:val="20"/>
        </w:rPr>
      </w:pPr>
      <w:r>
        <w:rPr>
          <w:rFonts w:ascii="Calibri"/>
          <w:sz w:val="17"/>
        </w:rPr>
        <w:t xml:space="preserve">                      </w:t>
      </w:r>
      <w:r>
        <w:rPr>
          <w:rFonts w:ascii="Calibri"/>
          <w:sz w:val="20"/>
        </w:rPr>
        <w:t>Annexure-</w:t>
      </w:r>
      <w:r>
        <w:rPr>
          <w:rFonts w:ascii="Calibri"/>
          <w:sz w:val="20"/>
        </w:rPr>
        <w:t>II</w:t>
      </w:r>
    </w:p>
    <w:p w:rsidR="00867265" w:rsidRDefault="00867265">
      <w:pPr>
        <w:pStyle w:val="BodyText"/>
        <w:spacing w:before="7"/>
        <w:rPr>
          <w:rFonts w:ascii="Calibri"/>
          <w:sz w:val="20"/>
        </w:rPr>
      </w:pPr>
    </w:p>
    <w:p w:rsidR="00867265" w:rsidRDefault="00867265">
      <w:pPr>
        <w:pStyle w:val="BodyText"/>
        <w:spacing w:before="7"/>
        <w:rPr>
          <w:rFonts w:ascii="Calibri"/>
          <w:sz w:val="20"/>
        </w:rPr>
      </w:pPr>
    </w:p>
    <w:p w:rsidR="00867265" w:rsidRDefault="00867265">
      <w:pPr>
        <w:pStyle w:val="BodyText"/>
        <w:spacing w:before="7"/>
        <w:rPr>
          <w:rFonts w:ascii="Calibri"/>
          <w:sz w:val="17"/>
        </w:rPr>
      </w:pPr>
    </w:p>
    <w:p w:rsidR="00BB1621" w:rsidRDefault="00000000">
      <w:pPr>
        <w:pStyle w:val="Heading3"/>
        <w:spacing w:before="87"/>
        <w:ind w:left="1620" w:right="1637" w:firstLine="0"/>
        <w:jc w:val="center"/>
        <w:rPr>
          <w:u w:val="none"/>
        </w:rPr>
      </w:pPr>
      <w:r>
        <w:rPr>
          <w:u w:val="thick"/>
        </w:rPr>
        <w:t>Student's</w:t>
      </w:r>
      <w:r>
        <w:rPr>
          <w:spacing w:val="-5"/>
          <w:u w:val="thick"/>
        </w:rPr>
        <w:t xml:space="preserve"> </w:t>
      </w:r>
      <w:r>
        <w:rPr>
          <w:u w:val="thick"/>
        </w:rPr>
        <w:t>Declaration</w:t>
      </w:r>
    </w:p>
    <w:p w:rsidR="00BB1621" w:rsidRDefault="00BB1621">
      <w:pPr>
        <w:pStyle w:val="BodyText"/>
        <w:spacing w:before="6"/>
        <w:rPr>
          <w:b/>
          <w:sz w:val="15"/>
        </w:rPr>
      </w:pPr>
    </w:p>
    <w:p w:rsidR="00BB1621" w:rsidRDefault="00000000">
      <w:pPr>
        <w:pStyle w:val="BodyText"/>
        <w:spacing w:before="90" w:line="360" w:lineRule="auto"/>
        <w:ind w:left="1060" w:right="1076"/>
        <w:jc w:val="both"/>
      </w:pPr>
      <w:r>
        <w:t>I hereby declare that the project work with the title, “</w:t>
      </w:r>
      <w:r>
        <w:rPr>
          <w:b/>
        </w:rPr>
        <w:t>Working Capital Management”- A Case</w:t>
      </w:r>
      <w:r>
        <w:rPr>
          <w:b/>
          <w:spacing w:val="1"/>
        </w:rPr>
        <w:t xml:space="preserve"> </w:t>
      </w:r>
      <w:r>
        <w:rPr>
          <w:b/>
        </w:rPr>
        <w:t xml:space="preserve">Study of CEAT Company Ltd. </w:t>
      </w:r>
      <w:r>
        <w:t>submitted by me for the partial fulfillment of the degree of</w:t>
      </w:r>
      <w:r>
        <w:rPr>
          <w:spacing w:val="1"/>
        </w:rPr>
        <w:t xml:space="preserve"> </w:t>
      </w:r>
      <w:proofErr w:type="gramStart"/>
      <w:r>
        <w:t>B.Com</w:t>
      </w:r>
      <w:proofErr w:type="gramEnd"/>
      <w:r>
        <w:t xml:space="preserve"> </w:t>
      </w:r>
      <w:proofErr w:type="spellStart"/>
      <w:r>
        <w:t>Honours</w:t>
      </w:r>
      <w:proofErr w:type="spellEnd"/>
      <w:r>
        <w:t xml:space="preserve"> in Accounting &amp; Finance under the University of Calcutta is my Original work</w:t>
      </w:r>
      <w:r>
        <w:rPr>
          <w:spacing w:val="1"/>
        </w:rPr>
        <w:t xml:space="preserve"> </w:t>
      </w:r>
      <w:r>
        <w:t>and has not been submitted earlier to any other University/institution for the fulfillment of the</w:t>
      </w:r>
      <w:r>
        <w:rPr>
          <w:spacing w:val="1"/>
        </w:rPr>
        <w:t xml:space="preserve"> </w:t>
      </w:r>
      <w:r>
        <w:t>requirement</w:t>
      </w:r>
      <w:r>
        <w:rPr>
          <w:spacing w:val="-3"/>
        </w:rPr>
        <w:t xml:space="preserve"> </w:t>
      </w:r>
      <w:r>
        <w:t>for any course of study.</w:t>
      </w:r>
    </w:p>
    <w:p w:rsidR="00BB1621" w:rsidRDefault="00BB1621">
      <w:pPr>
        <w:pStyle w:val="BodyText"/>
        <w:rPr>
          <w:sz w:val="36"/>
        </w:rPr>
      </w:pPr>
    </w:p>
    <w:p w:rsidR="00BB1621" w:rsidRDefault="00000000">
      <w:pPr>
        <w:pStyle w:val="BodyText"/>
        <w:spacing w:line="360" w:lineRule="auto"/>
        <w:ind w:left="1060" w:right="1078" w:firstLine="600"/>
        <w:jc w:val="both"/>
      </w:pPr>
      <w:r>
        <w:t>I also declare that no chapter if this manuscript in whole or in part has been incorporated in</w:t>
      </w:r>
      <w:r>
        <w:rPr>
          <w:spacing w:val="-57"/>
        </w:rPr>
        <w:t xml:space="preserve"> </w:t>
      </w:r>
      <w:r>
        <w:t>this report from any earlier work done by others of by me. However, extracts of any literature</w:t>
      </w:r>
      <w:r>
        <w:rPr>
          <w:spacing w:val="1"/>
        </w:rPr>
        <w:t xml:space="preserve"> </w:t>
      </w:r>
      <w:r>
        <w:t>which has been used for this report has been duly acknowledged providing details of such</w:t>
      </w:r>
      <w:r>
        <w:rPr>
          <w:spacing w:val="1"/>
        </w:rPr>
        <w:t xml:space="preserve"> </w:t>
      </w:r>
      <w:r>
        <w:t>literature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references.</w:t>
      </w:r>
    </w:p>
    <w:p w:rsidR="00BB1621" w:rsidRDefault="00BB1621">
      <w:pPr>
        <w:pStyle w:val="BodyText"/>
        <w:rPr>
          <w:sz w:val="26"/>
        </w:rPr>
      </w:pPr>
    </w:p>
    <w:p w:rsidR="00BB1621" w:rsidRDefault="00BB1621">
      <w:pPr>
        <w:pStyle w:val="BodyText"/>
        <w:rPr>
          <w:sz w:val="26"/>
        </w:rPr>
      </w:pPr>
    </w:p>
    <w:p w:rsidR="00BB1621" w:rsidRDefault="00BB1621">
      <w:pPr>
        <w:pStyle w:val="BodyText"/>
        <w:rPr>
          <w:sz w:val="26"/>
        </w:rPr>
      </w:pPr>
    </w:p>
    <w:p w:rsidR="00BB1621" w:rsidRDefault="00BB1621">
      <w:pPr>
        <w:pStyle w:val="BodyText"/>
        <w:rPr>
          <w:sz w:val="26"/>
        </w:rPr>
      </w:pPr>
    </w:p>
    <w:p w:rsidR="00BB1621" w:rsidRDefault="00BB1621">
      <w:pPr>
        <w:pStyle w:val="BodyText"/>
        <w:rPr>
          <w:sz w:val="26"/>
        </w:rPr>
      </w:pPr>
    </w:p>
    <w:p w:rsidR="00BB1621" w:rsidRDefault="00BB1621">
      <w:pPr>
        <w:pStyle w:val="BodyText"/>
        <w:rPr>
          <w:sz w:val="26"/>
        </w:rPr>
      </w:pPr>
    </w:p>
    <w:p w:rsidR="00BB1621" w:rsidRDefault="00BB1621">
      <w:pPr>
        <w:pStyle w:val="BodyText"/>
        <w:rPr>
          <w:sz w:val="26"/>
        </w:rPr>
      </w:pPr>
    </w:p>
    <w:p w:rsidR="00BB1621" w:rsidRDefault="00BB1621">
      <w:pPr>
        <w:pStyle w:val="BodyText"/>
        <w:rPr>
          <w:sz w:val="26"/>
        </w:rPr>
      </w:pPr>
    </w:p>
    <w:p w:rsidR="00BB1621" w:rsidRDefault="00BB1621">
      <w:pPr>
        <w:pStyle w:val="BodyText"/>
        <w:rPr>
          <w:sz w:val="26"/>
        </w:rPr>
      </w:pPr>
    </w:p>
    <w:p w:rsidR="00BB1621" w:rsidRDefault="00BB1621">
      <w:pPr>
        <w:pStyle w:val="BodyText"/>
        <w:rPr>
          <w:sz w:val="26"/>
        </w:rPr>
      </w:pPr>
    </w:p>
    <w:p w:rsidR="00BB1621" w:rsidRDefault="00BB1621">
      <w:pPr>
        <w:pStyle w:val="BodyText"/>
        <w:rPr>
          <w:sz w:val="26"/>
        </w:rPr>
      </w:pPr>
    </w:p>
    <w:p w:rsidR="00BB1621" w:rsidRDefault="00BB1621">
      <w:pPr>
        <w:pStyle w:val="BodyText"/>
        <w:rPr>
          <w:sz w:val="26"/>
        </w:rPr>
      </w:pPr>
    </w:p>
    <w:p w:rsidR="00BB1621" w:rsidRDefault="00BB1621">
      <w:pPr>
        <w:pStyle w:val="BodyText"/>
        <w:spacing w:before="1"/>
      </w:pPr>
    </w:p>
    <w:p w:rsidR="00BB1621" w:rsidRDefault="00000000">
      <w:pPr>
        <w:pStyle w:val="BodyText"/>
        <w:tabs>
          <w:tab w:val="left" w:pos="7707"/>
        </w:tabs>
        <w:ind w:left="1060"/>
        <w:jc w:val="both"/>
      </w:pPr>
      <w:r>
        <w:tab/>
        <w:t>Signature:</w:t>
      </w:r>
    </w:p>
    <w:p w:rsidR="00BB1621" w:rsidRDefault="00BB1621">
      <w:pPr>
        <w:pStyle w:val="BodyText"/>
        <w:rPr>
          <w:sz w:val="20"/>
        </w:rPr>
      </w:pPr>
    </w:p>
    <w:p w:rsidR="00BB1621" w:rsidRDefault="00867265">
      <w:pPr>
        <w:pStyle w:val="BodyText"/>
        <w:spacing w:before="6"/>
        <w:rPr>
          <w:sz w:val="20"/>
        </w:rPr>
      </w:pPr>
      <w:r>
        <w:rPr>
          <w:sz w:val="20"/>
        </w:rPr>
        <w:t xml:space="preserve">                  Place: Kolkata</w:t>
      </w:r>
    </w:p>
    <w:p w:rsidR="00BB1621" w:rsidRDefault="00000000">
      <w:pPr>
        <w:pStyle w:val="BodyText"/>
        <w:tabs>
          <w:tab w:val="left" w:pos="7999"/>
        </w:tabs>
        <w:spacing w:before="90"/>
        <w:ind w:left="1060"/>
        <w:jc w:val="both"/>
      </w:pPr>
      <w:r>
        <w:t>Date:</w:t>
      </w:r>
      <w:r w:rsidR="00492EFC">
        <w:t xml:space="preserve">                                                                                                     </w:t>
      </w:r>
      <w:r>
        <w:t>Name:</w:t>
      </w:r>
      <w:r w:rsidR="00492EFC">
        <w:t xml:space="preserve"> RINKI CHAKRABORTY</w:t>
      </w:r>
    </w:p>
    <w:p w:rsidR="00492EFC" w:rsidRDefault="00000000" w:rsidP="00492EFC">
      <w:pPr>
        <w:pStyle w:val="BodyText"/>
        <w:spacing w:before="40" w:line="276" w:lineRule="auto"/>
        <w:ind w:left="7548" w:right="1077"/>
        <w:jc w:val="both"/>
        <w:rPr>
          <w:spacing w:val="-1"/>
        </w:rPr>
      </w:pPr>
      <w:r>
        <w:rPr>
          <w:spacing w:val="-1"/>
        </w:rPr>
        <w:t>Address:</w:t>
      </w:r>
      <w:r w:rsidR="00492EFC">
        <w:rPr>
          <w:spacing w:val="-1"/>
        </w:rPr>
        <w:t>17/1 BEERPARA                  LANE KOLKATA 700030</w:t>
      </w:r>
    </w:p>
    <w:p w:rsidR="00492EFC" w:rsidRDefault="00492EFC" w:rsidP="00492EFC">
      <w:pPr>
        <w:pStyle w:val="BodyText"/>
        <w:spacing w:before="40" w:line="276" w:lineRule="auto"/>
        <w:ind w:right="1077"/>
        <w:jc w:val="both"/>
      </w:pPr>
      <w:r>
        <w:rPr>
          <w:spacing w:val="-1"/>
        </w:rPr>
        <w:t xml:space="preserve">                                                                                                                                </w:t>
      </w:r>
      <w:r>
        <w:rPr>
          <w:spacing w:val="-58"/>
        </w:rPr>
        <w:t xml:space="preserve"> </w:t>
      </w:r>
      <w:r>
        <w:t>Reg. No: 144-1211-0774-20</w:t>
      </w:r>
    </w:p>
    <w:p w:rsidR="00BB1621" w:rsidRDefault="00492EFC" w:rsidP="00492EFC">
      <w:pPr>
        <w:pStyle w:val="BodyText"/>
        <w:spacing w:before="40" w:line="276" w:lineRule="auto"/>
        <w:ind w:right="1077"/>
        <w:jc w:val="both"/>
      </w:pPr>
      <w:r>
        <w:t xml:space="preserve">                                                                                                                               </w:t>
      </w:r>
      <w:r>
        <w:rPr>
          <w:spacing w:val="-58"/>
        </w:rPr>
        <w:t xml:space="preserve"> </w:t>
      </w:r>
      <w:r>
        <w:t>Roll</w:t>
      </w:r>
      <w:r>
        <w:rPr>
          <w:spacing w:val="-2"/>
        </w:rPr>
        <w:t xml:space="preserve"> </w:t>
      </w:r>
      <w:r>
        <w:t>No:201144-11-0078</w:t>
      </w: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spacing w:before="2"/>
        <w:rPr>
          <w:sz w:val="16"/>
        </w:rPr>
      </w:pPr>
    </w:p>
    <w:p w:rsidR="00BB1621" w:rsidRDefault="00BB1621">
      <w:pPr>
        <w:jc w:val="center"/>
        <w:rPr>
          <w:rFonts w:ascii="Calibri"/>
        </w:rPr>
        <w:sectPr w:rsidR="00BB1621" w:rsidSect="001D1D8E">
          <w:pgSz w:w="12240" w:h="15840"/>
          <w:pgMar w:top="460" w:right="360" w:bottom="320" w:left="380" w:header="0" w:footer="121" w:gutter="0"/>
          <w:pgBorders w:offsetFrom="page">
            <w:top w:val="single" w:sz="4" w:space="31" w:color="auto"/>
            <w:left w:val="single" w:sz="4" w:space="31" w:color="auto"/>
            <w:bottom w:val="single" w:sz="4" w:space="31" w:color="auto"/>
            <w:right w:val="single" w:sz="4" w:space="24" w:color="auto"/>
          </w:pgBorders>
          <w:cols w:space="720"/>
        </w:sect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000000">
      <w:pPr>
        <w:pStyle w:val="Heading3"/>
        <w:spacing w:before="87" w:after="56"/>
        <w:ind w:left="1742" w:right="1609" w:firstLine="0"/>
        <w:jc w:val="center"/>
        <w:rPr>
          <w:u w:val="none"/>
        </w:rPr>
      </w:pPr>
      <w:r>
        <w:rPr>
          <w:u w:val="thick"/>
        </w:rPr>
        <w:t>TABLE</w:t>
      </w:r>
      <w:r>
        <w:rPr>
          <w:spacing w:val="-4"/>
          <w:u w:val="thick"/>
        </w:rPr>
        <w:t xml:space="preserve"> </w:t>
      </w:r>
      <w:r>
        <w:rPr>
          <w:u w:val="thick"/>
        </w:rPr>
        <w:t>OF</w:t>
      </w:r>
      <w:r>
        <w:rPr>
          <w:spacing w:val="-3"/>
          <w:u w:val="thick"/>
        </w:rPr>
        <w:t xml:space="preserve"> </w:t>
      </w:r>
      <w:r>
        <w:rPr>
          <w:u w:val="thick"/>
        </w:rPr>
        <w:t>CONTENT</w:t>
      </w:r>
    </w:p>
    <w:tbl>
      <w:tblPr>
        <w:tblW w:w="0" w:type="auto"/>
        <w:tblInd w:w="9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8"/>
        <w:gridCol w:w="6660"/>
        <w:gridCol w:w="1728"/>
      </w:tblGrid>
      <w:tr w:rsidR="00BB1621">
        <w:trPr>
          <w:trHeight w:val="413"/>
        </w:trPr>
        <w:tc>
          <w:tcPr>
            <w:tcW w:w="1188" w:type="dxa"/>
          </w:tcPr>
          <w:p w:rsidR="00BB1621" w:rsidRDefault="00000000">
            <w:pPr>
              <w:pStyle w:val="TableParagraph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8"/>
              </w:rPr>
              <w:t>SL.</w:t>
            </w:r>
            <w:r>
              <w:rPr>
                <w:rFonts w:asci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No</w:t>
            </w:r>
            <w:r>
              <w:rPr>
                <w:rFonts w:ascii="Times New Roman"/>
                <w:b/>
                <w:sz w:val="24"/>
              </w:rPr>
              <w:t>.</w:t>
            </w:r>
          </w:p>
        </w:tc>
        <w:tc>
          <w:tcPr>
            <w:tcW w:w="6660" w:type="dxa"/>
          </w:tcPr>
          <w:p w:rsidR="00BB1621" w:rsidRDefault="00000000">
            <w:pPr>
              <w:pStyle w:val="TableParagraph"/>
              <w:spacing w:line="394" w:lineRule="exact"/>
              <w:ind w:left="2449" w:right="2440"/>
              <w:jc w:val="center"/>
              <w:rPr>
                <w:rFonts w:ascii="Times New Roman"/>
                <w:b/>
                <w:sz w:val="36"/>
              </w:rPr>
            </w:pPr>
            <w:r>
              <w:rPr>
                <w:rFonts w:ascii="Times New Roman"/>
                <w:b/>
                <w:sz w:val="36"/>
              </w:rPr>
              <w:t>Particulars</w:t>
            </w:r>
          </w:p>
        </w:tc>
        <w:tc>
          <w:tcPr>
            <w:tcW w:w="1728" w:type="dxa"/>
          </w:tcPr>
          <w:p w:rsidR="00BB1621" w:rsidRDefault="00000000">
            <w:pPr>
              <w:pStyle w:val="TableParagraph"/>
              <w:spacing w:line="394" w:lineRule="exact"/>
              <w:ind w:left="108"/>
              <w:rPr>
                <w:rFonts w:ascii="Times New Roman"/>
                <w:b/>
                <w:sz w:val="36"/>
              </w:rPr>
            </w:pPr>
            <w:r>
              <w:rPr>
                <w:rFonts w:ascii="Times New Roman"/>
                <w:b/>
                <w:sz w:val="36"/>
              </w:rPr>
              <w:t>Page</w:t>
            </w:r>
            <w:r>
              <w:rPr>
                <w:rFonts w:ascii="Times New Roman"/>
                <w:b/>
                <w:spacing w:val="-2"/>
                <w:sz w:val="36"/>
              </w:rPr>
              <w:t xml:space="preserve"> </w:t>
            </w:r>
            <w:r>
              <w:rPr>
                <w:rFonts w:ascii="Times New Roman"/>
                <w:b/>
                <w:sz w:val="36"/>
              </w:rPr>
              <w:t>No.</w:t>
            </w:r>
          </w:p>
        </w:tc>
      </w:tr>
      <w:tr w:rsidR="00BB1621">
        <w:trPr>
          <w:trHeight w:val="422"/>
        </w:trPr>
        <w:tc>
          <w:tcPr>
            <w:tcW w:w="1188" w:type="dxa"/>
          </w:tcPr>
          <w:p w:rsidR="00BB1621" w:rsidRDefault="00000000">
            <w:pPr>
              <w:pStyle w:val="TableParagraph"/>
              <w:spacing w:line="402" w:lineRule="exact"/>
              <w:ind w:left="107"/>
              <w:rPr>
                <w:rFonts w:ascii="Times New Roman"/>
                <w:sz w:val="36"/>
              </w:rPr>
            </w:pPr>
            <w:r>
              <w:rPr>
                <w:rFonts w:ascii="Times New Roman"/>
                <w:sz w:val="36"/>
              </w:rPr>
              <w:t>1</w:t>
            </w:r>
          </w:p>
        </w:tc>
        <w:tc>
          <w:tcPr>
            <w:tcW w:w="6660" w:type="dxa"/>
          </w:tcPr>
          <w:p w:rsidR="00BB1621" w:rsidRDefault="00000000">
            <w:pPr>
              <w:pStyle w:val="TableParagraph"/>
              <w:spacing w:line="402" w:lineRule="exact"/>
              <w:ind w:left="108"/>
              <w:rPr>
                <w:rFonts w:ascii="Times New Roman"/>
                <w:sz w:val="36"/>
              </w:rPr>
            </w:pPr>
            <w:r>
              <w:rPr>
                <w:rFonts w:ascii="Times New Roman"/>
                <w:sz w:val="36"/>
              </w:rPr>
              <w:t>Introduction</w:t>
            </w:r>
          </w:p>
        </w:tc>
        <w:tc>
          <w:tcPr>
            <w:tcW w:w="1728" w:type="dxa"/>
          </w:tcPr>
          <w:p w:rsidR="00BB1621" w:rsidRDefault="00BB162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B1621">
        <w:trPr>
          <w:trHeight w:val="414"/>
        </w:trPr>
        <w:tc>
          <w:tcPr>
            <w:tcW w:w="1188" w:type="dxa"/>
          </w:tcPr>
          <w:p w:rsidR="00BB1621" w:rsidRDefault="00BB16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60" w:type="dxa"/>
          </w:tcPr>
          <w:p w:rsidR="00BB1621" w:rsidRDefault="00000000">
            <w:pPr>
              <w:pStyle w:val="TableParagraph"/>
              <w:ind w:left="108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1.1</w:t>
            </w:r>
            <w:r>
              <w:rPr>
                <w:rFonts w:ascii="Times New Roman"/>
                <w:spacing w:val="79"/>
                <w:sz w:val="32"/>
              </w:rPr>
              <w:t xml:space="preserve"> </w:t>
            </w:r>
            <w:r>
              <w:rPr>
                <w:rFonts w:ascii="Times New Roman"/>
                <w:sz w:val="32"/>
              </w:rPr>
              <w:t>Background</w:t>
            </w:r>
            <w:r>
              <w:rPr>
                <w:rFonts w:ascii="Times New Roman"/>
                <w:spacing w:val="-1"/>
                <w:sz w:val="32"/>
              </w:rPr>
              <w:t xml:space="preserve"> </w:t>
            </w:r>
            <w:r>
              <w:rPr>
                <w:rFonts w:ascii="Times New Roman"/>
                <w:sz w:val="32"/>
              </w:rPr>
              <w:t>of Study</w:t>
            </w:r>
          </w:p>
        </w:tc>
        <w:tc>
          <w:tcPr>
            <w:tcW w:w="1728" w:type="dxa"/>
          </w:tcPr>
          <w:p w:rsidR="00BB1621" w:rsidRDefault="00656971" w:rsidP="00656971">
            <w:pPr>
              <w:pStyle w:val="TableParagraph"/>
              <w:ind w:left="10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         6</w:t>
            </w:r>
          </w:p>
        </w:tc>
      </w:tr>
      <w:tr w:rsidR="00BB1621">
        <w:trPr>
          <w:trHeight w:val="413"/>
        </w:trPr>
        <w:tc>
          <w:tcPr>
            <w:tcW w:w="1188" w:type="dxa"/>
          </w:tcPr>
          <w:p w:rsidR="00BB1621" w:rsidRDefault="00BB16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60" w:type="dxa"/>
          </w:tcPr>
          <w:p w:rsidR="00BB1621" w:rsidRDefault="00000000">
            <w:pPr>
              <w:pStyle w:val="TableParagraph"/>
              <w:ind w:left="108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1.2</w:t>
            </w:r>
            <w:r>
              <w:rPr>
                <w:rFonts w:ascii="Times New Roman"/>
                <w:spacing w:val="2"/>
                <w:sz w:val="32"/>
              </w:rPr>
              <w:t xml:space="preserve"> </w:t>
            </w:r>
            <w:r>
              <w:rPr>
                <w:rFonts w:ascii="Times New Roman"/>
                <w:sz w:val="32"/>
              </w:rPr>
              <w:t>Literature</w:t>
            </w:r>
            <w:r>
              <w:rPr>
                <w:rFonts w:ascii="Times New Roman"/>
                <w:spacing w:val="-2"/>
                <w:sz w:val="32"/>
              </w:rPr>
              <w:t xml:space="preserve"> </w:t>
            </w:r>
            <w:r>
              <w:rPr>
                <w:rFonts w:ascii="Times New Roman"/>
                <w:sz w:val="32"/>
              </w:rPr>
              <w:t>review</w:t>
            </w:r>
          </w:p>
        </w:tc>
        <w:tc>
          <w:tcPr>
            <w:tcW w:w="1728" w:type="dxa"/>
          </w:tcPr>
          <w:p w:rsidR="00BB1621" w:rsidRDefault="00656971" w:rsidP="00656971">
            <w:pPr>
              <w:pStyle w:val="TableParagraph"/>
              <w:ind w:right="620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       6-7</w:t>
            </w:r>
          </w:p>
        </w:tc>
      </w:tr>
      <w:tr w:rsidR="00BB1621">
        <w:trPr>
          <w:trHeight w:val="413"/>
        </w:trPr>
        <w:tc>
          <w:tcPr>
            <w:tcW w:w="1188" w:type="dxa"/>
          </w:tcPr>
          <w:p w:rsidR="00BB1621" w:rsidRDefault="00BB16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60" w:type="dxa"/>
          </w:tcPr>
          <w:p w:rsidR="00BB1621" w:rsidRDefault="00000000">
            <w:pPr>
              <w:pStyle w:val="TableParagraph"/>
              <w:ind w:left="108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1.3</w:t>
            </w:r>
            <w:r>
              <w:rPr>
                <w:rFonts w:ascii="Times New Roman"/>
                <w:spacing w:val="79"/>
                <w:sz w:val="32"/>
              </w:rPr>
              <w:t xml:space="preserve"> </w:t>
            </w:r>
            <w:r>
              <w:rPr>
                <w:rFonts w:ascii="Times New Roman"/>
                <w:sz w:val="32"/>
              </w:rPr>
              <w:t>Research</w:t>
            </w:r>
            <w:r>
              <w:rPr>
                <w:rFonts w:ascii="Times New Roman"/>
                <w:spacing w:val="-1"/>
                <w:sz w:val="32"/>
              </w:rPr>
              <w:t xml:space="preserve"> </w:t>
            </w:r>
            <w:r>
              <w:rPr>
                <w:rFonts w:ascii="Times New Roman"/>
                <w:sz w:val="32"/>
              </w:rPr>
              <w:t>Gap</w:t>
            </w:r>
          </w:p>
        </w:tc>
        <w:tc>
          <w:tcPr>
            <w:tcW w:w="1728" w:type="dxa"/>
          </w:tcPr>
          <w:p w:rsidR="00BB1621" w:rsidRDefault="00656971" w:rsidP="00656971">
            <w:pPr>
              <w:pStyle w:val="TableParagraph"/>
              <w:ind w:left="10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         7</w:t>
            </w:r>
          </w:p>
        </w:tc>
      </w:tr>
      <w:tr w:rsidR="00BB1621">
        <w:trPr>
          <w:trHeight w:val="414"/>
        </w:trPr>
        <w:tc>
          <w:tcPr>
            <w:tcW w:w="1188" w:type="dxa"/>
          </w:tcPr>
          <w:p w:rsidR="00BB1621" w:rsidRDefault="00BB16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60" w:type="dxa"/>
          </w:tcPr>
          <w:p w:rsidR="00BB1621" w:rsidRDefault="00000000">
            <w:pPr>
              <w:pStyle w:val="TableParagraph"/>
              <w:ind w:left="108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1.4Objective</w:t>
            </w:r>
            <w:r>
              <w:rPr>
                <w:rFonts w:ascii="Times New Roman"/>
                <w:spacing w:val="-2"/>
                <w:sz w:val="32"/>
              </w:rPr>
              <w:t xml:space="preserve"> </w:t>
            </w:r>
            <w:r>
              <w:rPr>
                <w:rFonts w:ascii="Times New Roman"/>
                <w:sz w:val="32"/>
              </w:rPr>
              <w:t>of</w:t>
            </w:r>
            <w:r>
              <w:rPr>
                <w:rFonts w:ascii="Times New Roman"/>
                <w:spacing w:val="-5"/>
                <w:sz w:val="32"/>
              </w:rPr>
              <w:t xml:space="preserve"> </w:t>
            </w:r>
            <w:r>
              <w:rPr>
                <w:rFonts w:ascii="Times New Roman"/>
                <w:sz w:val="32"/>
              </w:rPr>
              <w:t>Study</w:t>
            </w:r>
          </w:p>
        </w:tc>
        <w:tc>
          <w:tcPr>
            <w:tcW w:w="1728" w:type="dxa"/>
          </w:tcPr>
          <w:p w:rsidR="00BB1621" w:rsidRDefault="00656971" w:rsidP="00656971">
            <w:pPr>
              <w:pStyle w:val="TableParagraph"/>
              <w:tabs>
                <w:tab w:val="center" w:pos="864"/>
              </w:tabs>
              <w:ind w:right="620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       7-8</w:t>
            </w:r>
          </w:p>
        </w:tc>
      </w:tr>
      <w:tr w:rsidR="00BB1621">
        <w:trPr>
          <w:trHeight w:val="413"/>
        </w:trPr>
        <w:tc>
          <w:tcPr>
            <w:tcW w:w="1188" w:type="dxa"/>
          </w:tcPr>
          <w:p w:rsidR="00BB1621" w:rsidRDefault="00BB16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60" w:type="dxa"/>
          </w:tcPr>
          <w:p w:rsidR="00BB1621" w:rsidRDefault="00000000">
            <w:pPr>
              <w:pStyle w:val="TableParagraph"/>
              <w:ind w:left="108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1.5</w:t>
            </w:r>
            <w:r>
              <w:rPr>
                <w:rFonts w:ascii="Times New Roman"/>
                <w:spacing w:val="78"/>
                <w:sz w:val="32"/>
              </w:rPr>
              <w:t xml:space="preserve"> </w:t>
            </w:r>
            <w:r>
              <w:rPr>
                <w:rFonts w:ascii="Times New Roman"/>
                <w:sz w:val="32"/>
              </w:rPr>
              <w:t>Research</w:t>
            </w:r>
            <w:r>
              <w:rPr>
                <w:rFonts w:ascii="Times New Roman"/>
                <w:spacing w:val="-1"/>
                <w:sz w:val="32"/>
              </w:rPr>
              <w:t xml:space="preserve"> </w:t>
            </w:r>
            <w:r>
              <w:rPr>
                <w:rFonts w:ascii="Times New Roman"/>
                <w:sz w:val="32"/>
              </w:rPr>
              <w:t>Methodology</w:t>
            </w:r>
          </w:p>
        </w:tc>
        <w:tc>
          <w:tcPr>
            <w:tcW w:w="1728" w:type="dxa"/>
          </w:tcPr>
          <w:p w:rsidR="00BB1621" w:rsidRDefault="00656971" w:rsidP="00656971">
            <w:pPr>
              <w:pStyle w:val="TableParagraph"/>
              <w:ind w:left="10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         8</w:t>
            </w:r>
          </w:p>
        </w:tc>
      </w:tr>
      <w:tr w:rsidR="00BB1621">
        <w:trPr>
          <w:trHeight w:val="413"/>
        </w:trPr>
        <w:tc>
          <w:tcPr>
            <w:tcW w:w="1188" w:type="dxa"/>
          </w:tcPr>
          <w:p w:rsidR="00BB1621" w:rsidRDefault="00BB16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60" w:type="dxa"/>
          </w:tcPr>
          <w:p w:rsidR="00BB1621" w:rsidRDefault="00000000">
            <w:pPr>
              <w:pStyle w:val="TableParagraph"/>
              <w:ind w:left="108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1.6</w:t>
            </w:r>
            <w:r>
              <w:rPr>
                <w:rFonts w:ascii="Times New Roman"/>
                <w:spacing w:val="79"/>
                <w:sz w:val="32"/>
              </w:rPr>
              <w:t xml:space="preserve"> </w:t>
            </w:r>
            <w:r>
              <w:rPr>
                <w:rFonts w:ascii="Times New Roman"/>
                <w:sz w:val="32"/>
              </w:rPr>
              <w:t>Limitations</w:t>
            </w:r>
            <w:r>
              <w:rPr>
                <w:rFonts w:ascii="Times New Roman"/>
                <w:spacing w:val="-1"/>
                <w:sz w:val="32"/>
              </w:rPr>
              <w:t xml:space="preserve"> </w:t>
            </w:r>
            <w:r>
              <w:rPr>
                <w:rFonts w:ascii="Times New Roman"/>
                <w:sz w:val="32"/>
              </w:rPr>
              <w:t>of</w:t>
            </w:r>
            <w:r>
              <w:rPr>
                <w:rFonts w:ascii="Times New Roman"/>
                <w:spacing w:val="-1"/>
                <w:sz w:val="32"/>
              </w:rPr>
              <w:t xml:space="preserve"> </w:t>
            </w:r>
            <w:r>
              <w:rPr>
                <w:rFonts w:ascii="Times New Roman"/>
                <w:sz w:val="32"/>
              </w:rPr>
              <w:t>Study</w:t>
            </w:r>
          </w:p>
        </w:tc>
        <w:tc>
          <w:tcPr>
            <w:tcW w:w="1728" w:type="dxa"/>
          </w:tcPr>
          <w:p w:rsidR="00BB1621" w:rsidRDefault="00656971" w:rsidP="00656971">
            <w:pPr>
              <w:pStyle w:val="TableParagraph"/>
              <w:ind w:left="630" w:right="620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 8</w:t>
            </w:r>
          </w:p>
        </w:tc>
      </w:tr>
      <w:tr w:rsidR="00BB1621">
        <w:trPr>
          <w:trHeight w:val="414"/>
        </w:trPr>
        <w:tc>
          <w:tcPr>
            <w:tcW w:w="1188" w:type="dxa"/>
          </w:tcPr>
          <w:p w:rsidR="00BB1621" w:rsidRDefault="00BB16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60" w:type="dxa"/>
          </w:tcPr>
          <w:p w:rsidR="00BB1621" w:rsidRDefault="00000000">
            <w:pPr>
              <w:pStyle w:val="TableParagraph"/>
              <w:tabs>
                <w:tab w:val="left" w:pos="748"/>
              </w:tabs>
              <w:ind w:left="108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1.7</w:t>
            </w:r>
            <w:r>
              <w:rPr>
                <w:rFonts w:ascii="Times New Roman"/>
                <w:sz w:val="32"/>
              </w:rPr>
              <w:tab/>
              <w:t>Chapter</w:t>
            </w:r>
            <w:r>
              <w:rPr>
                <w:rFonts w:ascii="Times New Roman"/>
                <w:spacing w:val="-2"/>
                <w:sz w:val="32"/>
              </w:rPr>
              <w:t xml:space="preserve"> </w:t>
            </w:r>
            <w:r>
              <w:rPr>
                <w:rFonts w:ascii="Times New Roman"/>
                <w:sz w:val="32"/>
              </w:rPr>
              <w:t>Planning</w:t>
            </w:r>
          </w:p>
        </w:tc>
        <w:tc>
          <w:tcPr>
            <w:tcW w:w="1728" w:type="dxa"/>
          </w:tcPr>
          <w:p w:rsidR="00BB1621" w:rsidRDefault="00656971" w:rsidP="00656971">
            <w:pPr>
              <w:pStyle w:val="TableParagraph"/>
              <w:ind w:left="10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8-9</w:t>
            </w:r>
          </w:p>
        </w:tc>
      </w:tr>
      <w:tr w:rsidR="00BB1621">
        <w:trPr>
          <w:trHeight w:val="413"/>
        </w:trPr>
        <w:tc>
          <w:tcPr>
            <w:tcW w:w="1188" w:type="dxa"/>
          </w:tcPr>
          <w:p w:rsidR="00BB1621" w:rsidRDefault="00000000">
            <w:pPr>
              <w:pStyle w:val="TableParagraph"/>
              <w:spacing w:line="394" w:lineRule="exact"/>
              <w:ind w:left="9"/>
              <w:jc w:val="center"/>
              <w:rPr>
                <w:rFonts w:ascii="Times New Roman"/>
                <w:sz w:val="36"/>
              </w:rPr>
            </w:pPr>
            <w:r>
              <w:rPr>
                <w:rFonts w:ascii="Times New Roman"/>
                <w:sz w:val="36"/>
              </w:rPr>
              <w:t>2</w:t>
            </w:r>
          </w:p>
        </w:tc>
        <w:tc>
          <w:tcPr>
            <w:tcW w:w="6660" w:type="dxa"/>
          </w:tcPr>
          <w:p w:rsidR="00BB1621" w:rsidRDefault="00000000">
            <w:pPr>
              <w:pStyle w:val="TableParagraph"/>
              <w:spacing w:line="394" w:lineRule="exact"/>
              <w:ind w:left="108"/>
              <w:rPr>
                <w:rFonts w:ascii="Times New Roman"/>
                <w:sz w:val="36"/>
              </w:rPr>
            </w:pPr>
            <w:r>
              <w:rPr>
                <w:rFonts w:ascii="Times New Roman"/>
                <w:sz w:val="36"/>
              </w:rPr>
              <w:t>Conceptual</w:t>
            </w:r>
            <w:r>
              <w:rPr>
                <w:rFonts w:ascii="Times New Roman"/>
                <w:spacing w:val="89"/>
                <w:sz w:val="36"/>
              </w:rPr>
              <w:t xml:space="preserve"> </w:t>
            </w:r>
            <w:r>
              <w:rPr>
                <w:rFonts w:ascii="Times New Roman"/>
                <w:sz w:val="36"/>
              </w:rPr>
              <w:t>Framework</w:t>
            </w:r>
          </w:p>
        </w:tc>
        <w:tc>
          <w:tcPr>
            <w:tcW w:w="1728" w:type="dxa"/>
          </w:tcPr>
          <w:p w:rsidR="00BB1621" w:rsidRDefault="00BB1621" w:rsidP="00656971">
            <w:pPr>
              <w:pStyle w:val="TableParagraph"/>
              <w:jc w:val="center"/>
              <w:rPr>
                <w:rFonts w:ascii="Times New Roman"/>
                <w:sz w:val="30"/>
              </w:rPr>
            </w:pPr>
          </w:p>
        </w:tc>
      </w:tr>
      <w:tr w:rsidR="00BB1621">
        <w:trPr>
          <w:trHeight w:val="422"/>
        </w:trPr>
        <w:tc>
          <w:tcPr>
            <w:tcW w:w="1188" w:type="dxa"/>
          </w:tcPr>
          <w:p w:rsidR="00BB1621" w:rsidRDefault="00BB16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60" w:type="dxa"/>
          </w:tcPr>
          <w:p w:rsidR="00BB1621" w:rsidRDefault="00000000">
            <w:pPr>
              <w:pStyle w:val="TableParagraph"/>
              <w:ind w:left="108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2.1</w:t>
            </w:r>
            <w:r>
              <w:rPr>
                <w:rFonts w:ascii="Times New Roman"/>
                <w:spacing w:val="-1"/>
                <w:sz w:val="32"/>
              </w:rPr>
              <w:t xml:space="preserve"> </w:t>
            </w:r>
            <w:r>
              <w:rPr>
                <w:rFonts w:ascii="Times New Roman"/>
                <w:sz w:val="32"/>
              </w:rPr>
              <w:t>Concept</w:t>
            </w:r>
          </w:p>
        </w:tc>
        <w:tc>
          <w:tcPr>
            <w:tcW w:w="1728" w:type="dxa"/>
          </w:tcPr>
          <w:p w:rsidR="00BB1621" w:rsidRDefault="00000000" w:rsidP="00656971">
            <w:pPr>
              <w:pStyle w:val="TableParagraph"/>
              <w:ind w:left="491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10-11</w:t>
            </w:r>
          </w:p>
        </w:tc>
      </w:tr>
      <w:tr w:rsidR="00BB1621">
        <w:trPr>
          <w:trHeight w:val="423"/>
        </w:trPr>
        <w:tc>
          <w:tcPr>
            <w:tcW w:w="1188" w:type="dxa"/>
          </w:tcPr>
          <w:p w:rsidR="00BB1621" w:rsidRDefault="00BB16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60" w:type="dxa"/>
          </w:tcPr>
          <w:p w:rsidR="00BB1621" w:rsidRDefault="00000000">
            <w:pPr>
              <w:pStyle w:val="TableParagraph"/>
              <w:ind w:left="108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2.2</w:t>
            </w:r>
            <w:r>
              <w:rPr>
                <w:rFonts w:ascii="Times New Roman"/>
                <w:spacing w:val="-1"/>
                <w:sz w:val="32"/>
              </w:rPr>
              <w:t xml:space="preserve"> </w:t>
            </w:r>
            <w:r>
              <w:rPr>
                <w:rFonts w:ascii="Times New Roman"/>
                <w:sz w:val="32"/>
              </w:rPr>
              <w:t>Company</w:t>
            </w:r>
            <w:r>
              <w:rPr>
                <w:rFonts w:ascii="Times New Roman"/>
                <w:spacing w:val="-3"/>
                <w:sz w:val="32"/>
              </w:rPr>
              <w:t xml:space="preserve"> </w:t>
            </w:r>
            <w:r>
              <w:rPr>
                <w:rFonts w:ascii="Times New Roman"/>
                <w:sz w:val="32"/>
              </w:rPr>
              <w:t>Profile</w:t>
            </w:r>
          </w:p>
        </w:tc>
        <w:tc>
          <w:tcPr>
            <w:tcW w:w="1728" w:type="dxa"/>
          </w:tcPr>
          <w:p w:rsidR="00BB1621" w:rsidRDefault="00000000" w:rsidP="00656971">
            <w:pPr>
              <w:pStyle w:val="TableParagraph"/>
              <w:ind w:left="491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11-12</w:t>
            </w:r>
          </w:p>
        </w:tc>
      </w:tr>
      <w:tr w:rsidR="00BB1621">
        <w:trPr>
          <w:trHeight w:val="422"/>
        </w:trPr>
        <w:tc>
          <w:tcPr>
            <w:tcW w:w="1188" w:type="dxa"/>
          </w:tcPr>
          <w:p w:rsidR="00BB1621" w:rsidRDefault="00BB16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60" w:type="dxa"/>
          </w:tcPr>
          <w:p w:rsidR="00BB1621" w:rsidRDefault="00000000">
            <w:pPr>
              <w:pStyle w:val="TableParagraph"/>
              <w:ind w:left="108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2.3</w:t>
            </w:r>
            <w:r>
              <w:rPr>
                <w:rFonts w:ascii="Times New Roman"/>
                <w:spacing w:val="-3"/>
                <w:sz w:val="32"/>
              </w:rPr>
              <w:t xml:space="preserve"> </w:t>
            </w:r>
            <w:r>
              <w:rPr>
                <w:rFonts w:ascii="Times New Roman"/>
                <w:sz w:val="32"/>
              </w:rPr>
              <w:t>Industry</w:t>
            </w:r>
            <w:r>
              <w:rPr>
                <w:rFonts w:ascii="Times New Roman"/>
                <w:spacing w:val="-2"/>
                <w:sz w:val="32"/>
              </w:rPr>
              <w:t xml:space="preserve"> </w:t>
            </w:r>
            <w:r>
              <w:rPr>
                <w:rFonts w:ascii="Times New Roman"/>
                <w:sz w:val="32"/>
              </w:rPr>
              <w:t>Profile</w:t>
            </w:r>
          </w:p>
        </w:tc>
        <w:tc>
          <w:tcPr>
            <w:tcW w:w="1728" w:type="dxa"/>
          </w:tcPr>
          <w:p w:rsidR="00BB1621" w:rsidRDefault="00000000" w:rsidP="00656971">
            <w:pPr>
              <w:pStyle w:val="TableParagraph"/>
              <w:ind w:left="491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12-1</w:t>
            </w:r>
            <w:r w:rsidR="00656971">
              <w:rPr>
                <w:rFonts w:ascii="Times New Roman"/>
                <w:sz w:val="32"/>
              </w:rPr>
              <w:t>4</w:t>
            </w:r>
          </w:p>
        </w:tc>
      </w:tr>
      <w:tr w:rsidR="00BB1621">
        <w:trPr>
          <w:trHeight w:val="423"/>
        </w:trPr>
        <w:tc>
          <w:tcPr>
            <w:tcW w:w="1188" w:type="dxa"/>
          </w:tcPr>
          <w:p w:rsidR="00BB1621" w:rsidRDefault="00BB16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60" w:type="dxa"/>
          </w:tcPr>
          <w:p w:rsidR="00BB1621" w:rsidRDefault="00000000">
            <w:pPr>
              <w:pStyle w:val="TableParagraph"/>
              <w:ind w:left="108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2.4</w:t>
            </w:r>
            <w:r>
              <w:rPr>
                <w:rFonts w:ascii="Times New Roman"/>
                <w:spacing w:val="-2"/>
                <w:sz w:val="32"/>
              </w:rPr>
              <w:t xml:space="preserve"> </w:t>
            </w:r>
            <w:r>
              <w:rPr>
                <w:rFonts w:ascii="Times New Roman"/>
                <w:sz w:val="32"/>
              </w:rPr>
              <w:t>National</w:t>
            </w:r>
            <w:r>
              <w:rPr>
                <w:rFonts w:ascii="Times New Roman"/>
                <w:spacing w:val="75"/>
                <w:sz w:val="32"/>
              </w:rPr>
              <w:t xml:space="preserve"> </w:t>
            </w:r>
            <w:r>
              <w:rPr>
                <w:rFonts w:ascii="Times New Roman"/>
                <w:sz w:val="32"/>
              </w:rPr>
              <w:t>Scenario</w:t>
            </w:r>
          </w:p>
        </w:tc>
        <w:tc>
          <w:tcPr>
            <w:tcW w:w="1728" w:type="dxa"/>
          </w:tcPr>
          <w:p w:rsidR="00BB1621" w:rsidRDefault="00656971" w:rsidP="00656971">
            <w:pPr>
              <w:pStyle w:val="TableParagraph"/>
              <w:ind w:left="491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   14</w:t>
            </w:r>
          </w:p>
        </w:tc>
      </w:tr>
      <w:tr w:rsidR="00BB1621">
        <w:trPr>
          <w:trHeight w:val="422"/>
        </w:trPr>
        <w:tc>
          <w:tcPr>
            <w:tcW w:w="1188" w:type="dxa"/>
          </w:tcPr>
          <w:p w:rsidR="00BB1621" w:rsidRDefault="00BB16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60" w:type="dxa"/>
          </w:tcPr>
          <w:p w:rsidR="00BB1621" w:rsidRDefault="00000000">
            <w:pPr>
              <w:pStyle w:val="TableParagraph"/>
              <w:ind w:left="108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2.5</w:t>
            </w:r>
            <w:r>
              <w:rPr>
                <w:rFonts w:ascii="Times New Roman"/>
                <w:spacing w:val="3"/>
                <w:sz w:val="32"/>
              </w:rPr>
              <w:t xml:space="preserve"> </w:t>
            </w:r>
            <w:r>
              <w:rPr>
                <w:rFonts w:ascii="Times New Roman"/>
                <w:sz w:val="32"/>
              </w:rPr>
              <w:t>International Scenario</w:t>
            </w:r>
          </w:p>
        </w:tc>
        <w:tc>
          <w:tcPr>
            <w:tcW w:w="1728" w:type="dxa"/>
          </w:tcPr>
          <w:p w:rsidR="00656971" w:rsidRDefault="00656971" w:rsidP="00656971">
            <w:pPr>
              <w:pStyle w:val="TableParagraph"/>
              <w:ind w:right="619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        14-</w:t>
            </w:r>
          </w:p>
          <w:p w:rsidR="00BB1621" w:rsidRDefault="00656971" w:rsidP="00656971">
            <w:pPr>
              <w:pStyle w:val="TableParagraph"/>
              <w:ind w:right="619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        15</w:t>
            </w:r>
          </w:p>
        </w:tc>
      </w:tr>
      <w:tr w:rsidR="00BB1621">
        <w:trPr>
          <w:trHeight w:val="423"/>
        </w:trPr>
        <w:tc>
          <w:tcPr>
            <w:tcW w:w="1188" w:type="dxa"/>
          </w:tcPr>
          <w:p w:rsidR="00BB1621" w:rsidRDefault="00000000">
            <w:pPr>
              <w:pStyle w:val="TableParagraph"/>
              <w:spacing w:before="1" w:line="402" w:lineRule="exact"/>
              <w:ind w:left="9"/>
              <w:jc w:val="center"/>
              <w:rPr>
                <w:rFonts w:ascii="Times New Roman"/>
                <w:sz w:val="36"/>
              </w:rPr>
            </w:pPr>
            <w:r>
              <w:rPr>
                <w:rFonts w:ascii="Times New Roman"/>
                <w:sz w:val="36"/>
              </w:rPr>
              <w:t>3</w:t>
            </w:r>
          </w:p>
        </w:tc>
        <w:tc>
          <w:tcPr>
            <w:tcW w:w="6660" w:type="dxa"/>
          </w:tcPr>
          <w:p w:rsidR="00BB1621" w:rsidRDefault="00000000">
            <w:pPr>
              <w:pStyle w:val="TableParagraph"/>
              <w:spacing w:before="1" w:line="402" w:lineRule="exact"/>
              <w:ind w:left="108"/>
              <w:rPr>
                <w:rFonts w:ascii="Times New Roman"/>
                <w:sz w:val="36"/>
              </w:rPr>
            </w:pPr>
            <w:r>
              <w:rPr>
                <w:rFonts w:ascii="Times New Roman"/>
                <w:sz w:val="36"/>
              </w:rPr>
              <w:t>Presentation</w:t>
            </w:r>
            <w:r>
              <w:rPr>
                <w:rFonts w:ascii="Times New Roman"/>
                <w:spacing w:val="-3"/>
                <w:sz w:val="36"/>
              </w:rPr>
              <w:t xml:space="preserve"> </w:t>
            </w:r>
            <w:r>
              <w:rPr>
                <w:rFonts w:ascii="Times New Roman"/>
                <w:sz w:val="36"/>
              </w:rPr>
              <w:t>&amp;</w:t>
            </w:r>
            <w:r>
              <w:rPr>
                <w:rFonts w:ascii="Times New Roman"/>
                <w:spacing w:val="-3"/>
                <w:sz w:val="36"/>
              </w:rPr>
              <w:t xml:space="preserve"> </w:t>
            </w:r>
            <w:r>
              <w:rPr>
                <w:rFonts w:ascii="Times New Roman"/>
                <w:sz w:val="36"/>
              </w:rPr>
              <w:t>Analysis</w:t>
            </w:r>
            <w:r>
              <w:rPr>
                <w:rFonts w:ascii="Times New Roman"/>
                <w:spacing w:val="-3"/>
                <w:sz w:val="36"/>
              </w:rPr>
              <w:t xml:space="preserve"> </w:t>
            </w:r>
            <w:r>
              <w:rPr>
                <w:rFonts w:ascii="Times New Roman"/>
                <w:sz w:val="36"/>
              </w:rPr>
              <w:t>of</w:t>
            </w:r>
            <w:r>
              <w:rPr>
                <w:rFonts w:ascii="Times New Roman"/>
                <w:spacing w:val="-3"/>
                <w:sz w:val="36"/>
              </w:rPr>
              <w:t xml:space="preserve"> </w:t>
            </w:r>
            <w:r>
              <w:rPr>
                <w:rFonts w:ascii="Times New Roman"/>
                <w:sz w:val="36"/>
              </w:rPr>
              <w:t>Data</w:t>
            </w:r>
          </w:p>
        </w:tc>
        <w:tc>
          <w:tcPr>
            <w:tcW w:w="1728" w:type="dxa"/>
          </w:tcPr>
          <w:p w:rsidR="00BB1621" w:rsidRDefault="00656971" w:rsidP="00656971">
            <w:pPr>
              <w:pStyle w:val="TableParagraph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16-33</w:t>
            </w:r>
          </w:p>
        </w:tc>
      </w:tr>
      <w:tr w:rsidR="00BB1621">
        <w:trPr>
          <w:trHeight w:val="422"/>
        </w:trPr>
        <w:tc>
          <w:tcPr>
            <w:tcW w:w="1188" w:type="dxa"/>
          </w:tcPr>
          <w:p w:rsidR="00BB1621" w:rsidRDefault="00BB16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60" w:type="dxa"/>
          </w:tcPr>
          <w:p w:rsidR="00BB1621" w:rsidRDefault="00000000">
            <w:pPr>
              <w:pStyle w:val="TableParagraph"/>
              <w:ind w:left="108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3.1</w:t>
            </w:r>
            <w:r>
              <w:rPr>
                <w:rFonts w:ascii="Times New Roman"/>
                <w:spacing w:val="-1"/>
                <w:sz w:val="32"/>
              </w:rPr>
              <w:t xml:space="preserve"> </w:t>
            </w:r>
            <w:r>
              <w:rPr>
                <w:rFonts w:ascii="Times New Roman"/>
                <w:sz w:val="32"/>
              </w:rPr>
              <w:t>Current Ratio</w:t>
            </w:r>
          </w:p>
        </w:tc>
        <w:tc>
          <w:tcPr>
            <w:tcW w:w="1728" w:type="dxa"/>
          </w:tcPr>
          <w:p w:rsidR="00BB1621" w:rsidRDefault="00656971" w:rsidP="00656971">
            <w:pPr>
              <w:pStyle w:val="TableParagraph"/>
              <w:ind w:left="491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16-17</w:t>
            </w:r>
          </w:p>
        </w:tc>
      </w:tr>
      <w:tr w:rsidR="00BB1621">
        <w:trPr>
          <w:trHeight w:val="423"/>
        </w:trPr>
        <w:tc>
          <w:tcPr>
            <w:tcW w:w="1188" w:type="dxa"/>
          </w:tcPr>
          <w:p w:rsidR="00BB1621" w:rsidRDefault="00BB16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60" w:type="dxa"/>
          </w:tcPr>
          <w:p w:rsidR="00BB1621" w:rsidRDefault="00000000">
            <w:pPr>
              <w:pStyle w:val="TableParagraph"/>
              <w:ind w:left="108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3.2</w:t>
            </w:r>
            <w:r>
              <w:rPr>
                <w:rFonts w:ascii="Times New Roman"/>
                <w:spacing w:val="-1"/>
                <w:sz w:val="32"/>
              </w:rPr>
              <w:t xml:space="preserve"> </w:t>
            </w:r>
            <w:r>
              <w:rPr>
                <w:rFonts w:ascii="Times New Roman"/>
                <w:sz w:val="32"/>
              </w:rPr>
              <w:t>Quick/Liquid/Acid</w:t>
            </w:r>
            <w:r>
              <w:rPr>
                <w:rFonts w:ascii="Times New Roman"/>
                <w:spacing w:val="-1"/>
                <w:sz w:val="32"/>
              </w:rPr>
              <w:t xml:space="preserve"> </w:t>
            </w:r>
            <w:r>
              <w:rPr>
                <w:rFonts w:ascii="Times New Roman"/>
                <w:sz w:val="32"/>
              </w:rPr>
              <w:t>Test</w:t>
            </w:r>
            <w:r>
              <w:rPr>
                <w:rFonts w:ascii="Times New Roman"/>
                <w:spacing w:val="-3"/>
                <w:sz w:val="32"/>
              </w:rPr>
              <w:t xml:space="preserve"> </w:t>
            </w:r>
            <w:r>
              <w:rPr>
                <w:rFonts w:ascii="Times New Roman"/>
                <w:sz w:val="32"/>
              </w:rPr>
              <w:t>Ratio</w:t>
            </w:r>
          </w:p>
        </w:tc>
        <w:tc>
          <w:tcPr>
            <w:tcW w:w="1728" w:type="dxa"/>
          </w:tcPr>
          <w:p w:rsidR="00BB1621" w:rsidRDefault="00656971" w:rsidP="00656971">
            <w:pPr>
              <w:pStyle w:val="TableParagraph"/>
              <w:ind w:left="491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17-18</w:t>
            </w:r>
          </w:p>
        </w:tc>
      </w:tr>
      <w:tr w:rsidR="00BB1621">
        <w:trPr>
          <w:trHeight w:val="421"/>
        </w:trPr>
        <w:tc>
          <w:tcPr>
            <w:tcW w:w="1188" w:type="dxa"/>
          </w:tcPr>
          <w:p w:rsidR="00BB1621" w:rsidRDefault="00BB16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60" w:type="dxa"/>
          </w:tcPr>
          <w:p w:rsidR="00BB1621" w:rsidRDefault="00000000">
            <w:pPr>
              <w:pStyle w:val="TableParagraph"/>
              <w:ind w:left="108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3.3</w:t>
            </w:r>
            <w:r>
              <w:rPr>
                <w:rFonts w:ascii="Times New Roman"/>
                <w:spacing w:val="-1"/>
                <w:sz w:val="32"/>
              </w:rPr>
              <w:t xml:space="preserve"> </w:t>
            </w:r>
            <w:r>
              <w:rPr>
                <w:rFonts w:ascii="Times New Roman"/>
                <w:sz w:val="32"/>
              </w:rPr>
              <w:t>Inventory Turnover Ratio</w:t>
            </w:r>
          </w:p>
        </w:tc>
        <w:tc>
          <w:tcPr>
            <w:tcW w:w="1728" w:type="dxa"/>
          </w:tcPr>
          <w:p w:rsidR="00BB1621" w:rsidRDefault="00656971" w:rsidP="00656971">
            <w:pPr>
              <w:pStyle w:val="TableParagraph"/>
              <w:ind w:left="491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18-20</w:t>
            </w:r>
          </w:p>
        </w:tc>
      </w:tr>
      <w:tr w:rsidR="00BB1621">
        <w:trPr>
          <w:trHeight w:val="423"/>
        </w:trPr>
        <w:tc>
          <w:tcPr>
            <w:tcW w:w="1188" w:type="dxa"/>
          </w:tcPr>
          <w:p w:rsidR="00BB1621" w:rsidRDefault="00BB16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60" w:type="dxa"/>
          </w:tcPr>
          <w:p w:rsidR="00BB1621" w:rsidRDefault="00000000">
            <w:pPr>
              <w:pStyle w:val="TableParagraph"/>
              <w:ind w:left="108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3.4</w:t>
            </w:r>
            <w:r>
              <w:rPr>
                <w:rFonts w:ascii="Times New Roman"/>
                <w:spacing w:val="-1"/>
                <w:sz w:val="32"/>
              </w:rPr>
              <w:t xml:space="preserve"> </w:t>
            </w:r>
            <w:r>
              <w:rPr>
                <w:rFonts w:ascii="Times New Roman"/>
                <w:sz w:val="32"/>
              </w:rPr>
              <w:t>Debtors/Receivables</w:t>
            </w:r>
            <w:r>
              <w:rPr>
                <w:rFonts w:ascii="Times New Roman"/>
                <w:spacing w:val="-1"/>
                <w:sz w:val="32"/>
              </w:rPr>
              <w:t xml:space="preserve"> </w:t>
            </w:r>
            <w:r>
              <w:rPr>
                <w:rFonts w:ascii="Times New Roman"/>
                <w:sz w:val="32"/>
              </w:rPr>
              <w:t>Turnover Ratio</w:t>
            </w:r>
          </w:p>
        </w:tc>
        <w:tc>
          <w:tcPr>
            <w:tcW w:w="1728" w:type="dxa"/>
          </w:tcPr>
          <w:p w:rsidR="00BB1621" w:rsidRDefault="00656971" w:rsidP="00656971">
            <w:pPr>
              <w:pStyle w:val="TableParagraph"/>
              <w:ind w:left="491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20-21</w:t>
            </w:r>
          </w:p>
        </w:tc>
      </w:tr>
      <w:tr w:rsidR="00BB1621">
        <w:trPr>
          <w:trHeight w:val="422"/>
        </w:trPr>
        <w:tc>
          <w:tcPr>
            <w:tcW w:w="1188" w:type="dxa"/>
          </w:tcPr>
          <w:p w:rsidR="00BB1621" w:rsidRDefault="00BB16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60" w:type="dxa"/>
          </w:tcPr>
          <w:p w:rsidR="00BB1621" w:rsidRDefault="00000000">
            <w:pPr>
              <w:pStyle w:val="TableParagraph"/>
              <w:ind w:left="108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3.5</w:t>
            </w:r>
            <w:r>
              <w:rPr>
                <w:rFonts w:ascii="Times New Roman"/>
                <w:spacing w:val="-1"/>
                <w:sz w:val="32"/>
              </w:rPr>
              <w:t xml:space="preserve"> </w:t>
            </w:r>
            <w:r>
              <w:rPr>
                <w:rFonts w:ascii="Times New Roman"/>
                <w:sz w:val="32"/>
              </w:rPr>
              <w:t>Creditors/Payables</w:t>
            </w:r>
            <w:r>
              <w:rPr>
                <w:rFonts w:ascii="Times New Roman"/>
                <w:spacing w:val="-2"/>
                <w:sz w:val="32"/>
              </w:rPr>
              <w:t xml:space="preserve"> </w:t>
            </w:r>
            <w:r>
              <w:rPr>
                <w:rFonts w:ascii="Times New Roman"/>
                <w:sz w:val="32"/>
              </w:rPr>
              <w:t>Turnover</w:t>
            </w:r>
            <w:r>
              <w:rPr>
                <w:rFonts w:ascii="Times New Roman"/>
                <w:spacing w:val="-1"/>
                <w:sz w:val="32"/>
              </w:rPr>
              <w:t xml:space="preserve"> </w:t>
            </w:r>
            <w:r>
              <w:rPr>
                <w:rFonts w:ascii="Times New Roman"/>
                <w:sz w:val="32"/>
              </w:rPr>
              <w:t>Ratio</w:t>
            </w:r>
          </w:p>
        </w:tc>
        <w:tc>
          <w:tcPr>
            <w:tcW w:w="1728" w:type="dxa"/>
          </w:tcPr>
          <w:p w:rsidR="00BB1621" w:rsidRDefault="00656971" w:rsidP="00656971">
            <w:pPr>
              <w:pStyle w:val="TableParagraph"/>
              <w:ind w:left="491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22-23</w:t>
            </w:r>
          </w:p>
        </w:tc>
      </w:tr>
      <w:tr w:rsidR="00BB1621">
        <w:trPr>
          <w:trHeight w:val="423"/>
        </w:trPr>
        <w:tc>
          <w:tcPr>
            <w:tcW w:w="1188" w:type="dxa"/>
          </w:tcPr>
          <w:p w:rsidR="00BB1621" w:rsidRDefault="00BB16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60" w:type="dxa"/>
          </w:tcPr>
          <w:p w:rsidR="00BB1621" w:rsidRDefault="00000000">
            <w:pPr>
              <w:pStyle w:val="TableParagraph"/>
              <w:ind w:left="108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3.6</w:t>
            </w:r>
            <w:r>
              <w:rPr>
                <w:rFonts w:ascii="Times New Roman"/>
                <w:spacing w:val="-2"/>
                <w:sz w:val="32"/>
              </w:rPr>
              <w:t xml:space="preserve"> </w:t>
            </w:r>
            <w:r>
              <w:rPr>
                <w:rFonts w:ascii="Times New Roman"/>
                <w:sz w:val="32"/>
              </w:rPr>
              <w:t>Cash/Super</w:t>
            </w:r>
            <w:r>
              <w:rPr>
                <w:rFonts w:ascii="Times New Roman"/>
                <w:spacing w:val="-1"/>
                <w:sz w:val="32"/>
              </w:rPr>
              <w:t xml:space="preserve"> </w:t>
            </w:r>
            <w:r>
              <w:rPr>
                <w:rFonts w:ascii="Times New Roman"/>
                <w:sz w:val="32"/>
              </w:rPr>
              <w:t>Quick</w:t>
            </w:r>
            <w:r>
              <w:rPr>
                <w:rFonts w:ascii="Times New Roman"/>
                <w:spacing w:val="-2"/>
                <w:sz w:val="32"/>
              </w:rPr>
              <w:t xml:space="preserve"> </w:t>
            </w:r>
            <w:r>
              <w:rPr>
                <w:rFonts w:ascii="Times New Roman"/>
                <w:sz w:val="32"/>
              </w:rPr>
              <w:t>Ratio</w:t>
            </w:r>
          </w:p>
        </w:tc>
        <w:tc>
          <w:tcPr>
            <w:tcW w:w="1728" w:type="dxa"/>
          </w:tcPr>
          <w:p w:rsidR="00BB1621" w:rsidRDefault="00656971" w:rsidP="00656971">
            <w:pPr>
              <w:pStyle w:val="TableParagraph"/>
              <w:ind w:left="491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23-24</w:t>
            </w:r>
          </w:p>
        </w:tc>
      </w:tr>
      <w:tr w:rsidR="00BB1621">
        <w:trPr>
          <w:trHeight w:val="422"/>
        </w:trPr>
        <w:tc>
          <w:tcPr>
            <w:tcW w:w="1188" w:type="dxa"/>
          </w:tcPr>
          <w:p w:rsidR="00BB1621" w:rsidRDefault="00BB16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60" w:type="dxa"/>
          </w:tcPr>
          <w:p w:rsidR="00BB1621" w:rsidRDefault="00000000">
            <w:pPr>
              <w:pStyle w:val="TableParagraph"/>
              <w:ind w:left="108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3.7</w:t>
            </w:r>
            <w:r>
              <w:rPr>
                <w:rFonts w:ascii="Times New Roman"/>
                <w:spacing w:val="-1"/>
                <w:sz w:val="32"/>
              </w:rPr>
              <w:t xml:space="preserve"> </w:t>
            </w:r>
            <w:r>
              <w:rPr>
                <w:rFonts w:ascii="Times New Roman"/>
                <w:sz w:val="32"/>
              </w:rPr>
              <w:t>Working Capital</w:t>
            </w:r>
            <w:r>
              <w:rPr>
                <w:rFonts w:ascii="Times New Roman"/>
                <w:spacing w:val="-1"/>
                <w:sz w:val="32"/>
              </w:rPr>
              <w:t xml:space="preserve"> </w:t>
            </w:r>
            <w:r>
              <w:rPr>
                <w:rFonts w:ascii="Times New Roman"/>
                <w:sz w:val="32"/>
              </w:rPr>
              <w:t>Turnover Ratio</w:t>
            </w:r>
          </w:p>
        </w:tc>
        <w:tc>
          <w:tcPr>
            <w:tcW w:w="1728" w:type="dxa"/>
          </w:tcPr>
          <w:p w:rsidR="00BB1621" w:rsidRDefault="00656971" w:rsidP="00656971">
            <w:pPr>
              <w:pStyle w:val="TableParagraph"/>
              <w:ind w:left="491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24-25</w:t>
            </w:r>
          </w:p>
        </w:tc>
      </w:tr>
      <w:tr w:rsidR="00BB1621">
        <w:trPr>
          <w:trHeight w:val="413"/>
        </w:trPr>
        <w:tc>
          <w:tcPr>
            <w:tcW w:w="1188" w:type="dxa"/>
          </w:tcPr>
          <w:p w:rsidR="00BB1621" w:rsidRDefault="00000000">
            <w:pPr>
              <w:pStyle w:val="TableParagraph"/>
              <w:spacing w:line="394" w:lineRule="exact"/>
              <w:ind w:left="9"/>
              <w:jc w:val="center"/>
              <w:rPr>
                <w:rFonts w:ascii="Times New Roman"/>
                <w:sz w:val="36"/>
              </w:rPr>
            </w:pPr>
            <w:r>
              <w:rPr>
                <w:rFonts w:ascii="Times New Roman"/>
                <w:sz w:val="36"/>
              </w:rPr>
              <w:t>4</w:t>
            </w:r>
          </w:p>
        </w:tc>
        <w:tc>
          <w:tcPr>
            <w:tcW w:w="6660" w:type="dxa"/>
          </w:tcPr>
          <w:p w:rsidR="00BB1621" w:rsidRDefault="00000000">
            <w:pPr>
              <w:pStyle w:val="TableParagraph"/>
              <w:spacing w:line="394" w:lineRule="exact"/>
              <w:ind w:left="108"/>
              <w:rPr>
                <w:rFonts w:ascii="Times New Roman"/>
                <w:sz w:val="36"/>
              </w:rPr>
            </w:pPr>
            <w:r>
              <w:rPr>
                <w:rFonts w:ascii="Times New Roman"/>
                <w:sz w:val="36"/>
              </w:rPr>
              <w:t>Findings</w:t>
            </w:r>
            <w:r>
              <w:rPr>
                <w:rFonts w:ascii="Times New Roman"/>
                <w:spacing w:val="-4"/>
                <w:sz w:val="36"/>
              </w:rPr>
              <w:t xml:space="preserve"> </w:t>
            </w:r>
            <w:r>
              <w:rPr>
                <w:rFonts w:ascii="Times New Roman"/>
                <w:sz w:val="36"/>
              </w:rPr>
              <w:t>&amp;</w:t>
            </w:r>
            <w:r>
              <w:rPr>
                <w:rFonts w:ascii="Times New Roman"/>
                <w:spacing w:val="-2"/>
                <w:sz w:val="36"/>
              </w:rPr>
              <w:t xml:space="preserve"> </w:t>
            </w:r>
            <w:r>
              <w:rPr>
                <w:rFonts w:ascii="Times New Roman"/>
                <w:sz w:val="36"/>
              </w:rPr>
              <w:t>Conclusion</w:t>
            </w:r>
          </w:p>
        </w:tc>
        <w:tc>
          <w:tcPr>
            <w:tcW w:w="1728" w:type="dxa"/>
          </w:tcPr>
          <w:p w:rsidR="00BB1621" w:rsidRDefault="00656971" w:rsidP="00656971">
            <w:pPr>
              <w:pStyle w:val="TableParagraph"/>
              <w:ind w:left="491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26-28</w:t>
            </w:r>
          </w:p>
        </w:tc>
      </w:tr>
      <w:tr w:rsidR="00BB1621">
        <w:trPr>
          <w:trHeight w:val="423"/>
        </w:trPr>
        <w:tc>
          <w:tcPr>
            <w:tcW w:w="1188" w:type="dxa"/>
          </w:tcPr>
          <w:p w:rsidR="00BB1621" w:rsidRDefault="00BB16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60" w:type="dxa"/>
          </w:tcPr>
          <w:p w:rsidR="00BB1621" w:rsidRDefault="00000000">
            <w:pPr>
              <w:pStyle w:val="TableParagraph"/>
              <w:ind w:left="108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BIBLIOGRAPHY</w:t>
            </w:r>
          </w:p>
        </w:tc>
        <w:tc>
          <w:tcPr>
            <w:tcW w:w="1728" w:type="dxa"/>
          </w:tcPr>
          <w:p w:rsidR="00BB1621" w:rsidRDefault="00656971" w:rsidP="00656971">
            <w:pPr>
              <w:pStyle w:val="TableParagraph"/>
              <w:ind w:left="630" w:right="619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29</w:t>
            </w:r>
          </w:p>
        </w:tc>
      </w:tr>
      <w:tr w:rsidR="00BB1621">
        <w:trPr>
          <w:trHeight w:val="422"/>
        </w:trPr>
        <w:tc>
          <w:tcPr>
            <w:tcW w:w="1188" w:type="dxa"/>
          </w:tcPr>
          <w:p w:rsidR="00BB1621" w:rsidRDefault="00BB16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60" w:type="dxa"/>
          </w:tcPr>
          <w:p w:rsidR="00BB1621" w:rsidRDefault="00000000">
            <w:pPr>
              <w:pStyle w:val="TableParagraph"/>
              <w:spacing w:line="402" w:lineRule="exact"/>
              <w:ind w:left="108"/>
              <w:rPr>
                <w:rFonts w:ascii="Times New Roman"/>
                <w:sz w:val="36"/>
              </w:rPr>
            </w:pPr>
            <w:r>
              <w:rPr>
                <w:rFonts w:ascii="Times New Roman"/>
                <w:sz w:val="36"/>
              </w:rPr>
              <w:t>Annexure-1</w:t>
            </w:r>
          </w:p>
        </w:tc>
        <w:tc>
          <w:tcPr>
            <w:tcW w:w="1728" w:type="dxa"/>
          </w:tcPr>
          <w:p w:rsidR="00BB1621" w:rsidRDefault="00656971" w:rsidP="00656971">
            <w:pPr>
              <w:pStyle w:val="TableParagraph"/>
              <w:ind w:left="491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30-31</w:t>
            </w:r>
          </w:p>
        </w:tc>
      </w:tr>
      <w:tr w:rsidR="00BB1621">
        <w:trPr>
          <w:trHeight w:val="423"/>
        </w:trPr>
        <w:tc>
          <w:tcPr>
            <w:tcW w:w="1188" w:type="dxa"/>
          </w:tcPr>
          <w:p w:rsidR="00BB1621" w:rsidRDefault="00BB16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60" w:type="dxa"/>
          </w:tcPr>
          <w:p w:rsidR="00BB1621" w:rsidRDefault="00000000">
            <w:pPr>
              <w:pStyle w:val="TableParagraph"/>
              <w:spacing w:before="1" w:line="402" w:lineRule="exact"/>
              <w:ind w:left="108"/>
              <w:rPr>
                <w:rFonts w:ascii="Times New Roman"/>
                <w:sz w:val="36"/>
              </w:rPr>
            </w:pPr>
            <w:r>
              <w:rPr>
                <w:rFonts w:ascii="Times New Roman"/>
                <w:sz w:val="36"/>
              </w:rPr>
              <w:t>Annexure-2</w:t>
            </w:r>
          </w:p>
        </w:tc>
        <w:tc>
          <w:tcPr>
            <w:tcW w:w="1728" w:type="dxa"/>
          </w:tcPr>
          <w:p w:rsidR="00BB1621" w:rsidRDefault="00656971" w:rsidP="00656971">
            <w:pPr>
              <w:pStyle w:val="TableParagraph"/>
              <w:ind w:left="491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>32-33</w:t>
            </w:r>
          </w:p>
        </w:tc>
      </w:tr>
    </w:tbl>
    <w:p w:rsidR="00BB1621" w:rsidRDefault="00BB1621">
      <w:pPr>
        <w:pStyle w:val="BodyText"/>
        <w:spacing w:before="5"/>
        <w:rPr>
          <w:b/>
          <w:sz w:val="45"/>
        </w:rPr>
      </w:pPr>
    </w:p>
    <w:p w:rsidR="00BB1621" w:rsidRDefault="00BB1621">
      <w:pPr>
        <w:ind w:right="18"/>
        <w:jc w:val="center"/>
        <w:rPr>
          <w:rFonts w:ascii="Calibri"/>
        </w:rPr>
      </w:pPr>
    </w:p>
    <w:p w:rsidR="00BB1621" w:rsidRDefault="00BB1621">
      <w:pPr>
        <w:jc w:val="center"/>
        <w:rPr>
          <w:rFonts w:ascii="Calibri"/>
        </w:rPr>
        <w:sectPr w:rsidR="00BB1621" w:rsidSect="001D1D8E">
          <w:pgSz w:w="12240" w:h="15840"/>
          <w:pgMar w:top="460" w:right="360" w:bottom="320" w:left="380" w:header="0" w:footer="121" w:gutter="0"/>
          <w:pgBorders w:offsetFrom="page">
            <w:top w:val="single" w:sz="4" w:space="31" w:color="auto"/>
            <w:left w:val="single" w:sz="4" w:space="31" w:color="auto"/>
            <w:bottom w:val="single" w:sz="4" w:space="31" w:color="auto"/>
            <w:right w:val="single" w:sz="4" w:space="24" w:color="auto"/>
          </w:pgBorders>
          <w:cols w:space="720"/>
        </w:sect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000000">
      <w:pPr>
        <w:pStyle w:val="Heading1"/>
        <w:ind w:right="1436"/>
        <w:rPr>
          <w:u w:val="none"/>
        </w:rPr>
      </w:pPr>
      <w:r>
        <w:rPr>
          <w:u w:val="thick"/>
        </w:rPr>
        <w:t>CHAPTER</w:t>
      </w:r>
      <w:r>
        <w:rPr>
          <w:spacing w:val="-3"/>
          <w:u w:val="thick"/>
        </w:rPr>
        <w:t xml:space="preserve"> </w:t>
      </w:r>
      <w:r>
        <w:rPr>
          <w:u w:val="thick"/>
        </w:rPr>
        <w:t>1:</w:t>
      </w:r>
      <w:r>
        <w:rPr>
          <w:spacing w:val="-3"/>
          <w:u w:val="thick"/>
        </w:rPr>
        <w:t xml:space="preserve"> </w:t>
      </w:r>
      <w:r>
        <w:rPr>
          <w:u w:val="thick"/>
        </w:rPr>
        <w:t>INTRODUCTION</w:t>
      </w:r>
    </w:p>
    <w:p w:rsidR="00BB1621" w:rsidRDefault="00000000">
      <w:pPr>
        <w:pStyle w:val="Heading3"/>
        <w:numPr>
          <w:ilvl w:val="1"/>
          <w:numId w:val="18"/>
        </w:numPr>
        <w:tabs>
          <w:tab w:val="left" w:pos="1542"/>
        </w:tabs>
        <w:spacing w:before="240"/>
        <w:jc w:val="left"/>
        <w:rPr>
          <w:u w:val="none"/>
        </w:rPr>
      </w:pPr>
      <w:r>
        <w:rPr>
          <w:u w:val="thick"/>
        </w:rPr>
        <w:t>Background</w:t>
      </w:r>
      <w:r>
        <w:rPr>
          <w:spacing w:val="-2"/>
          <w:u w:val="thick"/>
        </w:rPr>
        <w:t xml:space="preserve"> </w:t>
      </w:r>
      <w:r>
        <w:rPr>
          <w:u w:val="thick"/>
        </w:rPr>
        <w:t>of</w:t>
      </w:r>
      <w:r>
        <w:rPr>
          <w:spacing w:val="-3"/>
          <w:u w:val="thick"/>
        </w:rPr>
        <w:t xml:space="preserve"> </w:t>
      </w:r>
      <w:r>
        <w:rPr>
          <w:u w:val="thick"/>
        </w:rPr>
        <w:t>Study</w:t>
      </w:r>
    </w:p>
    <w:p w:rsidR="00BB1621" w:rsidRDefault="00BB1621">
      <w:pPr>
        <w:pStyle w:val="BodyText"/>
        <w:rPr>
          <w:b/>
          <w:sz w:val="20"/>
        </w:rPr>
      </w:pPr>
    </w:p>
    <w:p w:rsidR="00BB1621" w:rsidRDefault="00BB1621">
      <w:pPr>
        <w:pStyle w:val="BodyText"/>
        <w:spacing w:before="3"/>
        <w:rPr>
          <w:b/>
          <w:sz w:val="26"/>
        </w:rPr>
      </w:pPr>
    </w:p>
    <w:p w:rsidR="00BB1621" w:rsidRDefault="00000000">
      <w:pPr>
        <w:pStyle w:val="BodyText"/>
        <w:spacing w:before="90" w:line="360" w:lineRule="auto"/>
        <w:ind w:left="1060" w:right="1081" w:firstLine="480"/>
        <w:jc w:val="both"/>
      </w:pPr>
      <w:r>
        <w:t>In this project we have studies the performance of Working Capital Management of CEAT</w:t>
      </w:r>
      <w:r>
        <w:rPr>
          <w:spacing w:val="1"/>
        </w:rPr>
        <w:t xml:space="preserve"> </w:t>
      </w:r>
      <w:r>
        <w:t>Company Ltd. We find that performance of Working Capital may be measured from two view</w:t>
      </w:r>
      <w:r>
        <w:rPr>
          <w:spacing w:val="1"/>
        </w:rPr>
        <w:t xml:space="preserve"> </w:t>
      </w:r>
      <w:r>
        <w:t>point, such as- (</w:t>
      </w:r>
      <w:proofErr w:type="spellStart"/>
      <w:r>
        <w:t>i</w:t>
      </w:r>
      <w:proofErr w:type="spellEnd"/>
      <w:r>
        <w:t>) Measurement of efficiency of overall management and (ii) Measurement of</w:t>
      </w:r>
      <w:r>
        <w:rPr>
          <w:spacing w:val="1"/>
        </w:rPr>
        <w:t xml:space="preserve"> </w:t>
      </w:r>
      <w:r>
        <w:t>efficiency</w:t>
      </w:r>
      <w:r>
        <w:rPr>
          <w:spacing w:val="-1"/>
        </w:rPr>
        <w:t xml:space="preserve"> </w:t>
      </w:r>
      <w:proofErr w:type="gramStart"/>
      <w:r>
        <w:t>of  management</w:t>
      </w:r>
      <w:proofErr w:type="gramEnd"/>
      <w:r>
        <w:t xml:space="preserve"> of each component of working capital.</w:t>
      </w:r>
    </w:p>
    <w:p w:rsidR="00BB1621" w:rsidRDefault="00000000">
      <w:pPr>
        <w:pStyle w:val="BodyText"/>
        <w:spacing w:line="360" w:lineRule="auto"/>
        <w:ind w:left="1060" w:right="1081" w:firstLine="840"/>
        <w:jc w:val="both"/>
      </w:pPr>
      <w:r>
        <w:t>For that, we have prepared different ratios and analysis them to check how efficiently</w:t>
      </w:r>
      <w:r>
        <w:rPr>
          <w:spacing w:val="1"/>
        </w:rPr>
        <w:t xml:space="preserve"> </w:t>
      </w:r>
      <w:r>
        <w:t>working</w:t>
      </w:r>
      <w:r>
        <w:rPr>
          <w:spacing w:val="-2"/>
        </w:rPr>
        <w:t xml:space="preserve"> </w:t>
      </w:r>
      <w:r>
        <w:t>capital has been</w:t>
      </w:r>
      <w:r>
        <w:rPr>
          <w:spacing w:val="-1"/>
        </w:rPr>
        <w:t xml:space="preserve"> </w:t>
      </w:r>
      <w:r>
        <w:t>used in the</w:t>
      </w:r>
      <w:r>
        <w:rPr>
          <w:spacing w:val="-1"/>
        </w:rPr>
        <w:t xml:space="preserve"> </w:t>
      </w:r>
      <w:r>
        <w:t>business.</w:t>
      </w:r>
    </w:p>
    <w:p w:rsidR="00BB1621" w:rsidRDefault="00BB1621">
      <w:pPr>
        <w:pStyle w:val="BodyText"/>
        <w:rPr>
          <w:sz w:val="32"/>
        </w:rPr>
      </w:pPr>
    </w:p>
    <w:p w:rsidR="00BB1621" w:rsidRDefault="00000000">
      <w:pPr>
        <w:pStyle w:val="Heading3"/>
        <w:numPr>
          <w:ilvl w:val="1"/>
          <w:numId w:val="18"/>
        </w:numPr>
        <w:tabs>
          <w:tab w:val="left" w:pos="1542"/>
        </w:tabs>
        <w:jc w:val="left"/>
        <w:rPr>
          <w:u w:val="none"/>
        </w:rPr>
      </w:pPr>
      <w:r>
        <w:rPr>
          <w:u w:val="thick"/>
        </w:rPr>
        <w:t>Literature</w:t>
      </w:r>
      <w:r>
        <w:rPr>
          <w:spacing w:val="-3"/>
          <w:u w:val="thick"/>
        </w:rPr>
        <w:t xml:space="preserve"> </w:t>
      </w:r>
      <w:r>
        <w:rPr>
          <w:u w:val="thick"/>
        </w:rPr>
        <w:t>review</w:t>
      </w:r>
    </w:p>
    <w:p w:rsidR="00BB1621" w:rsidRDefault="00BB1621">
      <w:pPr>
        <w:pStyle w:val="BodyText"/>
        <w:rPr>
          <w:b/>
          <w:sz w:val="20"/>
        </w:rPr>
      </w:pPr>
    </w:p>
    <w:p w:rsidR="00BB1621" w:rsidRDefault="00000000">
      <w:pPr>
        <w:pStyle w:val="BodyText"/>
        <w:spacing w:before="227" w:line="360" w:lineRule="auto"/>
        <w:ind w:left="1060" w:right="1074"/>
        <w:jc w:val="both"/>
      </w:pPr>
      <w:r>
        <w:t>Working capital management plays an important role in financial management of the industry.</w:t>
      </w:r>
      <w:r>
        <w:rPr>
          <w:spacing w:val="1"/>
        </w:rPr>
        <w:t xml:space="preserve"> </w:t>
      </w:r>
      <w:r>
        <w:t>Numbers of researcher has been done the research on different components of working capital</w:t>
      </w:r>
      <w:r>
        <w:rPr>
          <w:spacing w:val="1"/>
        </w:rPr>
        <w:t xml:space="preserve"> </w:t>
      </w:r>
      <w:r>
        <w:t>and subjects on. Here, I have included the relevant articles as well research work on the same</w:t>
      </w:r>
      <w:r>
        <w:rPr>
          <w:spacing w:val="1"/>
        </w:rPr>
        <w:t xml:space="preserve"> </w:t>
      </w:r>
      <w:r>
        <w:t>topic.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part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my</w:t>
      </w:r>
      <w:r>
        <w:rPr>
          <w:spacing w:val="13"/>
        </w:rPr>
        <w:t xml:space="preserve"> </w:t>
      </w:r>
      <w:r>
        <w:t>research</w:t>
      </w:r>
      <w:r>
        <w:rPr>
          <w:spacing w:val="12"/>
        </w:rPr>
        <w:t xml:space="preserve"> </w:t>
      </w:r>
      <w:r>
        <w:t>work</w:t>
      </w:r>
      <w:r>
        <w:rPr>
          <w:spacing w:val="13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same</w:t>
      </w:r>
      <w:r>
        <w:rPr>
          <w:spacing w:val="13"/>
        </w:rPr>
        <w:t xml:space="preserve"> </w:t>
      </w:r>
      <w:r>
        <w:t>title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working</w:t>
      </w:r>
      <w:r>
        <w:rPr>
          <w:spacing w:val="14"/>
        </w:rPr>
        <w:t xml:space="preserve"> </w:t>
      </w:r>
      <w:r>
        <w:t>capital</w:t>
      </w:r>
      <w:r>
        <w:rPr>
          <w:spacing w:val="12"/>
        </w:rPr>
        <w:t xml:space="preserve"> </w:t>
      </w:r>
      <w:r>
        <w:t>management</w:t>
      </w:r>
      <w:r>
        <w:rPr>
          <w:spacing w:val="-58"/>
        </w:rPr>
        <w:t xml:space="preserve"> </w:t>
      </w:r>
      <w:r>
        <w:t xml:space="preserve">of selected </w:t>
      </w:r>
      <w:proofErr w:type="spellStart"/>
      <w:r>
        <w:t>tyre</w:t>
      </w:r>
      <w:proofErr w:type="spellEnd"/>
      <w:r>
        <w:t xml:space="preserve"> companies of India. The main aim of this paper is to identify the gaps in current</w:t>
      </w:r>
      <w:r>
        <w:rPr>
          <w:spacing w:val="1"/>
        </w:rPr>
        <w:t xml:space="preserve"> </w:t>
      </w:r>
      <w:r>
        <w:t>body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my</w:t>
      </w:r>
      <w:r>
        <w:rPr>
          <w:spacing w:val="-2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gives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direction towards</w:t>
      </w:r>
      <w:r>
        <w:rPr>
          <w:spacing w:val="-1"/>
        </w:rPr>
        <w:t xml:space="preserve"> </w:t>
      </w:r>
      <w:r>
        <w:t>forward attention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 given.</w:t>
      </w:r>
    </w:p>
    <w:p w:rsidR="00BB1621" w:rsidRDefault="00BB1621">
      <w:pPr>
        <w:pStyle w:val="BodyText"/>
      </w:pPr>
    </w:p>
    <w:p w:rsidR="00BB1621" w:rsidRDefault="00000000">
      <w:pPr>
        <w:pStyle w:val="Heading5"/>
        <w:ind w:left="1060" w:firstLine="0"/>
        <w:jc w:val="both"/>
      </w:pPr>
      <w:r>
        <w:t>(a)</w:t>
      </w:r>
      <w:bookmarkStart w:id="0" w:name="_Hlk133414886"/>
      <w:r>
        <w:rPr>
          <w:u w:val="thick"/>
        </w:rPr>
        <w:t>NCEAR</w:t>
      </w:r>
      <w:r>
        <w:rPr>
          <w:spacing w:val="-5"/>
          <w:u w:val="thick"/>
        </w:rPr>
        <w:t xml:space="preserve"> </w:t>
      </w:r>
      <w:r>
        <w:rPr>
          <w:u w:val="thick"/>
        </w:rPr>
        <w:t>(1966</w:t>
      </w:r>
      <w:proofErr w:type="gramStart"/>
      <w:r>
        <w:rPr>
          <w:u w:val="thick"/>
        </w:rPr>
        <w:t>)</w:t>
      </w:r>
      <w:r>
        <w:t>:-</w:t>
      </w:r>
      <w:bookmarkEnd w:id="0"/>
      <w:proofErr w:type="gramEnd"/>
    </w:p>
    <w:p w:rsidR="00BB1621" w:rsidRDefault="00BB1621">
      <w:pPr>
        <w:pStyle w:val="BodyText"/>
        <w:rPr>
          <w:b/>
          <w:sz w:val="20"/>
        </w:rPr>
      </w:pPr>
    </w:p>
    <w:p w:rsidR="00BB1621" w:rsidRDefault="00BB1621">
      <w:pPr>
        <w:pStyle w:val="BodyText"/>
        <w:spacing w:before="2"/>
        <w:rPr>
          <w:b/>
          <w:sz w:val="20"/>
        </w:rPr>
      </w:pPr>
    </w:p>
    <w:p w:rsidR="00BB1621" w:rsidRDefault="00000000">
      <w:pPr>
        <w:pStyle w:val="BodyText"/>
        <w:spacing w:before="90" w:line="360" w:lineRule="auto"/>
        <w:ind w:left="1060" w:right="1077"/>
        <w:jc w:val="both"/>
      </w:pPr>
      <w:r>
        <w:t>The National Council of applied Economic Research (NCEAR) in 1966 first time formal study</w:t>
      </w:r>
      <w:r>
        <w:rPr>
          <w:spacing w:val="1"/>
        </w:rPr>
        <w:t xml:space="preserve"> </w:t>
      </w:r>
      <w:r>
        <w:t>was conducted on working capital management in India. The council published a structure of</w:t>
      </w:r>
      <w:r>
        <w:rPr>
          <w:spacing w:val="1"/>
        </w:rPr>
        <w:t xml:space="preserve"> </w:t>
      </w:r>
      <w:r>
        <w:t>working capital" which was limited analysis of the creation of working capital with special</w:t>
      </w:r>
      <w:r>
        <w:rPr>
          <w:spacing w:val="1"/>
        </w:rPr>
        <w:t xml:space="preserve"> </w:t>
      </w:r>
      <w:r>
        <w:t>attention to the fertilizers, and cement and sugar industries the main objective of this study was</w:t>
      </w:r>
      <w:r>
        <w:rPr>
          <w:spacing w:val="1"/>
        </w:rPr>
        <w:t xml:space="preserve"> </w:t>
      </w:r>
      <w:r>
        <w:t>emphasized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come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findings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working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practices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extremely</w:t>
      </w:r>
      <w:r>
        <w:rPr>
          <w:spacing w:val="1"/>
        </w:rPr>
        <w:t xml:space="preserve"> </w:t>
      </w:r>
      <w:r>
        <w:t>unplanned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hence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develop</w:t>
      </w:r>
      <w:r>
        <w:rPr>
          <w:spacing w:val="1"/>
        </w:rPr>
        <w:t xml:space="preserve"> </w:t>
      </w:r>
      <w:r>
        <w:t>proper</w:t>
      </w:r>
      <w:r>
        <w:rPr>
          <w:spacing w:val="1"/>
        </w:rPr>
        <w:t xml:space="preserve"> </w:t>
      </w:r>
      <w:r>
        <w:t>accounting</w:t>
      </w:r>
      <w:r>
        <w:rPr>
          <w:spacing w:val="1"/>
        </w:rPr>
        <w:t xml:space="preserve"> </w:t>
      </w:r>
      <w:r>
        <w:t>policies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inventory</w:t>
      </w:r>
      <w:r>
        <w:rPr>
          <w:spacing w:val="1"/>
        </w:rPr>
        <w:t xml:space="preserve"> </w:t>
      </w:r>
      <w:r>
        <w:t>management,</w:t>
      </w:r>
      <w:r>
        <w:rPr>
          <w:spacing w:val="1"/>
        </w:rPr>
        <w:t xml:space="preserve"> </w:t>
      </w:r>
      <w:proofErr w:type="gramStart"/>
      <w:r>
        <w:t>debtors</w:t>
      </w:r>
      <w:proofErr w:type="gramEnd"/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above.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suggested</w:t>
      </w:r>
      <w:r>
        <w:rPr>
          <w:spacing w:val="1"/>
        </w:rPr>
        <w:t xml:space="preserve"> </w:t>
      </w:r>
      <w:r>
        <w:t>developing</w:t>
      </w:r>
      <w:r>
        <w:rPr>
          <w:spacing w:val="1"/>
        </w:rPr>
        <w:t xml:space="preserve"> </w:t>
      </w:r>
      <w:r>
        <w:t>suitable</w:t>
      </w:r>
      <w:r>
        <w:rPr>
          <w:spacing w:val="1"/>
        </w:rPr>
        <w:t xml:space="preserve"> </w:t>
      </w:r>
      <w:r>
        <w:t>working</w:t>
      </w:r>
      <w:r>
        <w:rPr>
          <w:spacing w:val="-2"/>
        </w:rPr>
        <w:t xml:space="preserve"> </w:t>
      </w:r>
      <w:r>
        <w:t>capital policies</w:t>
      </w:r>
      <w:r>
        <w:rPr>
          <w:spacing w:val="-1"/>
        </w:rPr>
        <w:t xml:space="preserve"> </w:t>
      </w:r>
      <w:r>
        <w:t>required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success</w:t>
      </w:r>
      <w:r>
        <w:rPr>
          <w:spacing w:val="-1"/>
        </w:rPr>
        <w:t xml:space="preserve"> </w:t>
      </w:r>
      <w:r>
        <w:t>of business.</w:t>
      </w: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spacing w:before="7"/>
        <w:rPr>
          <w:sz w:val="27"/>
        </w:rPr>
      </w:pPr>
    </w:p>
    <w:p w:rsidR="00BB1621" w:rsidRDefault="00BB1621">
      <w:pPr>
        <w:spacing w:before="55"/>
        <w:ind w:right="18"/>
        <w:jc w:val="center"/>
        <w:rPr>
          <w:rFonts w:ascii="Calibri"/>
        </w:rPr>
      </w:pPr>
    </w:p>
    <w:p w:rsidR="00BB1621" w:rsidRDefault="00BB1621">
      <w:pPr>
        <w:jc w:val="center"/>
        <w:rPr>
          <w:rFonts w:ascii="Calibri"/>
        </w:rPr>
        <w:sectPr w:rsidR="00BB1621" w:rsidSect="001D1D8E">
          <w:pgSz w:w="12240" w:h="15840"/>
          <w:pgMar w:top="460" w:right="360" w:bottom="320" w:left="380" w:header="0" w:footer="121" w:gutter="0"/>
          <w:pgBorders w:offsetFrom="page">
            <w:top w:val="single" w:sz="4" w:space="31" w:color="auto"/>
            <w:left w:val="single" w:sz="4" w:space="31" w:color="auto"/>
            <w:bottom w:val="single" w:sz="4" w:space="31" w:color="auto"/>
            <w:right w:val="single" w:sz="4" w:space="24" w:color="auto"/>
          </w:pgBorders>
          <w:cols w:space="720"/>
        </w:sect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000000">
      <w:pPr>
        <w:pStyle w:val="Heading5"/>
        <w:numPr>
          <w:ilvl w:val="0"/>
          <w:numId w:val="17"/>
        </w:numPr>
        <w:tabs>
          <w:tab w:val="left" w:pos="1404"/>
        </w:tabs>
        <w:spacing w:before="237"/>
        <w:ind w:hanging="345"/>
      </w:pPr>
      <w:proofErr w:type="spellStart"/>
      <w:r>
        <w:rPr>
          <w:u w:val="thick"/>
        </w:rPr>
        <w:t>Kushwah</w:t>
      </w:r>
      <w:proofErr w:type="spellEnd"/>
      <w:r>
        <w:rPr>
          <w:u w:val="thick"/>
        </w:rPr>
        <w:t>,</w:t>
      </w:r>
      <w:r>
        <w:rPr>
          <w:spacing w:val="-4"/>
          <w:u w:val="thick"/>
        </w:rPr>
        <w:t xml:space="preserve"> </w:t>
      </w:r>
      <w:proofErr w:type="spellStart"/>
      <w:r>
        <w:rPr>
          <w:u w:val="thick"/>
        </w:rPr>
        <w:t>Mathur&amp;</w:t>
      </w:r>
      <w:proofErr w:type="gramStart"/>
      <w:r>
        <w:rPr>
          <w:u w:val="thick"/>
        </w:rPr>
        <w:t>Ball</w:t>
      </w:r>
      <w:proofErr w:type="spellEnd"/>
      <w:r>
        <w:rPr>
          <w:u w:val="thick"/>
        </w:rPr>
        <w:t>(</w:t>
      </w:r>
      <w:proofErr w:type="gramEnd"/>
      <w:r>
        <w:rPr>
          <w:u w:val="thick"/>
        </w:rPr>
        <w:t>2009)</w:t>
      </w:r>
      <w:r>
        <w:t>:-</w:t>
      </w:r>
    </w:p>
    <w:p w:rsidR="00BB1621" w:rsidRDefault="00BB1621">
      <w:pPr>
        <w:pStyle w:val="BodyText"/>
        <w:rPr>
          <w:b/>
          <w:sz w:val="20"/>
        </w:rPr>
      </w:pPr>
    </w:p>
    <w:p w:rsidR="00BB1621" w:rsidRDefault="00000000">
      <w:pPr>
        <w:pStyle w:val="BodyText"/>
        <w:spacing w:before="227" w:line="360" w:lineRule="auto"/>
        <w:ind w:left="1060" w:right="1074"/>
        <w:jc w:val="both"/>
      </w:pPr>
      <w:r>
        <w:t>The study undergone to evaluate the working capital management and direction in selected five</w:t>
      </w:r>
      <w:r>
        <w:rPr>
          <w:spacing w:val="1"/>
        </w:rPr>
        <w:t xml:space="preserve"> </w:t>
      </w:r>
      <w:r>
        <w:t xml:space="preserve">major cement companies i.e. ACC, Grasim, </w:t>
      </w:r>
      <w:proofErr w:type="spellStart"/>
      <w:r>
        <w:t>Ambuja</w:t>
      </w:r>
      <w:proofErr w:type="spellEnd"/>
      <w:r>
        <w:t xml:space="preserve">, Prism and Ultra- </w:t>
      </w:r>
      <w:proofErr w:type="gramStart"/>
      <w:r>
        <w:t>Tech..</w:t>
      </w:r>
      <w:proofErr w:type="gramEnd"/>
      <w:r>
        <w:t xml:space="preserve"> For the research</w:t>
      </w:r>
      <w:r>
        <w:rPr>
          <w:spacing w:val="1"/>
        </w:rPr>
        <w:t xml:space="preserve"> </w:t>
      </w:r>
      <w:r>
        <w:t>purpose</w:t>
      </w:r>
      <w:r>
        <w:rPr>
          <w:spacing w:val="1"/>
        </w:rPr>
        <w:t xml:space="preserve"> </w:t>
      </w:r>
      <w:r>
        <w:t>secondary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authors</w:t>
      </w:r>
      <w:r>
        <w:rPr>
          <w:spacing w:val="1"/>
        </w:rPr>
        <w:t xml:space="preserve"> </w:t>
      </w:r>
      <w:r>
        <w:t>collected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statement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selected</w:t>
      </w:r>
      <w:r>
        <w:rPr>
          <w:spacing w:val="1"/>
        </w:rPr>
        <w:t xml:space="preserve"> </w:t>
      </w:r>
      <w:r>
        <w:t>cements companies for the years from 2007 to 2009. There is liquidity ratios and activities ratios</w:t>
      </w:r>
      <w:r>
        <w:rPr>
          <w:spacing w:val="1"/>
        </w:rPr>
        <w:t xml:space="preserve"> </w:t>
      </w:r>
      <w:r>
        <w:t xml:space="preserve">are used to </w:t>
      </w:r>
      <w:proofErr w:type="spellStart"/>
      <w:r>
        <w:t>analyse</w:t>
      </w:r>
      <w:proofErr w:type="spellEnd"/>
      <w:r>
        <w:t xml:space="preserve"> the condition of working capital of the companies. The study revealed the</w:t>
      </w:r>
      <w:r>
        <w:rPr>
          <w:spacing w:val="1"/>
        </w:rPr>
        <w:t xml:space="preserve"> </w:t>
      </w:r>
      <w:r>
        <w:t>truth of study is that, most companies not maintain their working capital in a systematic way</w:t>
      </w:r>
      <w:r>
        <w:rPr>
          <w:spacing w:val="1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overall ACC</w:t>
      </w:r>
      <w:r>
        <w:rPr>
          <w:spacing w:val="-2"/>
        </w:rPr>
        <w:t xml:space="preserve"> </w:t>
      </w:r>
      <w:r>
        <w:t>shows</w:t>
      </w:r>
      <w:r>
        <w:rPr>
          <w:spacing w:val="-1"/>
        </w:rPr>
        <w:t xml:space="preserve"> </w:t>
      </w:r>
      <w:r>
        <w:t>appropriate management</w:t>
      </w:r>
      <w:r>
        <w:rPr>
          <w:spacing w:val="-1"/>
        </w:rPr>
        <w:t xml:space="preserve"> </w:t>
      </w:r>
      <w:r>
        <w:t>of working capital.</w:t>
      </w:r>
    </w:p>
    <w:p w:rsidR="00BB1621" w:rsidRDefault="00BB1621">
      <w:pPr>
        <w:pStyle w:val="BodyText"/>
        <w:spacing w:before="10"/>
        <w:rPr>
          <w:sz w:val="36"/>
        </w:rPr>
      </w:pPr>
    </w:p>
    <w:p w:rsidR="00BB1621" w:rsidRDefault="00000000">
      <w:pPr>
        <w:pStyle w:val="Heading5"/>
        <w:numPr>
          <w:ilvl w:val="0"/>
          <w:numId w:val="17"/>
        </w:numPr>
        <w:tabs>
          <w:tab w:val="left" w:pos="1372"/>
        </w:tabs>
        <w:spacing w:before="1"/>
        <w:ind w:left="1371" w:hanging="312"/>
        <w:jc w:val="both"/>
      </w:pPr>
      <w:r>
        <w:rPr>
          <w:u w:val="thick"/>
        </w:rPr>
        <w:t>Madhavi</w:t>
      </w:r>
      <w:r>
        <w:rPr>
          <w:spacing w:val="67"/>
          <w:u w:val="thick"/>
        </w:rPr>
        <w:t xml:space="preserve"> </w:t>
      </w:r>
      <w:r>
        <w:rPr>
          <w:u w:val="thick"/>
        </w:rPr>
        <w:t>K.</w:t>
      </w:r>
      <w:r>
        <w:rPr>
          <w:spacing w:val="-3"/>
          <w:u w:val="thick"/>
        </w:rPr>
        <w:t xml:space="preserve"> </w:t>
      </w:r>
      <w:r>
        <w:rPr>
          <w:u w:val="thick"/>
        </w:rPr>
        <w:t>(2014</w:t>
      </w:r>
      <w:proofErr w:type="gramStart"/>
      <w:r>
        <w:rPr>
          <w:u w:val="thick"/>
        </w:rPr>
        <w:t>)</w:t>
      </w:r>
      <w:r>
        <w:t>:-</w:t>
      </w:r>
      <w:proofErr w:type="gramEnd"/>
    </w:p>
    <w:p w:rsidR="00BB1621" w:rsidRDefault="00BB1621">
      <w:pPr>
        <w:pStyle w:val="BodyText"/>
        <w:rPr>
          <w:b/>
          <w:sz w:val="20"/>
        </w:rPr>
      </w:pPr>
    </w:p>
    <w:p w:rsidR="00BB1621" w:rsidRDefault="00BB1621">
      <w:pPr>
        <w:pStyle w:val="BodyText"/>
        <w:spacing w:before="10"/>
        <w:rPr>
          <w:b/>
          <w:sz w:val="20"/>
        </w:rPr>
      </w:pPr>
    </w:p>
    <w:p w:rsidR="00BB1621" w:rsidRDefault="00000000">
      <w:pPr>
        <w:pStyle w:val="BodyText"/>
        <w:spacing w:line="360" w:lineRule="auto"/>
        <w:ind w:left="1060" w:right="1076"/>
        <w:jc w:val="both"/>
      </w:pPr>
      <w:r>
        <w:t xml:space="preserve">She has done research based on empirical study of co relation among liquidity position </w:t>
      </w:r>
      <w:proofErr w:type="gramStart"/>
      <w:r>
        <w:t>an</w:t>
      </w:r>
      <w:proofErr w:type="gramEnd"/>
      <w:r>
        <w:rPr>
          <w:spacing w:val="1"/>
        </w:rPr>
        <w:t xml:space="preserve"> </w:t>
      </w:r>
      <w:r>
        <w:t>profitability of the paper mills in Andhra Pradesh. That has been evaluated ineffective working</w:t>
      </w:r>
      <w:r>
        <w:rPr>
          <w:spacing w:val="1"/>
        </w:rPr>
        <w:t xml:space="preserve"> </w:t>
      </w:r>
      <w:r>
        <w:t>capital</w:t>
      </w:r>
      <w:r>
        <w:rPr>
          <w:spacing w:val="-1"/>
        </w:rPr>
        <w:t xml:space="preserve"> </w:t>
      </w:r>
      <w:r>
        <w:t>negatively effect</w:t>
      </w:r>
      <w:r>
        <w:rPr>
          <w:spacing w:val="-1"/>
        </w:rPr>
        <w:t xml:space="preserve"> </w:t>
      </w:r>
      <w:r>
        <w:t>on profitability of</w:t>
      </w:r>
      <w:r>
        <w:rPr>
          <w:spacing w:val="-1"/>
        </w:rPr>
        <w:t xml:space="preserve"> </w:t>
      </w:r>
      <w:r>
        <w:t>the paper mills.</w:t>
      </w:r>
    </w:p>
    <w:p w:rsidR="00BB1621" w:rsidRDefault="00BB1621">
      <w:pPr>
        <w:pStyle w:val="BodyText"/>
        <w:spacing w:before="9"/>
        <w:rPr>
          <w:sz w:val="36"/>
        </w:rPr>
      </w:pPr>
    </w:p>
    <w:p w:rsidR="00BB1621" w:rsidRDefault="00000000">
      <w:pPr>
        <w:pStyle w:val="Heading3"/>
        <w:numPr>
          <w:ilvl w:val="1"/>
          <w:numId w:val="18"/>
        </w:numPr>
        <w:tabs>
          <w:tab w:val="left" w:pos="1542"/>
        </w:tabs>
        <w:spacing w:before="1"/>
        <w:jc w:val="left"/>
        <w:rPr>
          <w:u w:val="none"/>
        </w:rPr>
      </w:pPr>
      <w:r>
        <w:rPr>
          <w:u w:val="thick"/>
        </w:rPr>
        <w:t>Research</w:t>
      </w:r>
      <w:r>
        <w:rPr>
          <w:spacing w:val="-2"/>
          <w:u w:val="thick"/>
        </w:rPr>
        <w:t xml:space="preserve"> </w:t>
      </w:r>
      <w:r>
        <w:rPr>
          <w:u w:val="thick"/>
        </w:rPr>
        <w:t>Gap</w:t>
      </w:r>
    </w:p>
    <w:p w:rsidR="00BB1621" w:rsidRDefault="00BB1621">
      <w:pPr>
        <w:pStyle w:val="BodyText"/>
        <w:rPr>
          <w:b/>
          <w:sz w:val="20"/>
        </w:rPr>
      </w:pPr>
    </w:p>
    <w:p w:rsidR="00BB1621" w:rsidRDefault="00BB1621">
      <w:pPr>
        <w:pStyle w:val="BodyText"/>
        <w:spacing w:before="7"/>
        <w:rPr>
          <w:b/>
          <w:sz w:val="22"/>
        </w:rPr>
      </w:pPr>
    </w:p>
    <w:p w:rsidR="00BB1621" w:rsidRDefault="00000000">
      <w:pPr>
        <w:pStyle w:val="BodyText"/>
        <w:spacing w:before="90" w:line="360" w:lineRule="auto"/>
        <w:ind w:left="1060" w:right="1077"/>
        <w:jc w:val="both"/>
      </w:pPr>
      <w:r>
        <w:t>From the above it is seen that previously no one has reviewed on this topic “Working Capital</w:t>
      </w:r>
      <w:r>
        <w:rPr>
          <w:spacing w:val="1"/>
        </w:rPr>
        <w:t xml:space="preserve"> </w:t>
      </w:r>
      <w:r>
        <w:t xml:space="preserve">Management” of my selected company “CEAT Company Ltd.” since last five </w:t>
      </w:r>
      <w:proofErr w:type="gramStart"/>
      <w:r>
        <w:t>years(</w:t>
      </w:r>
      <w:proofErr w:type="gramEnd"/>
      <w:r>
        <w:t>March 201</w:t>
      </w:r>
      <w:r w:rsidR="0027117A">
        <w:t>8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March 202</w:t>
      </w:r>
      <w:r w:rsidR="0027117A">
        <w:t>2</w:t>
      </w:r>
      <w:r>
        <w:t>).</w:t>
      </w:r>
    </w:p>
    <w:p w:rsidR="00BB1621" w:rsidRDefault="00000000">
      <w:pPr>
        <w:pStyle w:val="BodyText"/>
        <w:spacing w:line="360" w:lineRule="auto"/>
        <w:ind w:left="1060" w:right="1079"/>
        <w:jc w:val="both"/>
      </w:pPr>
      <w:r>
        <w:t xml:space="preserve">So, I have </w:t>
      </w:r>
      <w:proofErr w:type="gramStart"/>
      <w:r>
        <w:t>choose</w:t>
      </w:r>
      <w:proofErr w:type="gramEnd"/>
      <w:r>
        <w:t xml:space="preserve"> this above mentioned topic and Company with last five years data to done my</w:t>
      </w:r>
      <w:r>
        <w:rPr>
          <w:spacing w:val="1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work.</w:t>
      </w:r>
    </w:p>
    <w:p w:rsidR="00BB1621" w:rsidRDefault="00BB1621">
      <w:pPr>
        <w:pStyle w:val="BodyText"/>
        <w:rPr>
          <w:sz w:val="26"/>
        </w:rPr>
      </w:pPr>
    </w:p>
    <w:p w:rsidR="00BB1621" w:rsidRDefault="00000000">
      <w:pPr>
        <w:pStyle w:val="Heading3"/>
        <w:numPr>
          <w:ilvl w:val="1"/>
          <w:numId w:val="18"/>
        </w:numPr>
        <w:tabs>
          <w:tab w:val="left" w:pos="1540"/>
        </w:tabs>
        <w:spacing w:before="150"/>
        <w:ind w:left="1540" w:hanging="480"/>
        <w:jc w:val="left"/>
        <w:rPr>
          <w:u w:val="none"/>
        </w:rPr>
      </w:pPr>
      <w:r>
        <w:rPr>
          <w:u w:val="thick"/>
        </w:rPr>
        <w:t>Objective</w:t>
      </w:r>
      <w:r>
        <w:rPr>
          <w:spacing w:val="-1"/>
          <w:u w:val="thick"/>
        </w:rPr>
        <w:t xml:space="preserve"> </w:t>
      </w:r>
      <w:r>
        <w:rPr>
          <w:u w:val="thick"/>
        </w:rPr>
        <w:t>of</w:t>
      </w:r>
      <w:r>
        <w:rPr>
          <w:spacing w:val="-3"/>
          <w:u w:val="thick"/>
        </w:rPr>
        <w:t xml:space="preserve"> </w:t>
      </w:r>
      <w:r>
        <w:rPr>
          <w:u w:val="thick"/>
        </w:rPr>
        <w:t>Study</w:t>
      </w:r>
    </w:p>
    <w:p w:rsidR="00BB1621" w:rsidRDefault="00000000">
      <w:pPr>
        <w:pStyle w:val="BodyText"/>
        <w:ind w:left="1060" w:right="1843"/>
      </w:pPr>
      <w:r>
        <w:t>The</w:t>
      </w:r>
      <w:r>
        <w:rPr>
          <w:spacing w:val="-1"/>
        </w:rPr>
        <w:t xml:space="preserve"> </w:t>
      </w:r>
      <w:r>
        <w:t>researcher</w:t>
      </w:r>
      <w:r>
        <w:rPr>
          <w:spacing w:val="-1"/>
        </w:rPr>
        <w:t xml:space="preserve"> </w:t>
      </w:r>
      <w:r>
        <w:t>has prepared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proofErr w:type="spellStart"/>
      <w:r>
        <w:t>analyse</w:t>
      </w:r>
      <w:proofErr w:type="spellEnd"/>
      <w:r>
        <w:rPr>
          <w:spacing w:val="-2"/>
        </w:rPr>
        <w:t xml:space="preserve"> </w:t>
      </w:r>
      <w:r>
        <w:t>some positions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company,</w:t>
      </w:r>
      <w:r>
        <w:rPr>
          <w:spacing w:val="-1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purposes are-</w:t>
      </w:r>
    </w:p>
    <w:p w:rsidR="00BB1621" w:rsidRDefault="00000000">
      <w:pPr>
        <w:pStyle w:val="ListParagraph"/>
        <w:numPr>
          <w:ilvl w:val="2"/>
          <w:numId w:val="18"/>
        </w:numPr>
        <w:tabs>
          <w:tab w:val="left" w:pos="2320"/>
          <w:tab w:val="left" w:pos="2321"/>
        </w:tabs>
        <w:spacing w:before="1" w:line="360" w:lineRule="auto"/>
        <w:ind w:right="1075"/>
        <w:rPr>
          <w:sz w:val="24"/>
        </w:rPr>
      </w:pPr>
      <w:r>
        <w:rPr>
          <w:sz w:val="24"/>
        </w:rPr>
        <w:t>To</w:t>
      </w:r>
      <w:r>
        <w:rPr>
          <w:spacing w:val="43"/>
          <w:sz w:val="24"/>
        </w:rPr>
        <w:t xml:space="preserve"> </w:t>
      </w:r>
      <w:r>
        <w:rPr>
          <w:sz w:val="24"/>
        </w:rPr>
        <w:t>study</w:t>
      </w:r>
      <w:r>
        <w:rPr>
          <w:spacing w:val="44"/>
          <w:sz w:val="24"/>
        </w:rPr>
        <w:t xml:space="preserve"> </w:t>
      </w:r>
      <w:r>
        <w:rPr>
          <w:sz w:val="24"/>
        </w:rPr>
        <w:t>the</w:t>
      </w:r>
      <w:r>
        <w:rPr>
          <w:spacing w:val="44"/>
          <w:sz w:val="24"/>
        </w:rPr>
        <w:t xml:space="preserve"> </w:t>
      </w:r>
      <w:r>
        <w:rPr>
          <w:sz w:val="24"/>
        </w:rPr>
        <w:t>changes</w:t>
      </w:r>
      <w:r>
        <w:rPr>
          <w:spacing w:val="44"/>
          <w:sz w:val="24"/>
        </w:rPr>
        <w:t xml:space="preserve"> </w:t>
      </w:r>
      <w:r>
        <w:rPr>
          <w:sz w:val="24"/>
        </w:rPr>
        <w:t>in</w:t>
      </w:r>
      <w:r>
        <w:rPr>
          <w:spacing w:val="43"/>
          <w:sz w:val="24"/>
        </w:rPr>
        <w:t xml:space="preserve"> </w:t>
      </w:r>
      <w:r>
        <w:rPr>
          <w:sz w:val="24"/>
        </w:rPr>
        <w:t>the</w:t>
      </w:r>
      <w:r>
        <w:rPr>
          <w:spacing w:val="45"/>
          <w:sz w:val="24"/>
        </w:rPr>
        <w:t xml:space="preserve"> </w:t>
      </w:r>
      <w:r>
        <w:rPr>
          <w:sz w:val="24"/>
        </w:rPr>
        <w:t>different</w:t>
      </w:r>
      <w:r>
        <w:rPr>
          <w:spacing w:val="47"/>
          <w:sz w:val="24"/>
        </w:rPr>
        <w:t xml:space="preserve"> </w:t>
      </w:r>
      <w:r>
        <w:rPr>
          <w:sz w:val="24"/>
        </w:rPr>
        <w:t>components</w:t>
      </w:r>
      <w:r>
        <w:rPr>
          <w:spacing w:val="43"/>
          <w:sz w:val="24"/>
        </w:rPr>
        <w:t xml:space="preserve"> </w:t>
      </w:r>
      <w:r>
        <w:rPr>
          <w:sz w:val="24"/>
        </w:rPr>
        <w:t>in</w:t>
      </w:r>
      <w:r>
        <w:rPr>
          <w:spacing w:val="44"/>
          <w:sz w:val="24"/>
        </w:rPr>
        <w:t xml:space="preserve"> </w:t>
      </w:r>
      <w:r>
        <w:rPr>
          <w:sz w:val="24"/>
        </w:rPr>
        <w:t>the</w:t>
      </w:r>
      <w:r>
        <w:rPr>
          <w:spacing w:val="43"/>
          <w:sz w:val="24"/>
        </w:rPr>
        <w:t xml:space="preserve"> </w:t>
      </w:r>
      <w:r>
        <w:rPr>
          <w:sz w:val="24"/>
        </w:rPr>
        <w:t>working</w:t>
      </w:r>
      <w:r>
        <w:rPr>
          <w:spacing w:val="44"/>
          <w:sz w:val="24"/>
        </w:rPr>
        <w:t xml:space="preserve"> </w:t>
      </w:r>
      <w:r>
        <w:rPr>
          <w:sz w:val="24"/>
        </w:rPr>
        <w:t>capital</w:t>
      </w:r>
      <w:r>
        <w:rPr>
          <w:spacing w:val="45"/>
          <w:sz w:val="24"/>
        </w:rPr>
        <w:t xml:space="preserve"> </w:t>
      </w:r>
      <w:r>
        <w:rPr>
          <w:sz w:val="24"/>
        </w:rPr>
        <w:t>of</w:t>
      </w:r>
      <w:r>
        <w:rPr>
          <w:spacing w:val="43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company</w:t>
      </w:r>
      <w:r>
        <w:rPr>
          <w:spacing w:val="-1"/>
          <w:sz w:val="24"/>
        </w:rPr>
        <w:t xml:space="preserve"> </w:t>
      </w:r>
      <w:r>
        <w:rPr>
          <w:sz w:val="24"/>
        </w:rPr>
        <w:t>over the study</w:t>
      </w:r>
      <w:r>
        <w:rPr>
          <w:spacing w:val="-2"/>
          <w:sz w:val="24"/>
        </w:rPr>
        <w:t xml:space="preserve"> </w:t>
      </w:r>
      <w:r>
        <w:rPr>
          <w:sz w:val="24"/>
        </w:rPr>
        <w:t>period.</w:t>
      </w:r>
    </w:p>
    <w:p w:rsidR="00BB1621" w:rsidRDefault="00000000">
      <w:pPr>
        <w:pStyle w:val="ListParagraph"/>
        <w:numPr>
          <w:ilvl w:val="2"/>
          <w:numId w:val="18"/>
        </w:numPr>
        <w:tabs>
          <w:tab w:val="left" w:pos="2320"/>
          <w:tab w:val="left" w:pos="2321"/>
        </w:tabs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analyse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liquidity</w:t>
      </w:r>
      <w:r>
        <w:rPr>
          <w:spacing w:val="-1"/>
          <w:sz w:val="24"/>
        </w:rPr>
        <w:t xml:space="preserve"> </w:t>
      </w:r>
      <w:r>
        <w:rPr>
          <w:sz w:val="24"/>
        </w:rPr>
        <w:t>position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company.</w:t>
      </w:r>
    </w:p>
    <w:p w:rsidR="00BB1621" w:rsidRDefault="00000000">
      <w:pPr>
        <w:pStyle w:val="ListParagraph"/>
        <w:numPr>
          <w:ilvl w:val="2"/>
          <w:numId w:val="18"/>
        </w:numPr>
        <w:tabs>
          <w:tab w:val="left" w:pos="2320"/>
          <w:tab w:val="left" w:pos="2321"/>
        </w:tabs>
        <w:spacing w:before="138" w:line="360" w:lineRule="auto"/>
        <w:ind w:right="1081"/>
        <w:rPr>
          <w:sz w:val="24"/>
        </w:rPr>
      </w:pPr>
      <w:r>
        <w:rPr>
          <w:sz w:val="24"/>
        </w:rPr>
        <w:t>To</w:t>
      </w:r>
      <w:r>
        <w:rPr>
          <w:spacing w:val="26"/>
          <w:sz w:val="24"/>
        </w:rPr>
        <w:t xml:space="preserve"> </w:t>
      </w:r>
      <w:r>
        <w:rPr>
          <w:sz w:val="24"/>
        </w:rPr>
        <w:t>study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activity</w:t>
      </w:r>
      <w:r>
        <w:rPr>
          <w:spacing w:val="25"/>
          <w:sz w:val="24"/>
        </w:rPr>
        <w:t xml:space="preserve"> </w:t>
      </w:r>
      <w:r>
        <w:rPr>
          <w:sz w:val="24"/>
        </w:rPr>
        <w:t>ratios</w:t>
      </w:r>
      <w:r>
        <w:rPr>
          <w:spacing w:val="27"/>
          <w:sz w:val="24"/>
        </w:rPr>
        <w:t xml:space="preserve"> </w:t>
      </w:r>
      <w:r>
        <w:rPr>
          <w:sz w:val="24"/>
        </w:rPr>
        <w:t>in</w:t>
      </w:r>
      <w:r>
        <w:rPr>
          <w:spacing w:val="26"/>
          <w:sz w:val="24"/>
        </w:rPr>
        <w:t xml:space="preserve"> </w:t>
      </w:r>
      <w:r>
        <w:rPr>
          <w:sz w:val="24"/>
        </w:rPr>
        <w:t>order</w:t>
      </w:r>
      <w:r>
        <w:rPr>
          <w:spacing w:val="25"/>
          <w:sz w:val="24"/>
        </w:rPr>
        <w:t xml:space="preserve"> </w:t>
      </w:r>
      <w:r>
        <w:rPr>
          <w:sz w:val="24"/>
        </w:rPr>
        <w:t>to</w:t>
      </w:r>
      <w:r>
        <w:rPr>
          <w:spacing w:val="26"/>
          <w:sz w:val="24"/>
        </w:rPr>
        <w:t xml:space="preserve"> </w:t>
      </w:r>
      <w:proofErr w:type="spellStart"/>
      <w:r>
        <w:rPr>
          <w:sz w:val="24"/>
        </w:rPr>
        <w:t>analyse</w:t>
      </w:r>
      <w:proofErr w:type="spellEnd"/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movement</w:t>
      </w:r>
      <w:r>
        <w:rPr>
          <w:spacing w:val="26"/>
          <w:sz w:val="24"/>
        </w:rPr>
        <w:t xml:space="preserve"> </w:t>
      </w:r>
      <w:r>
        <w:rPr>
          <w:sz w:val="24"/>
        </w:rPr>
        <w:t>of</w:t>
      </w:r>
      <w:r>
        <w:rPr>
          <w:spacing w:val="27"/>
          <w:sz w:val="24"/>
        </w:rPr>
        <w:t xml:space="preserve"> </w:t>
      </w:r>
      <w:r>
        <w:rPr>
          <w:sz w:val="24"/>
        </w:rPr>
        <w:t>stock,</w:t>
      </w:r>
      <w:r>
        <w:rPr>
          <w:spacing w:val="25"/>
          <w:sz w:val="24"/>
        </w:rPr>
        <w:t xml:space="preserve"> </w:t>
      </w:r>
      <w:r>
        <w:rPr>
          <w:sz w:val="24"/>
        </w:rPr>
        <w:t>pattern</w:t>
      </w:r>
      <w:r>
        <w:rPr>
          <w:spacing w:val="26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collection</w:t>
      </w:r>
      <w:r>
        <w:rPr>
          <w:spacing w:val="-3"/>
          <w:sz w:val="24"/>
        </w:rPr>
        <w:t xml:space="preserve"> </w:t>
      </w:r>
      <w:r>
        <w:rPr>
          <w:sz w:val="24"/>
        </w:rPr>
        <w:t>from debtors</w:t>
      </w:r>
      <w:r>
        <w:rPr>
          <w:spacing w:val="-1"/>
          <w:sz w:val="24"/>
        </w:rPr>
        <w:t xml:space="preserve"> </w:t>
      </w:r>
      <w:r>
        <w:rPr>
          <w:sz w:val="24"/>
        </w:rPr>
        <w:t>&amp; the pattern of payment to the creditors.</w:t>
      </w:r>
    </w:p>
    <w:p w:rsidR="00BB1621" w:rsidRDefault="00BB1621">
      <w:pPr>
        <w:spacing w:before="127"/>
        <w:ind w:right="18"/>
        <w:jc w:val="center"/>
        <w:rPr>
          <w:rFonts w:ascii="Calibri"/>
        </w:rPr>
      </w:pPr>
    </w:p>
    <w:p w:rsidR="00BB1621" w:rsidRDefault="00BB1621">
      <w:pPr>
        <w:jc w:val="center"/>
        <w:rPr>
          <w:rFonts w:ascii="Calibri"/>
        </w:rPr>
        <w:sectPr w:rsidR="00BB1621" w:rsidSect="001D1D8E">
          <w:pgSz w:w="12240" w:h="15840"/>
          <w:pgMar w:top="460" w:right="360" w:bottom="320" w:left="380" w:header="0" w:footer="121" w:gutter="0"/>
          <w:pgBorders w:offsetFrom="page">
            <w:top w:val="single" w:sz="4" w:space="31" w:color="auto"/>
            <w:left w:val="single" w:sz="4" w:space="31" w:color="auto"/>
            <w:bottom w:val="single" w:sz="4" w:space="31" w:color="auto"/>
            <w:right w:val="single" w:sz="4" w:space="24" w:color="auto"/>
          </w:pgBorders>
          <w:cols w:space="720"/>
        </w:sect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000000">
      <w:pPr>
        <w:pStyle w:val="Heading3"/>
        <w:numPr>
          <w:ilvl w:val="1"/>
          <w:numId w:val="18"/>
        </w:numPr>
        <w:tabs>
          <w:tab w:val="left" w:pos="1870"/>
          <w:tab w:val="left" w:pos="1871"/>
        </w:tabs>
        <w:spacing w:before="224"/>
        <w:ind w:left="1870" w:hanging="722"/>
        <w:jc w:val="left"/>
        <w:rPr>
          <w:u w:val="none"/>
        </w:rPr>
      </w:pPr>
      <w:r>
        <w:rPr>
          <w:u w:val="thick"/>
        </w:rPr>
        <w:t>Research</w:t>
      </w:r>
      <w:r>
        <w:rPr>
          <w:spacing w:val="-4"/>
          <w:u w:val="thick"/>
        </w:rPr>
        <w:t xml:space="preserve"> </w:t>
      </w:r>
      <w:r>
        <w:rPr>
          <w:u w:val="thick"/>
        </w:rPr>
        <w:t>Methodology</w:t>
      </w:r>
    </w:p>
    <w:p w:rsidR="00BB1621" w:rsidRDefault="00BB1621">
      <w:pPr>
        <w:pStyle w:val="BodyText"/>
        <w:rPr>
          <w:b/>
          <w:sz w:val="20"/>
        </w:rPr>
      </w:pPr>
    </w:p>
    <w:p w:rsidR="00BB1621" w:rsidRDefault="00BB1621">
      <w:pPr>
        <w:pStyle w:val="BodyText"/>
        <w:rPr>
          <w:b/>
          <w:sz w:val="20"/>
        </w:rPr>
      </w:pPr>
    </w:p>
    <w:p w:rsidR="00BB1621" w:rsidRDefault="00BB1621">
      <w:pPr>
        <w:pStyle w:val="BodyText"/>
        <w:spacing w:before="4"/>
        <w:rPr>
          <w:b/>
          <w:sz w:val="16"/>
        </w:rPr>
      </w:pPr>
    </w:p>
    <w:p w:rsidR="00BB1621" w:rsidRDefault="00000000">
      <w:pPr>
        <w:pStyle w:val="ListParagraph"/>
        <w:numPr>
          <w:ilvl w:val="2"/>
          <w:numId w:val="18"/>
        </w:numPr>
        <w:tabs>
          <w:tab w:val="left" w:pos="2051"/>
        </w:tabs>
        <w:spacing w:before="90"/>
        <w:ind w:left="2050" w:hanging="361"/>
        <w:rPr>
          <w:sz w:val="24"/>
        </w:rPr>
      </w:pPr>
      <w:r>
        <w:rPr>
          <w:sz w:val="24"/>
          <w:u w:val="single"/>
        </w:rPr>
        <w:t>Nature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of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the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study</w:t>
      </w:r>
      <w:r>
        <w:rPr>
          <w:sz w:val="24"/>
        </w:rPr>
        <w:t>-</w:t>
      </w:r>
      <w:r>
        <w:rPr>
          <w:spacing w:val="57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an empirical</w:t>
      </w:r>
      <w:r>
        <w:rPr>
          <w:spacing w:val="-1"/>
          <w:sz w:val="24"/>
        </w:rPr>
        <w:t xml:space="preserve"> </w:t>
      </w:r>
      <w:r>
        <w:rPr>
          <w:sz w:val="24"/>
        </w:rPr>
        <w:t>study.</w:t>
      </w: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spacing w:before="2"/>
        <w:rPr>
          <w:sz w:val="20"/>
        </w:rPr>
      </w:pPr>
    </w:p>
    <w:p w:rsidR="00BB1621" w:rsidRDefault="00000000">
      <w:pPr>
        <w:pStyle w:val="ListParagraph"/>
        <w:numPr>
          <w:ilvl w:val="2"/>
          <w:numId w:val="18"/>
        </w:numPr>
        <w:tabs>
          <w:tab w:val="left" w:pos="2051"/>
        </w:tabs>
        <w:spacing w:before="90" w:line="360" w:lineRule="auto"/>
        <w:ind w:left="2050" w:right="1080" w:hanging="360"/>
        <w:rPr>
          <w:sz w:val="24"/>
        </w:rPr>
      </w:pPr>
      <w:r>
        <w:rPr>
          <w:sz w:val="24"/>
          <w:u w:val="single"/>
        </w:rPr>
        <w:t>Sample</w:t>
      </w:r>
      <w:r>
        <w:rPr>
          <w:sz w:val="24"/>
        </w:rPr>
        <w:t>-</w:t>
      </w:r>
      <w:r>
        <w:rPr>
          <w:spacing w:val="45"/>
          <w:sz w:val="24"/>
        </w:rPr>
        <w:t xml:space="preserve"> </w:t>
      </w:r>
      <w:r>
        <w:rPr>
          <w:sz w:val="24"/>
        </w:rPr>
        <w:t>We</w:t>
      </w:r>
      <w:r>
        <w:rPr>
          <w:spacing w:val="44"/>
          <w:sz w:val="24"/>
        </w:rPr>
        <w:t xml:space="preserve"> </w:t>
      </w:r>
      <w:r>
        <w:rPr>
          <w:sz w:val="24"/>
        </w:rPr>
        <w:t>have</w:t>
      </w:r>
      <w:r>
        <w:rPr>
          <w:spacing w:val="44"/>
          <w:sz w:val="24"/>
        </w:rPr>
        <w:t xml:space="preserve"> </w:t>
      </w:r>
      <w:r>
        <w:rPr>
          <w:sz w:val="24"/>
        </w:rPr>
        <w:t>used</w:t>
      </w:r>
      <w:r>
        <w:rPr>
          <w:spacing w:val="43"/>
          <w:sz w:val="24"/>
        </w:rPr>
        <w:t xml:space="preserve"> </w:t>
      </w:r>
      <w:r>
        <w:rPr>
          <w:sz w:val="24"/>
        </w:rPr>
        <w:t>CEAT</w:t>
      </w:r>
      <w:r>
        <w:rPr>
          <w:spacing w:val="46"/>
          <w:sz w:val="24"/>
        </w:rPr>
        <w:t xml:space="preserve"> </w:t>
      </w:r>
      <w:r>
        <w:rPr>
          <w:sz w:val="24"/>
        </w:rPr>
        <w:t>Company</w:t>
      </w:r>
      <w:r>
        <w:rPr>
          <w:spacing w:val="45"/>
          <w:sz w:val="24"/>
        </w:rPr>
        <w:t xml:space="preserve"> </w:t>
      </w:r>
      <w:r>
        <w:rPr>
          <w:sz w:val="24"/>
        </w:rPr>
        <w:t>for</w:t>
      </w:r>
      <w:r>
        <w:rPr>
          <w:spacing w:val="43"/>
          <w:sz w:val="24"/>
        </w:rPr>
        <w:t xml:space="preserve"> </w:t>
      </w:r>
      <w:r>
        <w:rPr>
          <w:sz w:val="24"/>
        </w:rPr>
        <w:t>this</w:t>
      </w:r>
      <w:r>
        <w:rPr>
          <w:spacing w:val="45"/>
          <w:sz w:val="24"/>
        </w:rPr>
        <w:t xml:space="preserve"> </w:t>
      </w:r>
      <w:r>
        <w:rPr>
          <w:sz w:val="24"/>
        </w:rPr>
        <w:t>analysis</w:t>
      </w:r>
      <w:r>
        <w:rPr>
          <w:spacing w:val="44"/>
          <w:sz w:val="24"/>
        </w:rPr>
        <w:t xml:space="preserve"> </w:t>
      </w:r>
      <w:r>
        <w:rPr>
          <w:sz w:val="24"/>
        </w:rPr>
        <w:t>and</w:t>
      </w:r>
      <w:r>
        <w:rPr>
          <w:spacing w:val="44"/>
          <w:sz w:val="24"/>
        </w:rPr>
        <w:t xml:space="preserve"> </w:t>
      </w:r>
      <w:r>
        <w:rPr>
          <w:sz w:val="24"/>
        </w:rPr>
        <w:t>we</w:t>
      </w:r>
      <w:r>
        <w:rPr>
          <w:spacing w:val="44"/>
          <w:sz w:val="24"/>
        </w:rPr>
        <w:t xml:space="preserve"> </w:t>
      </w:r>
      <w:r>
        <w:rPr>
          <w:sz w:val="24"/>
        </w:rPr>
        <w:t>use</w:t>
      </w:r>
      <w:r>
        <w:rPr>
          <w:spacing w:val="44"/>
          <w:sz w:val="24"/>
        </w:rPr>
        <w:t xml:space="preserve"> </w:t>
      </w:r>
      <w:r>
        <w:rPr>
          <w:sz w:val="24"/>
        </w:rPr>
        <w:t>last</w:t>
      </w:r>
      <w:r>
        <w:rPr>
          <w:spacing w:val="44"/>
          <w:sz w:val="24"/>
        </w:rPr>
        <w:t xml:space="preserve"> </w:t>
      </w:r>
      <w:r>
        <w:rPr>
          <w:sz w:val="24"/>
        </w:rPr>
        <w:t>5</w:t>
      </w:r>
      <w:r>
        <w:rPr>
          <w:spacing w:val="45"/>
          <w:sz w:val="24"/>
        </w:rPr>
        <w:t xml:space="preserve"> </w:t>
      </w:r>
      <w:r>
        <w:rPr>
          <w:sz w:val="24"/>
        </w:rPr>
        <w:t>years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data(</w:t>
      </w:r>
      <w:proofErr w:type="gramEnd"/>
      <w:r>
        <w:rPr>
          <w:sz w:val="24"/>
        </w:rPr>
        <w:t>i.e.</w:t>
      </w:r>
      <w:r>
        <w:rPr>
          <w:spacing w:val="-1"/>
          <w:sz w:val="24"/>
        </w:rPr>
        <w:t xml:space="preserve"> </w:t>
      </w:r>
      <w:r>
        <w:rPr>
          <w:sz w:val="24"/>
        </w:rPr>
        <w:t>from March 201</w:t>
      </w:r>
      <w:r w:rsidR="0027117A">
        <w:rPr>
          <w:sz w:val="24"/>
        </w:rPr>
        <w:t>8</w:t>
      </w:r>
      <w:r>
        <w:rPr>
          <w:sz w:val="24"/>
        </w:rPr>
        <w:t xml:space="preserve"> to March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 w:rsidR="0027117A">
        <w:rPr>
          <w:sz w:val="24"/>
        </w:rPr>
        <w:t>22</w:t>
      </w:r>
      <w:r>
        <w:rPr>
          <w:sz w:val="24"/>
        </w:rPr>
        <w:t>).</w:t>
      </w:r>
    </w:p>
    <w:p w:rsidR="00BB1621" w:rsidRDefault="00BB1621">
      <w:pPr>
        <w:pStyle w:val="BodyText"/>
        <w:spacing w:before="11"/>
        <w:rPr>
          <w:sz w:val="35"/>
        </w:rPr>
      </w:pPr>
    </w:p>
    <w:p w:rsidR="00BB1621" w:rsidRDefault="00000000">
      <w:pPr>
        <w:pStyle w:val="ListParagraph"/>
        <w:numPr>
          <w:ilvl w:val="2"/>
          <w:numId w:val="18"/>
        </w:numPr>
        <w:tabs>
          <w:tab w:val="left" w:pos="2051"/>
        </w:tabs>
        <w:ind w:left="2050" w:hanging="361"/>
        <w:rPr>
          <w:sz w:val="24"/>
        </w:rPr>
      </w:pPr>
      <w:r>
        <w:rPr>
          <w:sz w:val="24"/>
          <w:u w:val="single"/>
        </w:rPr>
        <w:t>Data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source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secondary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based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analysis.</w:t>
      </w: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spacing w:before="2"/>
        <w:rPr>
          <w:sz w:val="20"/>
        </w:rPr>
      </w:pPr>
    </w:p>
    <w:p w:rsidR="00BB1621" w:rsidRDefault="00000000">
      <w:pPr>
        <w:pStyle w:val="ListParagraph"/>
        <w:numPr>
          <w:ilvl w:val="2"/>
          <w:numId w:val="18"/>
        </w:numPr>
        <w:tabs>
          <w:tab w:val="left" w:pos="1401"/>
        </w:tabs>
        <w:spacing w:before="90"/>
        <w:ind w:left="1400" w:hanging="341"/>
        <w:rPr>
          <w:sz w:val="24"/>
        </w:rPr>
      </w:pPr>
      <w:r>
        <w:rPr>
          <w:sz w:val="24"/>
          <w:u w:val="single"/>
        </w:rPr>
        <w:t>Tools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used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different</w:t>
      </w:r>
      <w:r>
        <w:rPr>
          <w:spacing w:val="-1"/>
          <w:sz w:val="24"/>
        </w:rPr>
        <w:t xml:space="preserve"> </w:t>
      </w:r>
      <w:r>
        <w:rPr>
          <w:sz w:val="24"/>
        </w:rPr>
        <w:t>tools</w:t>
      </w:r>
      <w:r>
        <w:rPr>
          <w:spacing w:val="-2"/>
          <w:sz w:val="24"/>
        </w:rPr>
        <w:t xml:space="preserve"> </w:t>
      </w:r>
      <w:r>
        <w:rPr>
          <w:sz w:val="24"/>
        </w:rPr>
        <w:t>used</w:t>
      </w:r>
      <w:r>
        <w:rPr>
          <w:spacing w:val="-2"/>
          <w:sz w:val="24"/>
        </w:rPr>
        <w:t xml:space="preserve"> </w:t>
      </w:r>
      <w:r>
        <w:rPr>
          <w:sz w:val="24"/>
        </w:rPr>
        <w:t>for analysis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tables charts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1"/>
          <w:sz w:val="24"/>
        </w:rPr>
        <w:t xml:space="preserve"> </w:t>
      </w:r>
      <w:r>
        <w:rPr>
          <w:sz w:val="24"/>
        </w:rPr>
        <w:t>diagrams.</w:t>
      </w: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spacing w:before="5"/>
        <w:rPr>
          <w:sz w:val="18"/>
        </w:rPr>
      </w:pPr>
    </w:p>
    <w:p w:rsidR="00BB1621" w:rsidRDefault="00000000">
      <w:pPr>
        <w:pStyle w:val="Heading3"/>
        <w:numPr>
          <w:ilvl w:val="1"/>
          <w:numId w:val="18"/>
        </w:numPr>
        <w:tabs>
          <w:tab w:val="left" w:pos="1462"/>
        </w:tabs>
        <w:spacing w:before="87"/>
        <w:ind w:left="1461" w:hanging="402"/>
        <w:jc w:val="left"/>
        <w:rPr>
          <w:u w:val="none"/>
        </w:rPr>
      </w:pPr>
      <w:r>
        <w:rPr>
          <w:u w:val="thick"/>
        </w:rPr>
        <w:t>Limitations</w:t>
      </w:r>
      <w:r>
        <w:rPr>
          <w:spacing w:val="-2"/>
          <w:u w:val="thick"/>
        </w:rPr>
        <w:t xml:space="preserve"> </w:t>
      </w:r>
      <w:r>
        <w:rPr>
          <w:u w:val="thick"/>
        </w:rPr>
        <w:t>of</w:t>
      </w:r>
      <w:r>
        <w:rPr>
          <w:spacing w:val="-3"/>
          <w:u w:val="thick"/>
        </w:rPr>
        <w:t xml:space="preserve"> </w:t>
      </w:r>
      <w:r>
        <w:rPr>
          <w:u w:val="thick"/>
        </w:rPr>
        <w:t>Study</w:t>
      </w:r>
    </w:p>
    <w:p w:rsidR="00BB1621" w:rsidRDefault="00BB1621">
      <w:pPr>
        <w:pStyle w:val="BodyText"/>
        <w:spacing w:before="2"/>
        <w:rPr>
          <w:b/>
          <w:sz w:val="28"/>
        </w:rPr>
      </w:pPr>
    </w:p>
    <w:p w:rsidR="00BB1621" w:rsidRDefault="00000000">
      <w:pPr>
        <w:pStyle w:val="BodyText"/>
        <w:spacing w:before="90"/>
        <w:ind w:left="1060"/>
      </w:pPr>
      <w:r>
        <w:t>Following</w:t>
      </w:r>
      <w:r>
        <w:rPr>
          <w:spacing w:val="-2"/>
        </w:rPr>
        <w:t xml:space="preserve"> </w:t>
      </w:r>
      <w:r>
        <w:t>limitations</w:t>
      </w:r>
      <w:r>
        <w:rPr>
          <w:spacing w:val="-2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faced</w:t>
      </w:r>
      <w:r>
        <w:rPr>
          <w:spacing w:val="-2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preparing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project-</w:t>
      </w:r>
    </w:p>
    <w:p w:rsidR="00BB1621" w:rsidRDefault="00BB1621">
      <w:pPr>
        <w:pStyle w:val="BodyText"/>
        <w:rPr>
          <w:sz w:val="26"/>
        </w:rPr>
      </w:pPr>
    </w:p>
    <w:p w:rsidR="00BB1621" w:rsidRDefault="00BB1621">
      <w:pPr>
        <w:pStyle w:val="BodyText"/>
        <w:rPr>
          <w:sz w:val="26"/>
        </w:rPr>
      </w:pPr>
    </w:p>
    <w:p w:rsidR="00BB1621" w:rsidRDefault="00000000">
      <w:pPr>
        <w:pStyle w:val="ListParagraph"/>
        <w:numPr>
          <w:ilvl w:val="2"/>
          <w:numId w:val="18"/>
        </w:numPr>
        <w:tabs>
          <w:tab w:val="left" w:pos="2141"/>
        </w:tabs>
        <w:spacing w:before="162" w:line="360" w:lineRule="auto"/>
        <w:ind w:left="2140" w:right="1080"/>
        <w:jc w:val="both"/>
        <w:rPr>
          <w:sz w:val="24"/>
        </w:rPr>
      </w:pPr>
      <w:r>
        <w:rPr>
          <w:sz w:val="24"/>
          <w:u w:val="single"/>
        </w:rPr>
        <w:t>Limited Data</w:t>
      </w:r>
      <w:r>
        <w:rPr>
          <w:sz w:val="24"/>
        </w:rPr>
        <w:t xml:space="preserve">- This project depends on only secondary data. Due to lack of </w:t>
      </w:r>
      <w:proofErr w:type="gramStart"/>
      <w:r>
        <w:rPr>
          <w:sz w:val="24"/>
        </w:rPr>
        <w:t>time</w:t>
      </w:r>
      <w:proofErr w:type="gramEnd"/>
      <w:r>
        <w:rPr>
          <w:sz w:val="24"/>
        </w:rPr>
        <w:t xml:space="preserve"> it is</w:t>
      </w:r>
      <w:r>
        <w:rPr>
          <w:spacing w:val="1"/>
          <w:sz w:val="24"/>
        </w:rPr>
        <w:t xml:space="preserve"> </w:t>
      </w:r>
      <w:r>
        <w:rPr>
          <w:sz w:val="24"/>
        </w:rPr>
        <w:t>impossible</w:t>
      </w:r>
      <w:r>
        <w:rPr>
          <w:spacing w:val="-1"/>
          <w:sz w:val="24"/>
        </w:rPr>
        <w:t xml:space="preserve"> </w:t>
      </w:r>
      <w:r>
        <w:rPr>
          <w:sz w:val="24"/>
        </w:rPr>
        <w:t>to collect the</w:t>
      </w:r>
      <w:r>
        <w:rPr>
          <w:spacing w:val="-1"/>
          <w:sz w:val="24"/>
        </w:rPr>
        <w:t xml:space="preserve"> </w:t>
      </w:r>
      <w:r>
        <w:rPr>
          <w:sz w:val="24"/>
        </w:rPr>
        <w:t>primary data.</w:t>
      </w:r>
    </w:p>
    <w:p w:rsidR="00BB1621" w:rsidRDefault="00BB1621">
      <w:pPr>
        <w:pStyle w:val="BodyText"/>
        <w:rPr>
          <w:sz w:val="26"/>
        </w:rPr>
      </w:pPr>
    </w:p>
    <w:p w:rsidR="00BB1621" w:rsidRDefault="00BB1621">
      <w:pPr>
        <w:pStyle w:val="BodyText"/>
        <w:spacing w:before="11"/>
        <w:rPr>
          <w:sz w:val="27"/>
        </w:rPr>
      </w:pPr>
    </w:p>
    <w:p w:rsidR="00BB1621" w:rsidRDefault="00000000">
      <w:pPr>
        <w:pStyle w:val="ListParagraph"/>
        <w:numPr>
          <w:ilvl w:val="2"/>
          <w:numId w:val="18"/>
        </w:numPr>
        <w:tabs>
          <w:tab w:val="left" w:pos="2141"/>
        </w:tabs>
        <w:spacing w:line="360" w:lineRule="auto"/>
        <w:ind w:left="2140" w:right="1080"/>
        <w:jc w:val="both"/>
        <w:rPr>
          <w:sz w:val="24"/>
        </w:rPr>
      </w:pPr>
      <w:r>
        <w:rPr>
          <w:sz w:val="24"/>
          <w:u w:val="single"/>
        </w:rPr>
        <w:t>Limited Period</w:t>
      </w:r>
      <w:r>
        <w:rPr>
          <w:sz w:val="24"/>
        </w:rPr>
        <w:t xml:space="preserve">- This project is based on </w:t>
      </w:r>
      <w:proofErr w:type="gramStart"/>
      <w:r>
        <w:rPr>
          <w:sz w:val="24"/>
        </w:rPr>
        <w:t>five year</w:t>
      </w:r>
      <w:proofErr w:type="gramEnd"/>
      <w:r>
        <w:rPr>
          <w:sz w:val="24"/>
        </w:rPr>
        <w:t xml:space="preserve"> annual reports. Conclusions are</w:t>
      </w:r>
      <w:r>
        <w:rPr>
          <w:spacing w:val="1"/>
          <w:sz w:val="24"/>
        </w:rPr>
        <w:t xml:space="preserve"> </w:t>
      </w:r>
      <w:r>
        <w:rPr>
          <w:sz w:val="24"/>
        </w:rPr>
        <w:t>based</w:t>
      </w:r>
      <w:r>
        <w:rPr>
          <w:spacing w:val="-1"/>
          <w:sz w:val="24"/>
        </w:rPr>
        <w:t xml:space="preserve"> </w:t>
      </w:r>
      <w:r>
        <w:rPr>
          <w:sz w:val="24"/>
        </w:rPr>
        <w:t>on such limited data.</w:t>
      </w:r>
    </w:p>
    <w:p w:rsidR="00BB1621" w:rsidRDefault="00BB1621">
      <w:pPr>
        <w:pStyle w:val="BodyText"/>
        <w:rPr>
          <w:sz w:val="26"/>
        </w:rPr>
      </w:pPr>
    </w:p>
    <w:p w:rsidR="00BB1621" w:rsidRDefault="00BB1621">
      <w:pPr>
        <w:pStyle w:val="BodyText"/>
        <w:rPr>
          <w:sz w:val="28"/>
        </w:rPr>
      </w:pPr>
    </w:p>
    <w:p w:rsidR="00BB1621" w:rsidRDefault="00000000">
      <w:pPr>
        <w:pStyle w:val="ListParagraph"/>
        <w:numPr>
          <w:ilvl w:val="2"/>
          <w:numId w:val="18"/>
        </w:numPr>
        <w:tabs>
          <w:tab w:val="left" w:pos="2141"/>
        </w:tabs>
        <w:spacing w:before="1" w:line="360" w:lineRule="auto"/>
        <w:ind w:left="2140" w:right="1080"/>
        <w:jc w:val="both"/>
        <w:rPr>
          <w:sz w:val="24"/>
        </w:rPr>
      </w:pPr>
      <w:r>
        <w:rPr>
          <w:sz w:val="24"/>
          <w:u w:val="single"/>
        </w:rPr>
        <w:t>Cost Involved</w:t>
      </w:r>
      <w:r>
        <w:rPr>
          <w:sz w:val="24"/>
        </w:rPr>
        <w:t>- Due to cost involved is carrying out a project we could not carry out</w:t>
      </w:r>
      <w:r>
        <w:rPr>
          <w:spacing w:val="1"/>
          <w:sz w:val="24"/>
        </w:rPr>
        <w:t xml:space="preserve"> </w:t>
      </w:r>
      <w:r>
        <w:rPr>
          <w:sz w:val="24"/>
        </w:rPr>
        <w:t>intensive analysis as well as collection for data this might restrict our study to same</w:t>
      </w:r>
      <w:r>
        <w:rPr>
          <w:spacing w:val="1"/>
          <w:sz w:val="24"/>
        </w:rPr>
        <w:t xml:space="preserve"> </w:t>
      </w:r>
      <w:r>
        <w:rPr>
          <w:sz w:val="24"/>
        </w:rPr>
        <w:t>extent.</w:t>
      </w:r>
    </w:p>
    <w:p w:rsidR="00BB1621" w:rsidRDefault="00000000">
      <w:pPr>
        <w:pStyle w:val="Heading3"/>
        <w:numPr>
          <w:ilvl w:val="1"/>
          <w:numId w:val="18"/>
        </w:numPr>
        <w:tabs>
          <w:tab w:val="left" w:pos="1542"/>
        </w:tabs>
        <w:spacing w:line="367" w:lineRule="exact"/>
        <w:ind w:hanging="483"/>
        <w:jc w:val="left"/>
        <w:rPr>
          <w:u w:val="none"/>
        </w:rPr>
      </w:pPr>
      <w:r>
        <w:rPr>
          <w:u w:val="thick"/>
        </w:rPr>
        <w:t>Chapter</w:t>
      </w:r>
      <w:r>
        <w:rPr>
          <w:spacing w:val="-2"/>
          <w:u w:val="thick"/>
        </w:rPr>
        <w:t xml:space="preserve"> </w:t>
      </w:r>
      <w:r>
        <w:rPr>
          <w:u w:val="thick"/>
        </w:rPr>
        <w:t>Planning</w:t>
      </w:r>
    </w:p>
    <w:p w:rsidR="00BB1621" w:rsidRDefault="00BB1621">
      <w:pPr>
        <w:pStyle w:val="BodyText"/>
        <w:spacing w:before="3"/>
        <w:rPr>
          <w:b/>
          <w:sz w:val="28"/>
        </w:rPr>
      </w:pPr>
    </w:p>
    <w:p w:rsidR="00BB1621" w:rsidRDefault="00000000">
      <w:pPr>
        <w:pStyle w:val="BodyText"/>
        <w:spacing w:before="90"/>
        <w:ind w:left="1060"/>
      </w:pPr>
      <w:r>
        <w:t>This</w:t>
      </w:r>
      <w:r>
        <w:rPr>
          <w:spacing w:val="-1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report has</w:t>
      </w:r>
      <w:r>
        <w:rPr>
          <w:spacing w:val="-1"/>
        </w:rPr>
        <w:t xml:space="preserve"> </w:t>
      </w:r>
      <w:r>
        <w:t>been divided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four logical parts-</w:t>
      </w: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spacing w:before="8"/>
        <w:rPr>
          <w:sz w:val="28"/>
        </w:rPr>
      </w:pPr>
    </w:p>
    <w:p w:rsidR="00BB1621" w:rsidRDefault="00BB1621">
      <w:pPr>
        <w:spacing w:before="56"/>
        <w:ind w:right="18"/>
        <w:jc w:val="center"/>
        <w:rPr>
          <w:rFonts w:ascii="Calibri"/>
        </w:rPr>
      </w:pPr>
    </w:p>
    <w:p w:rsidR="00BB1621" w:rsidRDefault="00BB1621">
      <w:pPr>
        <w:jc w:val="center"/>
        <w:rPr>
          <w:rFonts w:ascii="Calibri"/>
        </w:rPr>
        <w:sectPr w:rsidR="00BB1621" w:rsidSect="001D1D8E">
          <w:pgSz w:w="12240" w:h="15840"/>
          <w:pgMar w:top="460" w:right="360" w:bottom="320" w:left="380" w:header="0" w:footer="121" w:gutter="0"/>
          <w:pgBorders w:offsetFrom="page">
            <w:top w:val="single" w:sz="4" w:space="31" w:color="auto"/>
            <w:left w:val="single" w:sz="4" w:space="31" w:color="auto"/>
            <w:bottom w:val="single" w:sz="4" w:space="31" w:color="auto"/>
            <w:right w:val="single" w:sz="4" w:space="24" w:color="auto"/>
          </w:pgBorders>
          <w:cols w:space="720"/>
        </w:sect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spacing w:before="11"/>
        <w:rPr>
          <w:rFonts w:ascii="Calibri"/>
          <w:sz w:val="22"/>
        </w:rPr>
      </w:pPr>
    </w:p>
    <w:p w:rsidR="00BB1621" w:rsidRDefault="00000000">
      <w:pPr>
        <w:pStyle w:val="ListParagraph"/>
        <w:numPr>
          <w:ilvl w:val="0"/>
          <w:numId w:val="16"/>
        </w:numPr>
        <w:tabs>
          <w:tab w:val="left" w:pos="1781"/>
        </w:tabs>
        <w:spacing w:before="90"/>
        <w:ind w:hanging="362"/>
        <w:rPr>
          <w:sz w:val="24"/>
        </w:rPr>
      </w:pPr>
      <w:r>
        <w:rPr>
          <w:sz w:val="24"/>
          <w:u w:val="single"/>
        </w:rPr>
        <w:t>Chapter 1: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Introduction</w:t>
      </w:r>
    </w:p>
    <w:p w:rsidR="00BB1621" w:rsidRDefault="00000000">
      <w:pPr>
        <w:pStyle w:val="BodyText"/>
        <w:spacing w:before="139" w:line="360" w:lineRule="auto"/>
        <w:ind w:left="1780" w:right="1076"/>
      </w:pPr>
      <w:r>
        <w:t>This</w:t>
      </w:r>
      <w:r>
        <w:rPr>
          <w:spacing w:val="21"/>
        </w:rPr>
        <w:t xml:space="preserve"> </w:t>
      </w:r>
      <w:r>
        <w:t>chapter</w:t>
      </w:r>
      <w:r>
        <w:rPr>
          <w:spacing w:val="21"/>
        </w:rPr>
        <w:t xml:space="preserve"> </w:t>
      </w:r>
      <w:r>
        <w:t>includes</w:t>
      </w:r>
      <w:r>
        <w:rPr>
          <w:spacing w:val="23"/>
        </w:rPr>
        <w:t xml:space="preserve"> </w:t>
      </w:r>
      <w:r>
        <w:t>Background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Study,</w:t>
      </w:r>
      <w:r>
        <w:rPr>
          <w:spacing w:val="21"/>
        </w:rPr>
        <w:t xml:space="preserve"> </w:t>
      </w:r>
      <w:r>
        <w:t>Literature</w:t>
      </w:r>
      <w:r>
        <w:rPr>
          <w:spacing w:val="21"/>
        </w:rPr>
        <w:t xml:space="preserve"> </w:t>
      </w:r>
      <w:r>
        <w:t>review,</w:t>
      </w:r>
      <w:r>
        <w:rPr>
          <w:spacing w:val="21"/>
        </w:rPr>
        <w:t xml:space="preserve"> </w:t>
      </w:r>
      <w:r>
        <w:t>Research</w:t>
      </w:r>
      <w:r>
        <w:rPr>
          <w:spacing w:val="21"/>
        </w:rPr>
        <w:t xml:space="preserve"> </w:t>
      </w:r>
      <w:r>
        <w:t>gap,</w:t>
      </w:r>
      <w:r>
        <w:rPr>
          <w:spacing w:val="22"/>
        </w:rPr>
        <w:t xml:space="preserve"> </w:t>
      </w:r>
      <w:r>
        <w:t>Objective</w:t>
      </w:r>
      <w:r>
        <w:rPr>
          <w:spacing w:val="-5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Study, </w:t>
      </w:r>
      <w:proofErr w:type="gramStart"/>
      <w:r>
        <w:t xml:space="preserve">Research </w:t>
      </w:r>
      <w:r>
        <w:rPr>
          <w:spacing w:val="1"/>
        </w:rPr>
        <w:t xml:space="preserve"> </w:t>
      </w:r>
      <w:r>
        <w:t>Methodology</w:t>
      </w:r>
      <w:proofErr w:type="gramEnd"/>
      <w:r>
        <w:t>, Limitations of Study, Chapter</w:t>
      </w:r>
      <w:r>
        <w:rPr>
          <w:spacing w:val="-1"/>
        </w:rPr>
        <w:t xml:space="preserve"> </w:t>
      </w:r>
      <w:r>
        <w:t>Planning.</w:t>
      </w:r>
    </w:p>
    <w:p w:rsidR="00BB1621" w:rsidRDefault="00BB1621">
      <w:pPr>
        <w:pStyle w:val="BodyText"/>
        <w:rPr>
          <w:sz w:val="36"/>
        </w:rPr>
      </w:pPr>
    </w:p>
    <w:p w:rsidR="00BB1621" w:rsidRDefault="00000000">
      <w:pPr>
        <w:pStyle w:val="ListParagraph"/>
        <w:numPr>
          <w:ilvl w:val="0"/>
          <w:numId w:val="16"/>
        </w:numPr>
        <w:tabs>
          <w:tab w:val="left" w:pos="1781"/>
        </w:tabs>
        <w:rPr>
          <w:sz w:val="24"/>
        </w:rPr>
      </w:pPr>
      <w:r>
        <w:rPr>
          <w:sz w:val="24"/>
          <w:u w:val="single"/>
        </w:rPr>
        <w:t>Chapter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2: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Conceptual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Framework</w:t>
      </w:r>
    </w:p>
    <w:p w:rsidR="00BB1621" w:rsidRDefault="00000000">
      <w:pPr>
        <w:pStyle w:val="BodyText"/>
        <w:spacing w:before="138" w:line="360" w:lineRule="auto"/>
        <w:ind w:left="1780"/>
      </w:pPr>
      <w:r>
        <w:t>This</w:t>
      </w:r>
      <w:r>
        <w:rPr>
          <w:spacing w:val="44"/>
        </w:rPr>
        <w:t xml:space="preserve"> </w:t>
      </w:r>
      <w:r>
        <w:t>chapter</w:t>
      </w:r>
      <w:r>
        <w:rPr>
          <w:spacing w:val="45"/>
        </w:rPr>
        <w:t xml:space="preserve"> </w:t>
      </w:r>
      <w:r>
        <w:t>includes</w:t>
      </w:r>
      <w:r>
        <w:rPr>
          <w:spacing w:val="44"/>
        </w:rPr>
        <w:t xml:space="preserve"> </w:t>
      </w:r>
      <w:r>
        <w:t>Concept,</w:t>
      </w:r>
      <w:r>
        <w:rPr>
          <w:spacing w:val="44"/>
        </w:rPr>
        <w:t xml:space="preserve"> </w:t>
      </w:r>
      <w:r>
        <w:t>Company</w:t>
      </w:r>
      <w:r>
        <w:rPr>
          <w:spacing w:val="44"/>
        </w:rPr>
        <w:t xml:space="preserve"> </w:t>
      </w:r>
      <w:r>
        <w:t>Profile,</w:t>
      </w:r>
      <w:r>
        <w:rPr>
          <w:spacing w:val="44"/>
        </w:rPr>
        <w:t xml:space="preserve"> </w:t>
      </w:r>
      <w:r>
        <w:t>Industry</w:t>
      </w:r>
      <w:r>
        <w:rPr>
          <w:spacing w:val="44"/>
        </w:rPr>
        <w:t xml:space="preserve"> </w:t>
      </w:r>
      <w:r>
        <w:t>Profile,</w:t>
      </w:r>
      <w:r>
        <w:rPr>
          <w:spacing w:val="43"/>
        </w:rPr>
        <w:t xml:space="preserve"> </w:t>
      </w:r>
      <w:r>
        <w:t>National</w:t>
      </w:r>
      <w:r>
        <w:rPr>
          <w:spacing w:val="44"/>
        </w:rPr>
        <w:t xml:space="preserve"> </w:t>
      </w:r>
      <w:r>
        <w:t>Scenario,</w:t>
      </w:r>
      <w:r>
        <w:rPr>
          <w:spacing w:val="-57"/>
        </w:rPr>
        <w:t xml:space="preserve"> </w:t>
      </w:r>
      <w:r>
        <w:t>International</w:t>
      </w:r>
      <w:r>
        <w:rPr>
          <w:spacing w:val="-1"/>
        </w:rPr>
        <w:t xml:space="preserve"> </w:t>
      </w:r>
      <w:r>
        <w:t>Scenario.</w:t>
      </w:r>
    </w:p>
    <w:p w:rsidR="00BB1621" w:rsidRDefault="00BB1621">
      <w:pPr>
        <w:pStyle w:val="BodyText"/>
        <w:rPr>
          <w:sz w:val="36"/>
        </w:rPr>
      </w:pPr>
    </w:p>
    <w:p w:rsidR="00BB1621" w:rsidRDefault="00000000">
      <w:pPr>
        <w:pStyle w:val="ListParagraph"/>
        <w:numPr>
          <w:ilvl w:val="0"/>
          <w:numId w:val="16"/>
        </w:numPr>
        <w:tabs>
          <w:tab w:val="left" w:pos="1781"/>
        </w:tabs>
        <w:rPr>
          <w:sz w:val="24"/>
        </w:rPr>
      </w:pPr>
      <w:r>
        <w:rPr>
          <w:sz w:val="24"/>
          <w:u w:val="single"/>
        </w:rPr>
        <w:t>Chapter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3: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Presentation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&amp;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Analysis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of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Data</w:t>
      </w:r>
    </w:p>
    <w:p w:rsidR="00BB1621" w:rsidRDefault="00000000">
      <w:pPr>
        <w:pStyle w:val="BodyText"/>
        <w:spacing w:before="138"/>
        <w:ind w:left="1060"/>
        <w:jc w:val="both"/>
      </w:pPr>
      <w:r>
        <w:t>This</w:t>
      </w:r>
      <w:r>
        <w:rPr>
          <w:spacing w:val="-2"/>
        </w:rPr>
        <w:t xml:space="preserve"> </w:t>
      </w:r>
      <w:r>
        <w:t>chapter</w:t>
      </w:r>
      <w:r>
        <w:rPr>
          <w:spacing w:val="-1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analysis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ratios</w:t>
      </w:r>
    </w:p>
    <w:p w:rsidR="00BB1621" w:rsidRDefault="00000000">
      <w:pPr>
        <w:pStyle w:val="BodyText"/>
        <w:spacing w:before="138" w:line="360" w:lineRule="auto"/>
        <w:ind w:left="1060" w:right="1077"/>
        <w:jc w:val="both"/>
      </w:pPr>
      <w:r>
        <w:t>Current Ratio, Quick/Liquid/Acid Test Ratio, Inventory Turnover Ratio, Debtors/Receivables</w:t>
      </w:r>
      <w:r>
        <w:rPr>
          <w:spacing w:val="1"/>
        </w:rPr>
        <w:t xml:space="preserve"> </w:t>
      </w:r>
      <w:r>
        <w:t>Turnover Ratio, Creditors/Payables Turnover Ratio, Cash/Super Quick Ratio, Working Capital</w:t>
      </w:r>
      <w:r>
        <w:rPr>
          <w:spacing w:val="1"/>
        </w:rPr>
        <w:t xml:space="preserve"> </w:t>
      </w:r>
      <w:r>
        <w:t>Turnover</w:t>
      </w:r>
      <w:r>
        <w:rPr>
          <w:spacing w:val="-1"/>
        </w:rPr>
        <w:t xml:space="preserve"> </w:t>
      </w:r>
      <w:r>
        <w:t>Ratio.</w:t>
      </w:r>
    </w:p>
    <w:p w:rsidR="00BB1621" w:rsidRDefault="00BB1621">
      <w:pPr>
        <w:pStyle w:val="BodyText"/>
        <w:rPr>
          <w:sz w:val="36"/>
        </w:rPr>
      </w:pPr>
    </w:p>
    <w:p w:rsidR="00BB1621" w:rsidRDefault="00000000">
      <w:pPr>
        <w:pStyle w:val="ListParagraph"/>
        <w:numPr>
          <w:ilvl w:val="0"/>
          <w:numId w:val="16"/>
        </w:numPr>
        <w:tabs>
          <w:tab w:val="left" w:pos="1781"/>
        </w:tabs>
        <w:rPr>
          <w:sz w:val="24"/>
        </w:rPr>
      </w:pPr>
      <w:r>
        <w:rPr>
          <w:sz w:val="24"/>
          <w:u w:val="single"/>
        </w:rPr>
        <w:t>Chapter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4: Findings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&amp; Conclusion</w:t>
      </w:r>
    </w:p>
    <w:p w:rsidR="00BB1621" w:rsidRDefault="00000000">
      <w:pPr>
        <w:pStyle w:val="BodyText"/>
        <w:spacing w:before="138" w:line="360" w:lineRule="auto"/>
        <w:ind w:left="1780" w:right="1076" w:firstLine="300"/>
      </w:pPr>
      <w:r>
        <w:t>This</w:t>
      </w:r>
      <w:r>
        <w:rPr>
          <w:spacing w:val="12"/>
        </w:rPr>
        <w:t xml:space="preserve"> </w:t>
      </w:r>
      <w:r>
        <w:t>chapter</w:t>
      </w:r>
      <w:r>
        <w:rPr>
          <w:spacing w:val="12"/>
        </w:rPr>
        <w:t xml:space="preserve"> </w:t>
      </w:r>
      <w:r>
        <w:t>is</w:t>
      </w:r>
      <w:r>
        <w:rPr>
          <w:spacing w:val="11"/>
        </w:rPr>
        <w:t xml:space="preserve"> </w:t>
      </w:r>
      <w:proofErr w:type="gramStart"/>
      <w:r>
        <w:t>divide</w:t>
      </w:r>
      <w:proofErr w:type="gramEnd"/>
      <w:r>
        <w:rPr>
          <w:spacing w:val="12"/>
        </w:rPr>
        <w:t xml:space="preserve"> </w:t>
      </w:r>
      <w:r>
        <w:t>into</w:t>
      </w:r>
      <w:r>
        <w:rPr>
          <w:spacing w:val="12"/>
        </w:rPr>
        <w:t xml:space="preserve"> </w:t>
      </w:r>
      <w:r>
        <w:t>two</w:t>
      </w:r>
      <w:r>
        <w:rPr>
          <w:spacing w:val="12"/>
        </w:rPr>
        <w:t xml:space="preserve"> </w:t>
      </w:r>
      <w:r>
        <w:t>parts.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first</w:t>
      </w:r>
      <w:r>
        <w:rPr>
          <w:spacing w:val="12"/>
        </w:rPr>
        <w:t xml:space="preserve"> </w:t>
      </w:r>
      <w:r>
        <w:t>part</w:t>
      </w:r>
      <w:r>
        <w:rPr>
          <w:spacing w:val="12"/>
        </w:rPr>
        <w:t xml:space="preserve"> </w:t>
      </w:r>
      <w:r>
        <w:t>shows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findings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study</w:t>
      </w:r>
      <w:r>
        <w:rPr>
          <w:spacing w:val="11"/>
        </w:rPr>
        <w:t xml:space="preserve"> </w:t>
      </w:r>
      <w:r>
        <w:t>&amp;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second part</w:t>
      </w:r>
      <w:r>
        <w:rPr>
          <w:spacing w:val="1"/>
        </w:rPr>
        <w:t xml:space="preserve"> </w:t>
      </w:r>
      <w:r>
        <w:t>shows</w:t>
      </w:r>
      <w:r>
        <w:rPr>
          <w:spacing w:val="-1"/>
        </w:rPr>
        <w:t xml:space="preserve"> </w:t>
      </w:r>
      <w:r>
        <w:t>the concluding portion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study.</w:t>
      </w: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spacing w:before="196"/>
        <w:ind w:right="18"/>
        <w:jc w:val="center"/>
        <w:rPr>
          <w:rFonts w:ascii="Calibri"/>
        </w:rPr>
      </w:pPr>
    </w:p>
    <w:p w:rsidR="00BB1621" w:rsidRDefault="00BB1621">
      <w:pPr>
        <w:jc w:val="center"/>
        <w:rPr>
          <w:rFonts w:ascii="Calibri"/>
        </w:rPr>
        <w:sectPr w:rsidR="00BB1621" w:rsidSect="001D1D8E">
          <w:pgSz w:w="12240" w:h="15840"/>
          <w:pgMar w:top="460" w:right="360" w:bottom="320" w:left="380" w:header="0" w:footer="121" w:gutter="0"/>
          <w:pgBorders w:offsetFrom="page">
            <w:top w:val="single" w:sz="4" w:space="31" w:color="auto"/>
            <w:left w:val="single" w:sz="4" w:space="31" w:color="auto"/>
            <w:bottom w:val="single" w:sz="4" w:space="31" w:color="auto"/>
            <w:right w:val="single" w:sz="4" w:space="24" w:color="auto"/>
          </w:pgBorders>
          <w:cols w:space="720"/>
        </w:sect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000000">
      <w:pPr>
        <w:pStyle w:val="Heading1"/>
        <w:ind w:left="1720" w:right="1637"/>
        <w:rPr>
          <w:u w:val="none"/>
        </w:rPr>
      </w:pPr>
      <w:r>
        <w:rPr>
          <w:u w:val="thick"/>
        </w:rPr>
        <w:t>CHAPTER</w:t>
      </w:r>
      <w:r>
        <w:rPr>
          <w:spacing w:val="-3"/>
          <w:u w:val="thick"/>
        </w:rPr>
        <w:t xml:space="preserve"> </w:t>
      </w:r>
      <w:r>
        <w:rPr>
          <w:u w:val="thick"/>
        </w:rPr>
        <w:t>2:</w:t>
      </w:r>
      <w:r>
        <w:rPr>
          <w:spacing w:val="-5"/>
          <w:u w:val="thick"/>
        </w:rPr>
        <w:t xml:space="preserve"> </w:t>
      </w:r>
      <w:r>
        <w:rPr>
          <w:u w:val="thick"/>
        </w:rPr>
        <w:t>CONCEPTUALFRAMEWORK</w:t>
      </w:r>
    </w:p>
    <w:p w:rsidR="00BB1621" w:rsidRDefault="009C70EF">
      <w:pPr>
        <w:pStyle w:val="BodyText"/>
        <w:spacing w:before="5"/>
        <w:rPr>
          <w:b/>
          <w:sz w:val="28"/>
        </w:rPr>
      </w:pPr>
      <w:r>
        <w:rPr>
          <w:b/>
          <w:noProof/>
          <w:sz w:val="27"/>
        </w:rPr>
        <w:drawing>
          <wp:anchor distT="0" distB="0" distL="114300" distR="114300" simplePos="0" relativeHeight="487636480" behindDoc="0" locked="0" layoutInCell="1" allowOverlap="1" wp14:anchorId="0D8D63A9">
            <wp:simplePos x="0" y="0"/>
            <wp:positionH relativeFrom="margin">
              <wp:posOffset>4561633</wp:posOffset>
            </wp:positionH>
            <wp:positionV relativeFrom="margin">
              <wp:posOffset>920839</wp:posOffset>
            </wp:positionV>
            <wp:extent cx="2110740" cy="1546860"/>
            <wp:effectExtent l="0" t="0" r="3810" b="0"/>
            <wp:wrapSquare wrapText="bothSides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54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621" w:rsidRDefault="00000000">
      <w:pPr>
        <w:pStyle w:val="Heading3"/>
        <w:numPr>
          <w:ilvl w:val="1"/>
          <w:numId w:val="15"/>
        </w:numPr>
        <w:tabs>
          <w:tab w:val="left" w:pos="1780"/>
          <w:tab w:val="left" w:pos="1781"/>
        </w:tabs>
        <w:spacing w:before="87"/>
        <w:rPr>
          <w:u w:val="none"/>
        </w:rPr>
      </w:pPr>
      <w:r>
        <w:rPr>
          <w:u w:val="thick"/>
        </w:rPr>
        <w:t>Concept</w:t>
      </w:r>
    </w:p>
    <w:p w:rsidR="00BB1621" w:rsidRDefault="00BB1621">
      <w:pPr>
        <w:pStyle w:val="BodyText"/>
        <w:spacing w:before="1"/>
        <w:rPr>
          <w:b/>
          <w:sz w:val="27"/>
        </w:rPr>
      </w:pPr>
    </w:p>
    <w:p w:rsidR="00BB1621" w:rsidRDefault="00000000">
      <w:pPr>
        <w:pStyle w:val="Heading5"/>
        <w:numPr>
          <w:ilvl w:val="2"/>
          <w:numId w:val="15"/>
        </w:numPr>
        <w:tabs>
          <w:tab w:val="left" w:pos="1510"/>
        </w:tabs>
        <w:spacing w:before="100"/>
      </w:pPr>
      <w:r>
        <w:t>What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Working</w:t>
      </w:r>
      <w:r>
        <w:rPr>
          <w:spacing w:val="-2"/>
        </w:rPr>
        <w:t xml:space="preserve"> </w:t>
      </w:r>
      <w:r>
        <w:t>Capital?</w:t>
      </w:r>
    </w:p>
    <w:p w:rsidR="00BB1621" w:rsidRDefault="00BB1621">
      <w:pPr>
        <w:pStyle w:val="BodyText"/>
        <w:spacing w:before="7"/>
        <w:rPr>
          <w:b/>
          <w:sz w:val="34"/>
        </w:rPr>
      </w:pPr>
    </w:p>
    <w:p w:rsidR="00BB1621" w:rsidRDefault="00000000">
      <w:pPr>
        <w:pStyle w:val="ListParagraph"/>
        <w:numPr>
          <w:ilvl w:val="3"/>
          <w:numId w:val="15"/>
        </w:numPr>
        <w:tabs>
          <w:tab w:val="left" w:pos="2321"/>
        </w:tabs>
        <w:spacing w:line="357" w:lineRule="auto"/>
        <w:ind w:right="1076"/>
        <w:jc w:val="both"/>
        <w:rPr>
          <w:sz w:val="24"/>
        </w:rPr>
      </w:pPr>
      <w:r>
        <w:rPr>
          <w:color w:val="101010"/>
          <w:sz w:val="24"/>
        </w:rPr>
        <w:t>Working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capital,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also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known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as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net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working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capital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(NWC),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is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the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difference</w:t>
      </w:r>
      <w:r>
        <w:rPr>
          <w:color w:val="101010"/>
          <w:spacing w:val="-57"/>
          <w:sz w:val="24"/>
        </w:rPr>
        <w:t xml:space="preserve"> </w:t>
      </w:r>
      <w:r>
        <w:rPr>
          <w:color w:val="101010"/>
          <w:sz w:val="24"/>
        </w:rPr>
        <w:t>between a company’s current assets, such as cash, accounts receivable (customers’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unpaid bills), and inventories of raw materials and finished goods, and its current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liabilities, such as accounts payable. NWC is</w:t>
      </w:r>
      <w:r>
        <w:rPr>
          <w:color w:val="101010"/>
          <w:spacing w:val="60"/>
          <w:sz w:val="24"/>
        </w:rPr>
        <w:t xml:space="preserve"> </w:t>
      </w:r>
      <w:r>
        <w:rPr>
          <w:color w:val="101010"/>
          <w:sz w:val="24"/>
        </w:rPr>
        <w:t>a measure of a company's liquidity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and refers to the difference between operating current assets and operating current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liabilities. In many cases, these calculations are the same and are derived from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company cash plus accounts receivable plus inventories, less accounts payable, and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less</w:t>
      </w:r>
      <w:r>
        <w:rPr>
          <w:color w:val="101010"/>
          <w:spacing w:val="-2"/>
          <w:sz w:val="24"/>
        </w:rPr>
        <w:t xml:space="preserve"> </w:t>
      </w:r>
      <w:r>
        <w:rPr>
          <w:color w:val="101010"/>
          <w:sz w:val="24"/>
        </w:rPr>
        <w:t>accrued</w:t>
      </w:r>
      <w:r>
        <w:rPr>
          <w:color w:val="101010"/>
          <w:spacing w:val="-1"/>
          <w:sz w:val="24"/>
        </w:rPr>
        <w:t xml:space="preserve"> </w:t>
      </w:r>
      <w:r>
        <w:rPr>
          <w:color w:val="101010"/>
          <w:sz w:val="24"/>
        </w:rPr>
        <w:t>expenses.</w:t>
      </w:r>
    </w:p>
    <w:p w:rsidR="00BB1621" w:rsidRDefault="00BB1621">
      <w:pPr>
        <w:pStyle w:val="BodyText"/>
        <w:spacing w:before="10"/>
        <w:rPr>
          <w:sz w:val="35"/>
        </w:rPr>
      </w:pPr>
    </w:p>
    <w:p w:rsidR="00BB1621" w:rsidRDefault="00000000">
      <w:pPr>
        <w:pStyle w:val="Heading5"/>
        <w:numPr>
          <w:ilvl w:val="0"/>
          <w:numId w:val="14"/>
        </w:numPr>
        <w:tabs>
          <w:tab w:val="left" w:pos="1781"/>
        </w:tabs>
      </w:pPr>
      <w:r>
        <w:t>What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Working</w:t>
      </w:r>
      <w:r>
        <w:rPr>
          <w:spacing w:val="-3"/>
        </w:rPr>
        <w:t xml:space="preserve"> </w:t>
      </w:r>
      <w:r>
        <w:t>Capital</w:t>
      </w:r>
      <w:r>
        <w:rPr>
          <w:spacing w:val="-3"/>
        </w:rPr>
        <w:t xml:space="preserve"> </w:t>
      </w:r>
      <w:r>
        <w:t>Management?</w:t>
      </w:r>
    </w:p>
    <w:p w:rsidR="00BB1621" w:rsidRDefault="00BB1621">
      <w:pPr>
        <w:pStyle w:val="BodyText"/>
        <w:spacing w:before="8"/>
        <w:rPr>
          <w:b/>
          <w:sz w:val="34"/>
        </w:rPr>
      </w:pPr>
    </w:p>
    <w:p w:rsidR="00BB1621" w:rsidRDefault="00000000">
      <w:pPr>
        <w:pStyle w:val="ListParagraph"/>
        <w:numPr>
          <w:ilvl w:val="1"/>
          <w:numId w:val="14"/>
        </w:numPr>
        <w:tabs>
          <w:tab w:val="left" w:pos="2321"/>
        </w:tabs>
        <w:spacing w:line="355" w:lineRule="auto"/>
        <w:ind w:right="1076"/>
        <w:jc w:val="both"/>
        <w:rPr>
          <w:sz w:val="24"/>
        </w:rPr>
      </w:pPr>
      <w:r>
        <w:rPr>
          <w:sz w:val="24"/>
        </w:rPr>
        <w:t>Working capital management is a business tool that helps companies effectively</w:t>
      </w:r>
      <w:r>
        <w:rPr>
          <w:spacing w:val="1"/>
          <w:sz w:val="24"/>
        </w:rPr>
        <w:t xml:space="preserve"> </w:t>
      </w:r>
      <w:r>
        <w:rPr>
          <w:sz w:val="24"/>
        </w:rPr>
        <w:t>make use of current assets, helping companies to maintain sufficient cash flow to</w:t>
      </w:r>
      <w:r>
        <w:rPr>
          <w:spacing w:val="1"/>
          <w:sz w:val="24"/>
        </w:rPr>
        <w:t xml:space="preserve"> </w:t>
      </w:r>
      <w:r>
        <w:rPr>
          <w:sz w:val="24"/>
        </w:rPr>
        <w:t>meet short term goals and obligations. By effectively managing working capital,</w:t>
      </w:r>
      <w:r>
        <w:rPr>
          <w:spacing w:val="1"/>
          <w:sz w:val="24"/>
        </w:rPr>
        <w:t xml:space="preserve"> </w:t>
      </w:r>
      <w:r>
        <w:rPr>
          <w:sz w:val="24"/>
        </w:rPr>
        <w:t>companies can free up cash that would otherwise be trapped on their balance sheets.</w:t>
      </w:r>
      <w:r>
        <w:rPr>
          <w:spacing w:val="-57"/>
          <w:sz w:val="24"/>
        </w:rPr>
        <w:t xml:space="preserve"> </w:t>
      </w:r>
      <w:r>
        <w:rPr>
          <w:sz w:val="24"/>
        </w:rPr>
        <w:t>As</w:t>
      </w:r>
      <w:r>
        <w:rPr>
          <w:spacing w:val="32"/>
          <w:sz w:val="24"/>
        </w:rPr>
        <w:t xml:space="preserve"> </w:t>
      </w:r>
      <w:r>
        <w:rPr>
          <w:sz w:val="24"/>
        </w:rPr>
        <w:t>a</w:t>
      </w:r>
      <w:r>
        <w:rPr>
          <w:spacing w:val="32"/>
          <w:sz w:val="24"/>
        </w:rPr>
        <w:t xml:space="preserve"> </w:t>
      </w:r>
      <w:r>
        <w:rPr>
          <w:sz w:val="24"/>
        </w:rPr>
        <w:t>result,</w:t>
      </w:r>
      <w:r>
        <w:rPr>
          <w:spacing w:val="31"/>
          <w:sz w:val="24"/>
        </w:rPr>
        <w:t xml:space="preserve"> </w:t>
      </w:r>
      <w:r>
        <w:rPr>
          <w:sz w:val="24"/>
        </w:rPr>
        <w:t>they</w:t>
      </w:r>
      <w:r>
        <w:rPr>
          <w:spacing w:val="31"/>
          <w:sz w:val="24"/>
        </w:rPr>
        <w:t xml:space="preserve"> </w:t>
      </w:r>
      <w:r>
        <w:rPr>
          <w:sz w:val="24"/>
        </w:rPr>
        <w:t>may</w:t>
      </w:r>
      <w:r>
        <w:rPr>
          <w:spacing w:val="31"/>
          <w:sz w:val="24"/>
        </w:rPr>
        <w:t xml:space="preserve"> </w:t>
      </w:r>
      <w:r>
        <w:rPr>
          <w:sz w:val="24"/>
        </w:rPr>
        <w:t>be</w:t>
      </w:r>
      <w:r>
        <w:rPr>
          <w:spacing w:val="32"/>
          <w:sz w:val="24"/>
        </w:rPr>
        <w:t xml:space="preserve"> </w:t>
      </w:r>
      <w:r>
        <w:rPr>
          <w:sz w:val="24"/>
        </w:rPr>
        <w:t>able</w:t>
      </w:r>
      <w:r>
        <w:rPr>
          <w:spacing w:val="32"/>
          <w:sz w:val="24"/>
        </w:rPr>
        <w:t xml:space="preserve"> </w:t>
      </w:r>
      <w:r>
        <w:rPr>
          <w:sz w:val="24"/>
        </w:rPr>
        <w:t>to</w:t>
      </w:r>
      <w:r>
        <w:rPr>
          <w:spacing w:val="31"/>
          <w:sz w:val="24"/>
        </w:rPr>
        <w:t xml:space="preserve"> </w:t>
      </w:r>
      <w:r>
        <w:rPr>
          <w:sz w:val="24"/>
        </w:rPr>
        <w:t>reduce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32"/>
          <w:sz w:val="24"/>
        </w:rPr>
        <w:t xml:space="preserve"> </w:t>
      </w:r>
      <w:r>
        <w:rPr>
          <w:sz w:val="24"/>
        </w:rPr>
        <w:t>need</w:t>
      </w:r>
      <w:r>
        <w:rPr>
          <w:spacing w:val="32"/>
          <w:sz w:val="24"/>
        </w:rPr>
        <w:t xml:space="preserve"> </w:t>
      </w:r>
      <w:r>
        <w:rPr>
          <w:sz w:val="24"/>
        </w:rPr>
        <w:t>for</w:t>
      </w:r>
      <w:r>
        <w:rPr>
          <w:spacing w:val="33"/>
          <w:sz w:val="24"/>
        </w:rPr>
        <w:t xml:space="preserve"> </w:t>
      </w:r>
      <w:r>
        <w:rPr>
          <w:sz w:val="24"/>
        </w:rPr>
        <w:t>external</w:t>
      </w:r>
      <w:r>
        <w:rPr>
          <w:spacing w:val="32"/>
          <w:sz w:val="24"/>
        </w:rPr>
        <w:t xml:space="preserve"> </w:t>
      </w:r>
      <w:r>
        <w:rPr>
          <w:sz w:val="24"/>
        </w:rPr>
        <w:t>borrowing,</w:t>
      </w:r>
      <w:r>
        <w:rPr>
          <w:spacing w:val="32"/>
          <w:sz w:val="24"/>
        </w:rPr>
        <w:t xml:space="preserve"> </w:t>
      </w:r>
      <w:r>
        <w:rPr>
          <w:sz w:val="24"/>
        </w:rPr>
        <w:t>expand</w:t>
      </w:r>
      <w:r>
        <w:rPr>
          <w:spacing w:val="-58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businesses,</w:t>
      </w:r>
      <w:r>
        <w:rPr>
          <w:spacing w:val="-1"/>
          <w:sz w:val="24"/>
        </w:rPr>
        <w:t xml:space="preserve"> </w:t>
      </w:r>
      <w:r>
        <w:rPr>
          <w:sz w:val="24"/>
        </w:rPr>
        <w:t>fund</w:t>
      </w:r>
      <w:r>
        <w:rPr>
          <w:spacing w:val="-1"/>
          <w:sz w:val="24"/>
        </w:rPr>
        <w:t xml:space="preserve"> </w:t>
      </w:r>
      <w:r>
        <w:rPr>
          <w:sz w:val="24"/>
        </w:rPr>
        <w:t>mergers or acquisitions,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invest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R&amp;D.</w:t>
      </w:r>
    </w:p>
    <w:p w:rsidR="00BB1621" w:rsidRDefault="00BB1621">
      <w:pPr>
        <w:pStyle w:val="BodyText"/>
        <w:spacing w:before="9"/>
        <w:rPr>
          <w:sz w:val="36"/>
        </w:rPr>
      </w:pPr>
    </w:p>
    <w:p w:rsidR="00BB1621" w:rsidRDefault="00000000">
      <w:pPr>
        <w:pStyle w:val="Heading5"/>
        <w:numPr>
          <w:ilvl w:val="0"/>
          <w:numId w:val="13"/>
        </w:numPr>
        <w:tabs>
          <w:tab w:val="left" w:pos="1420"/>
        </w:tabs>
        <w:spacing w:before="1"/>
        <w:rPr>
          <w:b w:val="0"/>
        </w:rPr>
      </w:pPr>
      <w:r>
        <w:t>Objectives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Working</w:t>
      </w:r>
      <w:r>
        <w:rPr>
          <w:spacing w:val="-1"/>
        </w:rPr>
        <w:t xml:space="preserve"> </w:t>
      </w:r>
      <w:r>
        <w:t>Capital</w:t>
      </w:r>
      <w:r>
        <w:rPr>
          <w:spacing w:val="-3"/>
        </w:rPr>
        <w:t xml:space="preserve"> </w:t>
      </w:r>
      <w:proofErr w:type="gramStart"/>
      <w:r>
        <w:t xml:space="preserve">Management </w:t>
      </w:r>
      <w:r>
        <w:rPr>
          <w:b w:val="0"/>
        </w:rPr>
        <w:t>:</w:t>
      </w:r>
      <w:proofErr w:type="gramEnd"/>
      <w:r>
        <w:rPr>
          <w:b w:val="0"/>
        </w:rPr>
        <w:t>-</w:t>
      </w:r>
    </w:p>
    <w:p w:rsidR="00BB1621" w:rsidRDefault="00BB1621">
      <w:pPr>
        <w:pStyle w:val="BodyText"/>
        <w:spacing w:before="7"/>
        <w:rPr>
          <w:sz w:val="34"/>
        </w:rPr>
      </w:pPr>
    </w:p>
    <w:p w:rsidR="00BB1621" w:rsidRDefault="00000000">
      <w:pPr>
        <w:pStyle w:val="ListParagraph"/>
        <w:numPr>
          <w:ilvl w:val="1"/>
          <w:numId w:val="13"/>
        </w:numPr>
        <w:tabs>
          <w:tab w:val="left" w:pos="2231"/>
        </w:tabs>
        <w:spacing w:line="340" w:lineRule="auto"/>
        <w:ind w:right="1080"/>
        <w:rPr>
          <w:sz w:val="24"/>
        </w:rPr>
      </w:pPr>
      <w:r>
        <w:rPr>
          <w:sz w:val="24"/>
        </w:rPr>
        <w:t>To</w:t>
      </w:r>
      <w:r>
        <w:rPr>
          <w:spacing w:val="13"/>
          <w:sz w:val="24"/>
        </w:rPr>
        <w:t xml:space="preserve"> </w:t>
      </w:r>
      <w:r>
        <w:rPr>
          <w:sz w:val="24"/>
        </w:rPr>
        <w:t>review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working</w:t>
      </w:r>
      <w:r>
        <w:rPr>
          <w:spacing w:val="12"/>
          <w:sz w:val="24"/>
        </w:rPr>
        <w:t xml:space="preserve"> </w:t>
      </w:r>
      <w:r>
        <w:rPr>
          <w:sz w:val="24"/>
        </w:rPr>
        <w:t>capital</w:t>
      </w:r>
      <w:r>
        <w:rPr>
          <w:spacing w:val="12"/>
          <w:sz w:val="24"/>
        </w:rPr>
        <w:t xml:space="preserve"> </w:t>
      </w:r>
      <w:r>
        <w:rPr>
          <w:sz w:val="24"/>
        </w:rPr>
        <w:t>continuously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maintain</w:t>
      </w:r>
      <w:r>
        <w:rPr>
          <w:spacing w:val="12"/>
          <w:sz w:val="24"/>
        </w:rPr>
        <w:t xml:space="preserve"> </w:t>
      </w:r>
      <w:r>
        <w:rPr>
          <w:sz w:val="24"/>
        </w:rPr>
        <w:t>uninterrupted</w:t>
      </w:r>
      <w:r>
        <w:rPr>
          <w:spacing w:val="13"/>
          <w:sz w:val="24"/>
        </w:rPr>
        <w:t xml:space="preserve"> </w:t>
      </w:r>
      <w:r>
        <w:rPr>
          <w:sz w:val="24"/>
        </w:rPr>
        <w:t>flow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production</w:t>
      </w:r>
      <w:r>
        <w:rPr>
          <w:spacing w:val="-1"/>
          <w:sz w:val="24"/>
        </w:rPr>
        <w:t xml:space="preserve"> </w:t>
      </w:r>
      <w:r>
        <w:rPr>
          <w:sz w:val="24"/>
        </w:rPr>
        <w:t>and sales.</w:t>
      </w:r>
    </w:p>
    <w:p w:rsidR="00BB1621" w:rsidRDefault="00000000">
      <w:pPr>
        <w:pStyle w:val="ListParagraph"/>
        <w:numPr>
          <w:ilvl w:val="1"/>
          <w:numId w:val="13"/>
        </w:numPr>
        <w:tabs>
          <w:tab w:val="left" w:pos="2231"/>
        </w:tabs>
        <w:spacing w:before="22" w:line="340" w:lineRule="auto"/>
        <w:ind w:right="1076"/>
        <w:rPr>
          <w:sz w:val="24"/>
        </w:rPr>
      </w:pP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review</w:t>
      </w:r>
      <w:r>
        <w:rPr>
          <w:spacing w:val="6"/>
          <w:sz w:val="24"/>
        </w:rPr>
        <w:t xml:space="preserve"> </w:t>
      </w:r>
      <w:r>
        <w:rPr>
          <w:sz w:val="24"/>
        </w:rPr>
        <w:t>current</w:t>
      </w:r>
      <w:r>
        <w:rPr>
          <w:spacing w:val="5"/>
          <w:sz w:val="24"/>
        </w:rPr>
        <w:t xml:space="preserve"> </w:t>
      </w:r>
      <w:r>
        <w:rPr>
          <w:sz w:val="24"/>
        </w:rPr>
        <w:t>assets</w:t>
      </w:r>
      <w:r>
        <w:rPr>
          <w:spacing w:val="6"/>
          <w:sz w:val="24"/>
        </w:rPr>
        <w:t xml:space="preserve"> </w:t>
      </w:r>
      <w:r>
        <w:rPr>
          <w:sz w:val="24"/>
        </w:rPr>
        <w:t>or</w:t>
      </w:r>
      <w:r>
        <w:rPr>
          <w:spacing w:val="6"/>
          <w:sz w:val="24"/>
        </w:rPr>
        <w:t xml:space="preserve"> </w:t>
      </w:r>
      <w:r>
        <w:rPr>
          <w:sz w:val="24"/>
        </w:rPr>
        <w:t>current</w:t>
      </w:r>
      <w:r>
        <w:rPr>
          <w:spacing w:val="5"/>
          <w:sz w:val="24"/>
        </w:rPr>
        <w:t xml:space="preserve"> </w:t>
      </w:r>
      <w:r>
        <w:rPr>
          <w:sz w:val="24"/>
        </w:rPr>
        <w:t>liabilities</w:t>
      </w:r>
      <w:r>
        <w:rPr>
          <w:spacing w:val="6"/>
          <w:sz w:val="24"/>
        </w:rPr>
        <w:t xml:space="preserve"> </w:t>
      </w:r>
      <w:r>
        <w:rPr>
          <w:sz w:val="24"/>
        </w:rPr>
        <w:t>regularly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6"/>
          <w:sz w:val="24"/>
        </w:rPr>
        <w:t xml:space="preserve"> </w:t>
      </w:r>
      <w:r>
        <w:rPr>
          <w:sz w:val="24"/>
        </w:rPr>
        <w:t>order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verify</w:t>
      </w:r>
      <w:r>
        <w:rPr>
          <w:spacing w:val="9"/>
          <w:sz w:val="24"/>
        </w:rPr>
        <w:t xml:space="preserve"> </w:t>
      </w:r>
      <w:r>
        <w:rPr>
          <w:sz w:val="24"/>
        </w:rPr>
        <w:t>whether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liquidity</w:t>
      </w:r>
      <w:r>
        <w:rPr>
          <w:spacing w:val="-1"/>
          <w:sz w:val="24"/>
        </w:rPr>
        <w:t xml:space="preserve"> </w:t>
      </w:r>
      <w:r>
        <w:rPr>
          <w:sz w:val="24"/>
        </w:rPr>
        <w:t>position of the</w:t>
      </w:r>
      <w:r>
        <w:rPr>
          <w:spacing w:val="-1"/>
          <w:sz w:val="24"/>
        </w:rPr>
        <w:t xml:space="preserve"> </w:t>
      </w:r>
      <w:r>
        <w:rPr>
          <w:sz w:val="24"/>
        </w:rPr>
        <w:t>firm</w:t>
      </w:r>
      <w:r>
        <w:rPr>
          <w:spacing w:val="-1"/>
          <w:sz w:val="24"/>
        </w:rPr>
        <w:t xml:space="preserve"> </w:t>
      </w:r>
      <w:r>
        <w:rPr>
          <w:sz w:val="24"/>
        </w:rPr>
        <w:t>is at optimum level or not.</w:t>
      </w:r>
    </w:p>
    <w:p w:rsidR="00BB1621" w:rsidRDefault="00000000">
      <w:pPr>
        <w:pStyle w:val="ListParagraph"/>
        <w:numPr>
          <w:ilvl w:val="1"/>
          <w:numId w:val="13"/>
        </w:numPr>
        <w:tabs>
          <w:tab w:val="left" w:pos="2231"/>
        </w:tabs>
        <w:spacing w:before="23"/>
        <w:ind w:hanging="361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forecast</w:t>
      </w:r>
      <w:r>
        <w:rPr>
          <w:spacing w:val="-2"/>
          <w:sz w:val="24"/>
        </w:rPr>
        <w:t xml:space="preserve"> </w:t>
      </w:r>
      <w:r>
        <w:rPr>
          <w:sz w:val="24"/>
        </w:rPr>
        <w:t>working</w:t>
      </w:r>
      <w:r>
        <w:rPr>
          <w:spacing w:val="-3"/>
          <w:sz w:val="24"/>
        </w:rPr>
        <w:t xml:space="preserve"> </w:t>
      </w:r>
      <w:r>
        <w:rPr>
          <w:sz w:val="24"/>
        </w:rPr>
        <w:t>capital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project.</w:t>
      </w:r>
    </w:p>
    <w:p w:rsidR="00BB1621" w:rsidRDefault="00BB1621">
      <w:pPr>
        <w:pStyle w:val="BodyText"/>
        <w:spacing w:before="6"/>
        <w:rPr>
          <w:sz w:val="29"/>
        </w:rPr>
      </w:pPr>
    </w:p>
    <w:p w:rsidR="00BB1621" w:rsidRDefault="00BB1621">
      <w:pPr>
        <w:spacing w:before="56"/>
        <w:ind w:left="1620" w:right="1637"/>
        <w:jc w:val="center"/>
        <w:rPr>
          <w:rFonts w:ascii="Calibri"/>
        </w:rPr>
      </w:pPr>
    </w:p>
    <w:p w:rsidR="00BB1621" w:rsidRDefault="00BB1621">
      <w:pPr>
        <w:jc w:val="center"/>
        <w:rPr>
          <w:rFonts w:ascii="Calibri"/>
        </w:rPr>
        <w:sectPr w:rsidR="00BB1621" w:rsidSect="001D1D8E">
          <w:pgSz w:w="12240" w:h="15840"/>
          <w:pgMar w:top="460" w:right="360" w:bottom="320" w:left="380" w:header="0" w:footer="121" w:gutter="0"/>
          <w:pgBorders w:offsetFrom="page">
            <w:top w:val="single" w:sz="4" w:space="31" w:color="auto"/>
            <w:left w:val="single" w:sz="4" w:space="31" w:color="auto"/>
            <w:bottom w:val="single" w:sz="4" w:space="31" w:color="auto"/>
            <w:right w:val="single" w:sz="4" w:space="24" w:color="auto"/>
          </w:pgBorders>
          <w:cols w:space="720"/>
        </w:sect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000000">
      <w:pPr>
        <w:pStyle w:val="ListParagraph"/>
        <w:numPr>
          <w:ilvl w:val="1"/>
          <w:numId w:val="13"/>
        </w:numPr>
        <w:tabs>
          <w:tab w:val="left" w:pos="2231"/>
        </w:tabs>
        <w:spacing w:before="238"/>
        <w:ind w:hanging="36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forecast</w:t>
      </w:r>
      <w:r>
        <w:rPr>
          <w:spacing w:val="-2"/>
          <w:sz w:val="24"/>
        </w:rPr>
        <w:t xml:space="preserve"> </w:t>
      </w:r>
      <w:r>
        <w:rPr>
          <w:sz w:val="24"/>
        </w:rPr>
        <w:t>additional</w:t>
      </w:r>
      <w:r>
        <w:rPr>
          <w:spacing w:val="-1"/>
          <w:sz w:val="24"/>
        </w:rPr>
        <w:t xml:space="preserve"> </w:t>
      </w:r>
      <w:r>
        <w:rPr>
          <w:sz w:val="24"/>
        </w:rPr>
        <w:t>working</w:t>
      </w:r>
      <w:r>
        <w:rPr>
          <w:spacing w:val="-1"/>
          <w:sz w:val="24"/>
        </w:rPr>
        <w:t xml:space="preserve"> </w:t>
      </w:r>
      <w:r>
        <w:rPr>
          <w:sz w:val="24"/>
        </w:rPr>
        <w:t>capital for</w:t>
      </w:r>
      <w:r>
        <w:rPr>
          <w:spacing w:val="-1"/>
          <w:sz w:val="24"/>
        </w:rPr>
        <w:t xml:space="preserve"> </w:t>
      </w:r>
      <w:r>
        <w:rPr>
          <w:sz w:val="24"/>
        </w:rPr>
        <w:t>satisfying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increased demand.</w:t>
      </w:r>
    </w:p>
    <w:p w:rsidR="00BB1621" w:rsidRDefault="00000000">
      <w:pPr>
        <w:pStyle w:val="ListParagraph"/>
        <w:numPr>
          <w:ilvl w:val="1"/>
          <w:numId w:val="13"/>
        </w:numPr>
        <w:tabs>
          <w:tab w:val="left" w:pos="2231"/>
        </w:tabs>
        <w:spacing w:before="130"/>
        <w:ind w:hanging="361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maintain</w:t>
      </w:r>
      <w:r>
        <w:rPr>
          <w:spacing w:val="-1"/>
          <w:sz w:val="24"/>
        </w:rPr>
        <w:t xml:space="preserve"> </w:t>
      </w:r>
      <w:r>
        <w:rPr>
          <w:sz w:val="24"/>
        </w:rPr>
        <w:t>proper</w:t>
      </w:r>
      <w:r>
        <w:rPr>
          <w:spacing w:val="-1"/>
          <w:sz w:val="24"/>
        </w:rPr>
        <w:t xml:space="preserve"> </w:t>
      </w:r>
      <w:r>
        <w:rPr>
          <w:sz w:val="24"/>
        </w:rPr>
        <w:t>control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inventories,</w:t>
      </w:r>
      <w:r>
        <w:rPr>
          <w:spacing w:val="-2"/>
          <w:sz w:val="24"/>
        </w:rPr>
        <w:t xml:space="preserve"> </w:t>
      </w:r>
      <w:r>
        <w:rPr>
          <w:sz w:val="24"/>
        </w:rPr>
        <w:t>trade</w:t>
      </w:r>
      <w:r>
        <w:rPr>
          <w:spacing w:val="-1"/>
          <w:sz w:val="24"/>
        </w:rPr>
        <w:t xml:space="preserve"> </w:t>
      </w:r>
      <w:r>
        <w:rPr>
          <w:sz w:val="24"/>
        </w:rPr>
        <w:t>receivables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cash</w:t>
      </w:r>
      <w:r>
        <w:rPr>
          <w:spacing w:val="-1"/>
          <w:sz w:val="24"/>
        </w:rPr>
        <w:t xml:space="preserve"> </w:t>
      </w:r>
      <w:r>
        <w:rPr>
          <w:sz w:val="24"/>
        </w:rPr>
        <w:t>balance.</w:t>
      </w:r>
    </w:p>
    <w:p w:rsidR="00BB1621" w:rsidRDefault="00BB1621">
      <w:pPr>
        <w:pStyle w:val="BodyText"/>
        <w:rPr>
          <w:sz w:val="30"/>
        </w:rPr>
      </w:pPr>
    </w:p>
    <w:p w:rsidR="00BB1621" w:rsidRDefault="00000000">
      <w:pPr>
        <w:pStyle w:val="Heading5"/>
        <w:numPr>
          <w:ilvl w:val="0"/>
          <w:numId w:val="13"/>
        </w:numPr>
        <w:tabs>
          <w:tab w:val="left" w:pos="1420"/>
        </w:tabs>
        <w:spacing w:before="201"/>
      </w:pPr>
      <w:r>
        <w:t>Importance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Working</w:t>
      </w:r>
      <w:r>
        <w:rPr>
          <w:spacing w:val="-2"/>
        </w:rPr>
        <w:t xml:space="preserve"> </w:t>
      </w:r>
      <w:r>
        <w:t>Capital</w:t>
      </w:r>
      <w:r>
        <w:rPr>
          <w:spacing w:val="-3"/>
        </w:rPr>
        <w:t xml:space="preserve"> </w:t>
      </w:r>
      <w:proofErr w:type="gramStart"/>
      <w:r>
        <w:t>Management</w:t>
      </w:r>
      <w:r>
        <w:rPr>
          <w:spacing w:val="-3"/>
        </w:rPr>
        <w:t xml:space="preserve"> </w:t>
      </w:r>
      <w:r>
        <w:t>:</w:t>
      </w:r>
      <w:proofErr w:type="gramEnd"/>
      <w:r>
        <w:t>-</w:t>
      </w:r>
    </w:p>
    <w:p w:rsidR="00BB1621" w:rsidRDefault="00BB1621">
      <w:pPr>
        <w:pStyle w:val="BodyText"/>
        <w:spacing w:before="7"/>
        <w:rPr>
          <w:b/>
          <w:sz w:val="34"/>
        </w:rPr>
      </w:pPr>
    </w:p>
    <w:p w:rsidR="00BB1621" w:rsidRDefault="00000000">
      <w:pPr>
        <w:pStyle w:val="ListParagraph"/>
        <w:numPr>
          <w:ilvl w:val="1"/>
          <w:numId w:val="13"/>
        </w:numPr>
        <w:tabs>
          <w:tab w:val="left" w:pos="2321"/>
        </w:tabs>
        <w:ind w:left="2320" w:hanging="361"/>
        <w:rPr>
          <w:sz w:val="24"/>
        </w:rPr>
      </w:pPr>
      <w:r>
        <w:rPr>
          <w:sz w:val="24"/>
        </w:rPr>
        <w:t>Helps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maintaining</w:t>
      </w:r>
      <w:r>
        <w:rPr>
          <w:spacing w:val="-2"/>
          <w:sz w:val="24"/>
        </w:rPr>
        <w:t xml:space="preserve"> </w:t>
      </w:r>
      <w:r>
        <w:rPr>
          <w:sz w:val="24"/>
        </w:rPr>
        <w:t>optimum</w:t>
      </w:r>
      <w:r>
        <w:rPr>
          <w:spacing w:val="-1"/>
          <w:sz w:val="24"/>
        </w:rPr>
        <w:t xml:space="preserve"> </w:t>
      </w:r>
      <w:r>
        <w:rPr>
          <w:sz w:val="24"/>
        </w:rPr>
        <w:t>level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working</w:t>
      </w:r>
      <w:r>
        <w:rPr>
          <w:spacing w:val="-1"/>
          <w:sz w:val="24"/>
        </w:rPr>
        <w:t xml:space="preserve"> </w:t>
      </w:r>
      <w:r>
        <w:rPr>
          <w:sz w:val="24"/>
        </w:rPr>
        <w:t>capital.</w:t>
      </w:r>
    </w:p>
    <w:p w:rsidR="00BB1621" w:rsidRDefault="00000000">
      <w:pPr>
        <w:pStyle w:val="ListParagraph"/>
        <w:numPr>
          <w:ilvl w:val="1"/>
          <w:numId w:val="13"/>
        </w:numPr>
        <w:tabs>
          <w:tab w:val="left" w:pos="2321"/>
        </w:tabs>
        <w:spacing w:before="131"/>
        <w:ind w:left="2320" w:hanging="361"/>
        <w:rPr>
          <w:sz w:val="24"/>
        </w:rPr>
      </w:pPr>
      <w:r>
        <w:rPr>
          <w:sz w:val="24"/>
        </w:rPr>
        <w:t>Helps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maintaining</w:t>
      </w:r>
      <w:r>
        <w:rPr>
          <w:spacing w:val="-1"/>
          <w:sz w:val="24"/>
        </w:rPr>
        <w:t xml:space="preserve"> </w:t>
      </w:r>
      <w:r>
        <w:rPr>
          <w:sz w:val="24"/>
        </w:rPr>
        <w:t>optimum</w:t>
      </w:r>
      <w:r>
        <w:rPr>
          <w:spacing w:val="-1"/>
          <w:sz w:val="24"/>
        </w:rPr>
        <w:t xml:space="preserve"> </w:t>
      </w:r>
      <w:r>
        <w:rPr>
          <w:sz w:val="24"/>
        </w:rPr>
        <w:t>level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liquidity.</w:t>
      </w:r>
    </w:p>
    <w:p w:rsidR="00BB1621" w:rsidRDefault="00000000">
      <w:pPr>
        <w:pStyle w:val="ListParagraph"/>
        <w:numPr>
          <w:ilvl w:val="1"/>
          <w:numId w:val="13"/>
        </w:numPr>
        <w:tabs>
          <w:tab w:val="left" w:pos="2321"/>
        </w:tabs>
        <w:spacing w:before="131"/>
        <w:ind w:left="2320" w:hanging="361"/>
        <w:rPr>
          <w:sz w:val="24"/>
        </w:rPr>
      </w:pPr>
      <w:r>
        <w:rPr>
          <w:sz w:val="24"/>
        </w:rPr>
        <w:t>Helps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proper</w:t>
      </w:r>
      <w:r>
        <w:rPr>
          <w:spacing w:val="-2"/>
          <w:sz w:val="24"/>
        </w:rPr>
        <w:t xml:space="preserve"> </w:t>
      </w:r>
      <w:r>
        <w:rPr>
          <w:sz w:val="24"/>
        </w:rPr>
        <w:t>management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current</w:t>
      </w:r>
      <w:r>
        <w:rPr>
          <w:spacing w:val="-2"/>
          <w:sz w:val="24"/>
        </w:rPr>
        <w:t xml:space="preserve"> </w:t>
      </w:r>
      <w:r>
        <w:rPr>
          <w:sz w:val="24"/>
        </w:rPr>
        <w:t>assets.</w:t>
      </w:r>
    </w:p>
    <w:p w:rsidR="00BB1621" w:rsidRDefault="00000000">
      <w:pPr>
        <w:pStyle w:val="ListParagraph"/>
        <w:numPr>
          <w:ilvl w:val="1"/>
          <w:numId w:val="13"/>
        </w:numPr>
        <w:tabs>
          <w:tab w:val="left" w:pos="2321"/>
        </w:tabs>
        <w:spacing w:before="131"/>
        <w:ind w:left="2320" w:hanging="361"/>
        <w:rPr>
          <w:sz w:val="24"/>
        </w:rPr>
      </w:pPr>
      <w:r>
        <w:rPr>
          <w:sz w:val="24"/>
        </w:rPr>
        <w:t>Co-ordination</w:t>
      </w:r>
      <w:r>
        <w:rPr>
          <w:spacing w:val="-1"/>
          <w:sz w:val="24"/>
        </w:rPr>
        <w:t xml:space="preserve"> </w:t>
      </w: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fixed</w:t>
      </w:r>
      <w:r>
        <w:rPr>
          <w:spacing w:val="-1"/>
          <w:sz w:val="24"/>
        </w:rPr>
        <w:t xml:space="preserve"> </w:t>
      </w:r>
      <w:r>
        <w:rPr>
          <w:sz w:val="24"/>
        </w:rPr>
        <w:t>capital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working</w:t>
      </w:r>
      <w:r>
        <w:rPr>
          <w:spacing w:val="-1"/>
          <w:sz w:val="24"/>
        </w:rPr>
        <w:t xml:space="preserve"> </w:t>
      </w:r>
      <w:r>
        <w:rPr>
          <w:sz w:val="24"/>
        </w:rPr>
        <w:t>capital.</w:t>
      </w:r>
    </w:p>
    <w:p w:rsidR="00BB1621" w:rsidRDefault="00BB1621">
      <w:pPr>
        <w:pStyle w:val="BodyText"/>
        <w:rPr>
          <w:sz w:val="30"/>
        </w:rPr>
      </w:pPr>
    </w:p>
    <w:p w:rsidR="00BB1621" w:rsidRDefault="00000000">
      <w:pPr>
        <w:pStyle w:val="Heading3"/>
        <w:numPr>
          <w:ilvl w:val="1"/>
          <w:numId w:val="15"/>
        </w:numPr>
        <w:tabs>
          <w:tab w:val="left" w:pos="1621"/>
        </w:tabs>
        <w:spacing w:before="199"/>
        <w:ind w:left="1620" w:hanging="561"/>
        <w:rPr>
          <w:u w:val="none"/>
        </w:rPr>
      </w:pPr>
      <w:r>
        <w:rPr>
          <w:u w:val="thick"/>
        </w:rPr>
        <w:t>Company</w:t>
      </w:r>
      <w:r>
        <w:rPr>
          <w:spacing w:val="-3"/>
          <w:u w:val="thick"/>
        </w:rPr>
        <w:t xml:space="preserve"> </w:t>
      </w:r>
      <w:r>
        <w:rPr>
          <w:u w:val="thick"/>
        </w:rPr>
        <w:t>Profile</w:t>
      </w:r>
    </w:p>
    <w:p w:rsidR="00BB1621" w:rsidRDefault="00BB1621">
      <w:pPr>
        <w:pStyle w:val="BodyText"/>
        <w:spacing w:before="11"/>
        <w:rPr>
          <w:b/>
          <w:sz w:val="27"/>
        </w:rPr>
      </w:pPr>
    </w:p>
    <w:p w:rsidR="00BB1621" w:rsidRDefault="00390CE0">
      <w:pPr>
        <w:pStyle w:val="BodyText"/>
        <w:spacing w:before="90" w:line="360" w:lineRule="auto"/>
        <w:ind w:left="1059" w:right="1076"/>
        <w:jc w:val="both"/>
      </w:pPr>
      <w:r>
        <w:rPr>
          <w:noProof/>
        </w:rPr>
        <w:drawing>
          <wp:anchor distT="0" distB="0" distL="114300" distR="114300" simplePos="0" relativeHeight="487637504" behindDoc="0" locked="0" layoutInCell="1" allowOverlap="1" wp14:anchorId="0ADC287D">
            <wp:simplePos x="0" y="0"/>
            <wp:positionH relativeFrom="margin">
              <wp:posOffset>3415665</wp:posOffset>
            </wp:positionH>
            <wp:positionV relativeFrom="margin">
              <wp:posOffset>3772535</wp:posOffset>
            </wp:positionV>
            <wp:extent cx="3457575" cy="2074545"/>
            <wp:effectExtent l="0" t="0" r="9525" b="1905"/>
            <wp:wrapSquare wrapText="bothSides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07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 xml:space="preserve">CEAT Limited </w:t>
      </w:r>
      <w:r>
        <w:t xml:space="preserve">(formerly, </w:t>
      </w:r>
      <w:proofErr w:type="spellStart"/>
      <w:r>
        <w:rPr>
          <w:b/>
        </w:rPr>
        <w:t>Cavi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Elettrici</w:t>
      </w:r>
      <w:proofErr w:type="spellEnd"/>
      <w:r>
        <w:rPr>
          <w:b/>
        </w:rPr>
        <w:t xml:space="preserve"> e </w:t>
      </w:r>
      <w:proofErr w:type="spellStart"/>
      <w:r>
        <w:rPr>
          <w:b/>
        </w:rPr>
        <w:t>Affini</w:t>
      </w:r>
      <w:proofErr w:type="spellEnd"/>
      <w:r>
        <w:rPr>
          <w:b/>
        </w:rPr>
        <w:t xml:space="preserve"> Torino</w:t>
      </w:r>
      <w:r>
        <w:t>) is</w:t>
      </w:r>
      <w:r>
        <w:rPr>
          <w:spacing w:val="1"/>
        </w:rPr>
        <w:t xml:space="preserve"> </w:t>
      </w:r>
      <w:r>
        <w:t xml:space="preserve">an Indian multinational </w:t>
      </w:r>
      <w:proofErr w:type="spellStart"/>
      <w:r>
        <w:t>tyre</w:t>
      </w:r>
      <w:proofErr w:type="spellEnd"/>
      <w:r>
        <w:rPr>
          <w:spacing w:val="1"/>
        </w:rPr>
        <w:t xml:space="preserve"> </w:t>
      </w:r>
      <w:r>
        <w:t>manufacturing company owned by the RPG Group.</w:t>
      </w:r>
      <w:r w:rsidRPr="00390CE0">
        <w:rPr>
          <w:noProof/>
        </w:rPr>
        <w:t xml:space="preserve"> </w:t>
      </w:r>
      <w:r>
        <w:t>It was established in 1924 in Turin, Italy. As</w:t>
      </w:r>
      <w:r>
        <w:rPr>
          <w:spacing w:val="1"/>
        </w:rPr>
        <w:t xml:space="preserve"> </w:t>
      </w:r>
      <w:r>
        <w:t xml:space="preserve">of date, CEAT is one of India's leading </w:t>
      </w:r>
      <w:proofErr w:type="spellStart"/>
      <w:r>
        <w:t>tyre</w:t>
      </w:r>
      <w:proofErr w:type="spellEnd"/>
      <w:r>
        <w:t xml:space="preserve"> manufacturers and has a presence in global markets.</w:t>
      </w:r>
      <w:r>
        <w:rPr>
          <w:spacing w:val="1"/>
        </w:rPr>
        <w:t xml:space="preserve"> </w:t>
      </w:r>
      <w:r>
        <w:t xml:space="preserve">CEAT produces over 165 million </w:t>
      </w:r>
      <w:proofErr w:type="spellStart"/>
      <w:r>
        <w:t>tyres</w:t>
      </w:r>
      <w:proofErr w:type="spellEnd"/>
      <w:r>
        <w:t xml:space="preserve"> a year and manufactures </w:t>
      </w:r>
      <w:proofErr w:type="spellStart"/>
      <w:r>
        <w:t>tyres</w:t>
      </w:r>
      <w:proofErr w:type="spellEnd"/>
      <w:r>
        <w:t xml:space="preserve"> for passenger cars, two-</w:t>
      </w:r>
      <w:r>
        <w:rPr>
          <w:spacing w:val="1"/>
        </w:rPr>
        <w:t xml:space="preserve"> </w:t>
      </w:r>
      <w:r>
        <w:t>wheelers, trucks and buses, light commercial vehicles, earth-movers, forklifts, tractors, trailers,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 xml:space="preserve">auto-rickshaws. The current capacity of CEAT </w:t>
      </w:r>
      <w:proofErr w:type="spellStart"/>
      <w:r>
        <w:t>tyres'</w:t>
      </w:r>
      <w:proofErr w:type="spellEnd"/>
      <w:r>
        <w:t xml:space="preserve"> plants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 xml:space="preserve">over 800 </w:t>
      </w:r>
      <w:proofErr w:type="spellStart"/>
      <w:r>
        <w:t>tonnes</w:t>
      </w:r>
      <w:proofErr w:type="spellEnd"/>
      <w:r>
        <w:rPr>
          <w:spacing w:val="-1"/>
        </w:rPr>
        <w:t xml:space="preserve"> </w:t>
      </w:r>
      <w:r>
        <w:t>per day.</w:t>
      </w:r>
    </w:p>
    <w:p w:rsidR="00BB1621" w:rsidRDefault="00BB1621">
      <w:pPr>
        <w:pStyle w:val="BodyText"/>
        <w:spacing w:before="1"/>
        <w:rPr>
          <w:sz w:val="36"/>
        </w:rPr>
      </w:pPr>
    </w:p>
    <w:p w:rsidR="00BB1621" w:rsidRDefault="00000000">
      <w:pPr>
        <w:pStyle w:val="Heading5"/>
        <w:numPr>
          <w:ilvl w:val="0"/>
          <w:numId w:val="12"/>
        </w:numPr>
        <w:tabs>
          <w:tab w:val="left" w:pos="1691"/>
        </w:tabs>
        <w:spacing w:line="552" w:lineRule="exact"/>
        <w:ind w:hanging="362"/>
      </w:pPr>
      <w:r>
        <w:rPr>
          <w:u w:val="thick"/>
        </w:rPr>
        <w:t>History</w:t>
      </w:r>
    </w:p>
    <w:p w:rsidR="00BB1621" w:rsidRDefault="00000000">
      <w:pPr>
        <w:pStyle w:val="BodyText"/>
        <w:spacing w:line="251" w:lineRule="exact"/>
        <w:ind w:left="1060"/>
        <w:jc w:val="both"/>
      </w:pPr>
      <w:r>
        <w:t>The</w:t>
      </w:r>
      <w:r>
        <w:rPr>
          <w:spacing w:val="55"/>
        </w:rPr>
        <w:t xml:space="preserve"> </w:t>
      </w:r>
      <w:r>
        <w:t>Company</w:t>
      </w:r>
      <w:r>
        <w:rPr>
          <w:spacing w:val="56"/>
        </w:rPr>
        <w:t xml:space="preserve"> </w:t>
      </w:r>
      <w:r>
        <w:t>was</w:t>
      </w:r>
      <w:r>
        <w:rPr>
          <w:spacing w:val="56"/>
        </w:rPr>
        <w:t xml:space="preserve"> </w:t>
      </w:r>
      <w:r>
        <w:t>founded</w:t>
      </w:r>
      <w:r>
        <w:rPr>
          <w:spacing w:val="55"/>
        </w:rPr>
        <w:t xml:space="preserve"> </w:t>
      </w:r>
      <w:r>
        <w:t>as</w:t>
      </w:r>
      <w:r>
        <w:rPr>
          <w:spacing w:val="56"/>
        </w:rPr>
        <w:t xml:space="preserve"> </w:t>
      </w:r>
      <w:proofErr w:type="spellStart"/>
      <w:r>
        <w:t>Cavi</w:t>
      </w:r>
      <w:proofErr w:type="spellEnd"/>
      <w:r>
        <w:rPr>
          <w:spacing w:val="56"/>
        </w:rPr>
        <w:t xml:space="preserve"> </w:t>
      </w:r>
      <w:proofErr w:type="spellStart"/>
      <w:r>
        <w:t>Elettrici</w:t>
      </w:r>
      <w:proofErr w:type="spellEnd"/>
      <w:r>
        <w:rPr>
          <w:spacing w:val="55"/>
        </w:rPr>
        <w:t xml:space="preserve"> </w:t>
      </w:r>
      <w:r>
        <w:t>e</w:t>
      </w:r>
      <w:r>
        <w:rPr>
          <w:spacing w:val="55"/>
        </w:rPr>
        <w:t xml:space="preserve"> </w:t>
      </w:r>
      <w:proofErr w:type="spellStart"/>
      <w:r>
        <w:t>Affini</w:t>
      </w:r>
      <w:proofErr w:type="spellEnd"/>
      <w:r>
        <w:rPr>
          <w:spacing w:val="56"/>
        </w:rPr>
        <w:t xml:space="preserve"> </w:t>
      </w:r>
      <w:r>
        <w:t>Torino</w:t>
      </w:r>
      <w:r>
        <w:rPr>
          <w:spacing w:val="56"/>
        </w:rPr>
        <w:t xml:space="preserve"> </w:t>
      </w:r>
      <w:r>
        <w:t>(Electrical</w:t>
      </w:r>
      <w:r>
        <w:rPr>
          <w:spacing w:val="57"/>
        </w:rPr>
        <w:t xml:space="preserve"> </w:t>
      </w:r>
      <w:r>
        <w:t>Cables</w:t>
      </w:r>
      <w:r>
        <w:rPr>
          <w:spacing w:val="54"/>
        </w:rPr>
        <w:t xml:space="preserve"> </w:t>
      </w:r>
      <w:r>
        <w:t>and</w:t>
      </w:r>
      <w:r>
        <w:rPr>
          <w:spacing w:val="56"/>
        </w:rPr>
        <w:t xml:space="preserve"> </w:t>
      </w:r>
      <w:r>
        <w:t>Allied</w:t>
      </w:r>
    </w:p>
    <w:p w:rsidR="00826FA4" w:rsidRDefault="00000000">
      <w:pPr>
        <w:pStyle w:val="BodyText"/>
        <w:spacing w:before="138" w:line="360" w:lineRule="auto"/>
        <w:ind w:left="1060" w:right="1077"/>
        <w:jc w:val="both"/>
        <w:rPr>
          <w:spacing w:val="1"/>
        </w:rPr>
      </w:pPr>
      <w:r>
        <w:t xml:space="preserve">Products of Turin) by </w:t>
      </w:r>
      <w:proofErr w:type="spellStart"/>
      <w:r>
        <w:t>Virginio</w:t>
      </w:r>
      <w:proofErr w:type="spellEnd"/>
      <w:r>
        <w:t xml:space="preserve"> Bruni Tedeschi in 1924, in Turin, Italy. On 10 March 1958, the</w:t>
      </w:r>
      <w:r>
        <w:rPr>
          <w:spacing w:val="1"/>
        </w:rPr>
        <w:t xml:space="preserve"> </w:t>
      </w:r>
      <w:r>
        <w:t>company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incorporated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CEAT</w:t>
      </w:r>
      <w:r>
        <w:rPr>
          <w:spacing w:val="1"/>
        </w:rPr>
        <w:t xml:space="preserve"> </w:t>
      </w:r>
      <w:proofErr w:type="spellStart"/>
      <w:r>
        <w:t>Tyres</w:t>
      </w:r>
      <w:proofErr w:type="spellEnd"/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India,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Mumbai.</w:t>
      </w:r>
      <w:r>
        <w:rPr>
          <w:spacing w:val="1"/>
        </w:rPr>
        <w:t xml:space="preserve"> </w:t>
      </w:r>
      <w:r>
        <w:t>Initially,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company</w:t>
      </w:r>
      <w:r>
        <w:rPr>
          <w:spacing w:val="1"/>
        </w:rPr>
        <w:t xml:space="preserve"> </w:t>
      </w:r>
      <w:r>
        <w:t>collaborated</w:t>
      </w:r>
      <w:r>
        <w:rPr>
          <w:spacing w:val="13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Tata</w:t>
      </w:r>
      <w:r>
        <w:rPr>
          <w:spacing w:val="16"/>
        </w:rPr>
        <w:t xml:space="preserve"> </w:t>
      </w:r>
      <w:r>
        <w:t>Group.</w:t>
      </w:r>
      <w:r>
        <w:rPr>
          <w:spacing w:val="13"/>
        </w:rPr>
        <w:t xml:space="preserve"> </w:t>
      </w:r>
      <w:r>
        <w:t>In1972,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company</w:t>
      </w:r>
      <w:r>
        <w:rPr>
          <w:spacing w:val="16"/>
        </w:rPr>
        <w:t xml:space="preserve"> </w:t>
      </w:r>
      <w:r>
        <w:t>set</w:t>
      </w:r>
      <w:r>
        <w:rPr>
          <w:spacing w:val="15"/>
        </w:rPr>
        <w:t xml:space="preserve"> </w:t>
      </w:r>
      <w:r>
        <w:t>up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research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development</w:t>
      </w:r>
      <w:r>
        <w:rPr>
          <w:spacing w:val="15"/>
        </w:rPr>
        <w:t xml:space="preserve"> </w:t>
      </w:r>
      <w:r>
        <w:t>unit</w:t>
      </w:r>
      <w:r>
        <w:rPr>
          <w:spacing w:val="-58"/>
        </w:rPr>
        <w:t xml:space="preserve"> </w:t>
      </w:r>
      <w:r>
        <w:t xml:space="preserve">at Bhandup. In 1981, Deccan </w:t>
      </w:r>
      <w:proofErr w:type="spellStart"/>
      <w:r>
        <w:t>Fibre</w:t>
      </w:r>
      <w:proofErr w:type="spellEnd"/>
      <w:r>
        <w:t xml:space="preserve"> Glass Limited was merged with the company. In 1982, RPG</w:t>
      </w:r>
      <w:r>
        <w:rPr>
          <w:spacing w:val="1"/>
        </w:rPr>
        <w:t xml:space="preserve"> </w:t>
      </w:r>
      <w:r>
        <w:t>Group acquired the company, and in 1990, the company was renamed as CEAT. In 1993, the</w:t>
      </w:r>
      <w:r>
        <w:rPr>
          <w:spacing w:val="1"/>
        </w:rPr>
        <w:t xml:space="preserve"> </w:t>
      </w:r>
      <w:r>
        <w:t xml:space="preserve">company collaborated with Yokohama Rubber Company, to manufacture radial </w:t>
      </w:r>
      <w:proofErr w:type="spellStart"/>
      <w:r>
        <w:t>tyres</w:t>
      </w:r>
      <w:proofErr w:type="spellEnd"/>
      <w:r>
        <w:t xml:space="preserve"> at their</w:t>
      </w:r>
      <w:r>
        <w:rPr>
          <w:spacing w:val="1"/>
        </w:rPr>
        <w:t xml:space="preserve"> </w:t>
      </w:r>
      <w:r>
        <w:t xml:space="preserve">Nashik unit. In 1999, CEAT formed a joint venture, named as CEAT </w:t>
      </w:r>
      <w:proofErr w:type="spellStart"/>
      <w:r>
        <w:t>Kelani</w:t>
      </w:r>
      <w:proofErr w:type="spellEnd"/>
      <w:r>
        <w:t>, with Asia Motor</w:t>
      </w:r>
      <w:r>
        <w:rPr>
          <w:spacing w:val="1"/>
        </w:rPr>
        <w:t xml:space="preserve"> </w:t>
      </w:r>
    </w:p>
    <w:p w:rsidR="00826FA4" w:rsidRDefault="00826FA4">
      <w:pPr>
        <w:pStyle w:val="BodyText"/>
        <w:spacing w:before="138" w:line="360" w:lineRule="auto"/>
        <w:ind w:left="1060" w:right="1077"/>
        <w:jc w:val="both"/>
        <w:rPr>
          <w:spacing w:val="1"/>
        </w:rPr>
      </w:pPr>
    </w:p>
    <w:p w:rsidR="00BB1621" w:rsidRDefault="00000000">
      <w:pPr>
        <w:pStyle w:val="BodyText"/>
        <w:spacing w:before="138" w:line="360" w:lineRule="auto"/>
        <w:ind w:left="1060" w:right="1077"/>
        <w:jc w:val="both"/>
      </w:pPr>
      <w:r>
        <w:t xml:space="preserve">Works (AMW) and </w:t>
      </w:r>
      <w:proofErr w:type="spellStart"/>
      <w:r>
        <w:t>Kelani</w:t>
      </w:r>
      <w:proofErr w:type="spellEnd"/>
      <w:r>
        <w:t xml:space="preserve"> </w:t>
      </w:r>
      <w:proofErr w:type="spellStart"/>
      <w:r>
        <w:t>Tyres</w:t>
      </w:r>
      <w:proofErr w:type="spellEnd"/>
      <w:r>
        <w:t xml:space="preserve">, to manufacture and market CEAT </w:t>
      </w:r>
      <w:proofErr w:type="spellStart"/>
      <w:r>
        <w:t>tyres</w:t>
      </w:r>
      <w:proofErr w:type="spellEnd"/>
      <w:r>
        <w:t xml:space="preserve"> </w:t>
      </w:r>
      <w:proofErr w:type="spellStart"/>
      <w:r>
        <w:t>inSri</w:t>
      </w:r>
      <w:proofErr w:type="spellEnd"/>
      <w:r>
        <w:t xml:space="preserve"> Lanka. in 2006,</w:t>
      </w:r>
      <w:r>
        <w:rPr>
          <w:spacing w:val="1"/>
        </w:rPr>
        <w:t xml:space="preserve"> </w:t>
      </w:r>
      <w:r>
        <w:t>CEAT</w:t>
      </w:r>
      <w:r>
        <w:rPr>
          <w:spacing w:val="1"/>
        </w:rPr>
        <w:t xml:space="preserve"> </w:t>
      </w:r>
      <w:proofErr w:type="spellStart"/>
      <w:r>
        <w:t>Kelani</w:t>
      </w:r>
      <w:proofErr w:type="spellEnd"/>
      <w:r>
        <w:rPr>
          <w:spacing w:val="1"/>
        </w:rPr>
        <w:t xml:space="preserve"> </w:t>
      </w:r>
      <w:r>
        <w:t>commissioned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proofErr w:type="spellStart"/>
      <w:r>
        <w:t>SriLanka</w:t>
      </w:r>
      <w:proofErr w:type="spellEnd"/>
      <w:r>
        <w:t>-based</w:t>
      </w:r>
      <w:r>
        <w:rPr>
          <w:spacing w:val="1"/>
        </w:rPr>
        <w:t xml:space="preserve"> </w:t>
      </w:r>
      <w:r>
        <w:t>radial-</w:t>
      </w:r>
      <w:proofErr w:type="spellStart"/>
      <w:r>
        <w:t>tyre</w:t>
      </w:r>
      <w:proofErr w:type="spellEnd"/>
      <w:r>
        <w:rPr>
          <w:spacing w:val="1"/>
        </w:rPr>
        <w:t xml:space="preserve"> </w:t>
      </w:r>
      <w:r>
        <w:t>manufacturing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Kalutara.[13]</w:t>
      </w:r>
      <w:r>
        <w:rPr>
          <w:spacing w:val="-1"/>
        </w:rPr>
        <w:t xml:space="preserve"> </w:t>
      </w:r>
      <w:r>
        <w:t>In2009, AMW</w:t>
      </w:r>
      <w:r>
        <w:rPr>
          <w:spacing w:val="-1"/>
        </w:rPr>
        <w:t xml:space="preserve"> </w:t>
      </w:r>
      <w:r>
        <w:t>exited the joint-venture.</w:t>
      </w:r>
    </w:p>
    <w:p w:rsidR="00BB1621" w:rsidRPr="005831CE" w:rsidRDefault="005831CE" w:rsidP="005831CE">
      <w:pPr>
        <w:pStyle w:val="BodyText"/>
        <w:spacing w:before="138" w:line="360" w:lineRule="auto"/>
        <w:ind w:left="1060" w:right="1077"/>
        <w:jc w:val="both"/>
      </w:pPr>
      <w:r>
        <w:rPr>
          <w:noProof/>
        </w:rPr>
        <w:drawing>
          <wp:inline distT="0" distB="0" distL="0" distR="0" wp14:anchorId="562698F5">
            <wp:extent cx="5932805" cy="2424224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66" cy="2431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1621" w:rsidRDefault="00BB1621">
      <w:pPr>
        <w:pStyle w:val="BodyText"/>
        <w:spacing w:before="3"/>
        <w:rPr>
          <w:rFonts w:ascii="Calibri"/>
          <w:sz w:val="25"/>
        </w:rPr>
      </w:pPr>
    </w:p>
    <w:p w:rsidR="00BB1621" w:rsidRDefault="00000000">
      <w:pPr>
        <w:pStyle w:val="Heading5"/>
        <w:numPr>
          <w:ilvl w:val="0"/>
          <w:numId w:val="11"/>
        </w:numPr>
        <w:tabs>
          <w:tab w:val="left" w:pos="1510"/>
        </w:tabs>
        <w:spacing w:before="100" w:line="552" w:lineRule="exact"/>
      </w:pPr>
      <w:r>
        <w:rPr>
          <w:u w:val="thick"/>
        </w:rPr>
        <w:t>Products</w:t>
      </w:r>
    </w:p>
    <w:p w:rsidR="00BB1621" w:rsidRDefault="00000000">
      <w:pPr>
        <w:pStyle w:val="BodyText"/>
        <w:spacing w:line="251" w:lineRule="exact"/>
        <w:ind w:left="1060"/>
      </w:pPr>
      <w:r>
        <w:t>CEAT</w:t>
      </w:r>
      <w:r>
        <w:rPr>
          <w:spacing w:val="41"/>
        </w:rPr>
        <w:t xml:space="preserve"> </w:t>
      </w:r>
      <w:r>
        <w:t>manufactures</w:t>
      </w:r>
      <w:r>
        <w:rPr>
          <w:spacing w:val="41"/>
        </w:rPr>
        <w:t xml:space="preserve"> </w:t>
      </w:r>
      <w:proofErr w:type="spellStart"/>
      <w:r>
        <w:t>tyres</w:t>
      </w:r>
      <w:proofErr w:type="spellEnd"/>
      <w:r>
        <w:rPr>
          <w:spacing w:val="43"/>
        </w:rPr>
        <w:t xml:space="preserve"> </w:t>
      </w:r>
      <w:r>
        <w:t>for</w:t>
      </w:r>
      <w:r>
        <w:rPr>
          <w:spacing w:val="41"/>
        </w:rPr>
        <w:t xml:space="preserve"> </w:t>
      </w:r>
      <w:r>
        <w:t>various</w:t>
      </w:r>
      <w:r>
        <w:rPr>
          <w:spacing w:val="41"/>
        </w:rPr>
        <w:t xml:space="preserve"> </w:t>
      </w:r>
      <w:r>
        <w:t>types</w:t>
      </w:r>
      <w:r>
        <w:rPr>
          <w:spacing w:val="43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vehicles</w:t>
      </w:r>
      <w:r>
        <w:rPr>
          <w:spacing w:val="42"/>
        </w:rPr>
        <w:t xml:space="preserve"> </w:t>
      </w:r>
      <w:r>
        <w:t>like</w:t>
      </w:r>
      <w:r>
        <w:rPr>
          <w:spacing w:val="42"/>
        </w:rPr>
        <w:t xml:space="preserve"> </w:t>
      </w:r>
      <w:r>
        <w:t>heavy</w:t>
      </w:r>
      <w:r>
        <w:rPr>
          <w:spacing w:val="42"/>
        </w:rPr>
        <w:t xml:space="preserve"> </w:t>
      </w:r>
      <w:r>
        <w:t>commercial</w:t>
      </w:r>
      <w:r>
        <w:rPr>
          <w:spacing w:val="42"/>
        </w:rPr>
        <w:t xml:space="preserve"> </w:t>
      </w:r>
      <w:r>
        <w:t>vehicle,</w:t>
      </w:r>
      <w:r>
        <w:rPr>
          <w:spacing w:val="41"/>
        </w:rPr>
        <w:t xml:space="preserve"> </w:t>
      </w:r>
      <w:r>
        <w:t>light</w:t>
      </w:r>
    </w:p>
    <w:p w:rsidR="00BB1621" w:rsidRDefault="00000000">
      <w:pPr>
        <w:pStyle w:val="BodyText"/>
        <w:spacing w:before="138" w:line="360" w:lineRule="auto"/>
        <w:ind w:left="1060" w:right="1076"/>
      </w:pPr>
      <w:r>
        <w:t>commercial vehicle, off-highway</w:t>
      </w:r>
      <w:r>
        <w:rPr>
          <w:spacing w:val="1"/>
        </w:rPr>
        <w:t xml:space="preserve"> </w:t>
      </w:r>
      <w:proofErr w:type="spellStart"/>
      <w:r>
        <w:t>tryes</w:t>
      </w:r>
      <w:proofErr w:type="spellEnd"/>
      <w:r>
        <w:t>,</w:t>
      </w:r>
      <w:r>
        <w:rPr>
          <w:spacing w:val="2"/>
        </w:rPr>
        <w:t xml:space="preserve"> </w:t>
      </w:r>
      <w:r>
        <w:t>passenger</w:t>
      </w:r>
      <w:r>
        <w:rPr>
          <w:spacing w:val="1"/>
        </w:rPr>
        <w:t xml:space="preserve"> </w:t>
      </w:r>
      <w:r>
        <w:t>cars, tractors,</w:t>
      </w:r>
      <w:r>
        <w:rPr>
          <w:spacing w:val="1"/>
        </w:rPr>
        <w:t xml:space="preserve"> </w:t>
      </w:r>
      <w:r>
        <w:t>motorcycles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scooters, cycles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SUVs.</w:t>
      </w:r>
      <w:r>
        <w:rPr>
          <w:spacing w:val="-1"/>
        </w:rPr>
        <w:t xml:space="preserve"> </w:t>
      </w:r>
      <w:r>
        <w:t>It exports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countries across</w:t>
      </w:r>
      <w:r>
        <w:rPr>
          <w:spacing w:val="-2"/>
        </w:rPr>
        <w:t xml:space="preserve"> </w:t>
      </w:r>
      <w:r>
        <w:t>the Africa,</w:t>
      </w:r>
      <w:r>
        <w:rPr>
          <w:spacing w:val="-1"/>
        </w:rPr>
        <w:t xml:space="preserve"> </w:t>
      </w:r>
      <w:r>
        <w:t>Americas,</w:t>
      </w:r>
      <w:r>
        <w:rPr>
          <w:spacing w:val="-2"/>
        </w:rPr>
        <w:t xml:space="preserve"> </w:t>
      </w:r>
      <w:r>
        <w:t>Australia,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Asia.</w:t>
      </w:r>
    </w:p>
    <w:p w:rsidR="00BB1621" w:rsidRDefault="00BB1621">
      <w:pPr>
        <w:pStyle w:val="BodyText"/>
        <w:spacing w:before="11"/>
        <w:rPr>
          <w:sz w:val="34"/>
        </w:rPr>
      </w:pPr>
    </w:p>
    <w:p w:rsidR="00BB1621" w:rsidRDefault="00000000">
      <w:pPr>
        <w:pStyle w:val="Heading3"/>
        <w:numPr>
          <w:ilvl w:val="1"/>
          <w:numId w:val="15"/>
        </w:numPr>
        <w:tabs>
          <w:tab w:val="left" w:pos="1462"/>
        </w:tabs>
        <w:ind w:left="1461" w:hanging="402"/>
        <w:rPr>
          <w:u w:val="none"/>
        </w:rPr>
      </w:pPr>
      <w:r>
        <w:rPr>
          <w:u w:val="thick"/>
        </w:rPr>
        <w:t>Industry</w:t>
      </w:r>
      <w:r>
        <w:rPr>
          <w:spacing w:val="-4"/>
          <w:u w:val="thick"/>
        </w:rPr>
        <w:t xml:space="preserve"> </w:t>
      </w:r>
      <w:r>
        <w:rPr>
          <w:u w:val="thick"/>
        </w:rPr>
        <w:t>Profile</w:t>
      </w:r>
    </w:p>
    <w:p w:rsidR="00BB1621" w:rsidRDefault="005831CE">
      <w:pPr>
        <w:pStyle w:val="BodyText"/>
        <w:spacing w:before="10"/>
        <w:rPr>
          <w:b/>
          <w:sz w:val="27"/>
        </w:rPr>
      </w:pPr>
      <w:r>
        <w:rPr>
          <w:noProof/>
        </w:rPr>
        <w:drawing>
          <wp:anchor distT="0" distB="0" distL="114300" distR="114300" simplePos="0" relativeHeight="487638528" behindDoc="0" locked="0" layoutInCell="1" allowOverlap="1" wp14:anchorId="0A32B205">
            <wp:simplePos x="0" y="0"/>
            <wp:positionH relativeFrom="margin">
              <wp:posOffset>2863245</wp:posOffset>
            </wp:positionH>
            <wp:positionV relativeFrom="margin">
              <wp:posOffset>5278873</wp:posOffset>
            </wp:positionV>
            <wp:extent cx="3820160" cy="2636520"/>
            <wp:effectExtent l="0" t="0" r="8890" b="0"/>
            <wp:wrapSquare wrapText="bothSides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20160" cy="263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621" w:rsidRDefault="00000000">
      <w:pPr>
        <w:pStyle w:val="BodyText"/>
        <w:spacing w:before="90" w:line="276" w:lineRule="auto"/>
        <w:ind w:left="1060" w:right="1078"/>
        <w:jc w:val="both"/>
      </w:pPr>
      <w:r>
        <w:t xml:space="preserve">The Indian </w:t>
      </w:r>
      <w:proofErr w:type="spellStart"/>
      <w:r>
        <w:t>Tyre</w:t>
      </w:r>
      <w:proofErr w:type="spellEnd"/>
      <w:r>
        <w:t xml:space="preserve"> Industry is an integral part of the Auto Sector – It contributes to ~3% of the</w:t>
      </w:r>
      <w:r>
        <w:rPr>
          <w:spacing w:val="1"/>
        </w:rPr>
        <w:t xml:space="preserve"> </w:t>
      </w:r>
      <w:r>
        <w:t>manufacturing GDP of India and ~0.5% of the total GDP directly. So, let’s understand the</w:t>
      </w:r>
      <w:r>
        <w:rPr>
          <w:spacing w:val="1"/>
        </w:rPr>
        <w:t xml:space="preserve"> </w:t>
      </w:r>
      <w:r>
        <w:t>dynamics</w:t>
      </w:r>
      <w:r>
        <w:rPr>
          <w:spacing w:val="-2"/>
        </w:rPr>
        <w:t xml:space="preserve"> </w:t>
      </w:r>
      <w:r>
        <w:t xml:space="preserve">of the </w:t>
      </w:r>
      <w:proofErr w:type="spellStart"/>
      <w:r>
        <w:t>Tyre</w:t>
      </w:r>
      <w:proofErr w:type="spellEnd"/>
      <w:r>
        <w:t xml:space="preserve"> Industry in</w:t>
      </w:r>
      <w:r>
        <w:rPr>
          <w:spacing w:val="-2"/>
        </w:rPr>
        <w:t xml:space="preserve"> </w:t>
      </w:r>
      <w:r>
        <w:t>India.</w:t>
      </w:r>
      <w:r w:rsidR="005831CE" w:rsidRPr="005831CE">
        <w:rPr>
          <w:noProof/>
        </w:rPr>
        <w:t xml:space="preserve"> </w:t>
      </w:r>
    </w:p>
    <w:p w:rsidR="00BB1621" w:rsidRDefault="00BB1621">
      <w:pPr>
        <w:pStyle w:val="BodyText"/>
        <w:spacing w:before="9"/>
        <w:rPr>
          <w:sz w:val="20"/>
        </w:rPr>
      </w:pPr>
    </w:p>
    <w:p w:rsidR="00BB1621" w:rsidRDefault="00000000">
      <w:pPr>
        <w:pStyle w:val="BodyText"/>
        <w:spacing w:line="276" w:lineRule="auto"/>
        <w:ind w:left="1060" w:right="1077"/>
        <w:jc w:val="both"/>
      </w:pPr>
      <w:r>
        <w:t xml:space="preserve">Indian </w:t>
      </w:r>
      <w:proofErr w:type="spellStart"/>
      <w:r>
        <w:t>tyre</w:t>
      </w:r>
      <w:proofErr w:type="spellEnd"/>
      <w:r>
        <w:t xml:space="preserve"> industry has almost doubled from ~Rs 30,000 crores in 2010-11 to ~Rs 59,500 crores</w:t>
      </w:r>
      <w:r>
        <w:rPr>
          <w:spacing w:val="-57"/>
        </w:rPr>
        <w:t xml:space="preserve"> </w:t>
      </w:r>
      <w:r>
        <w:t>in 2017-18 of which 90-95% came from the domestic markets. The top three companies – MRF,</w:t>
      </w:r>
      <w:r>
        <w:rPr>
          <w:spacing w:val="1"/>
        </w:rPr>
        <w:t xml:space="preserve"> </w:t>
      </w:r>
      <w:r>
        <w:t xml:space="preserve">Apollo </w:t>
      </w:r>
      <w:proofErr w:type="spellStart"/>
      <w:r>
        <w:t>Tyres</w:t>
      </w:r>
      <w:proofErr w:type="spellEnd"/>
      <w:r>
        <w:t xml:space="preserve"> and JK </w:t>
      </w:r>
      <w:proofErr w:type="spellStart"/>
      <w:r>
        <w:t>Tyres</w:t>
      </w:r>
      <w:proofErr w:type="spellEnd"/>
      <w:r>
        <w:t xml:space="preserve"> have ~60% of the market share in terms of revenue. In terms of</w:t>
      </w:r>
      <w:r>
        <w:rPr>
          <w:spacing w:val="1"/>
        </w:rPr>
        <w:t xml:space="preserve"> </w:t>
      </w:r>
      <w:r>
        <w:t>segmentation</w:t>
      </w:r>
      <w:r>
        <w:rPr>
          <w:spacing w:val="-1"/>
        </w:rPr>
        <w:t xml:space="preserve"> </w:t>
      </w:r>
      <w:proofErr w:type="spellStart"/>
      <w:r>
        <w:t>tyres</w:t>
      </w:r>
      <w:proofErr w:type="spellEnd"/>
      <w:r>
        <w:rPr>
          <w:spacing w:val="-1"/>
        </w:rPr>
        <w:t xml:space="preserve"> </w:t>
      </w:r>
      <w:r>
        <w:t>can be</w:t>
      </w:r>
      <w:r>
        <w:rPr>
          <w:spacing w:val="-1"/>
        </w:rPr>
        <w:t xml:space="preserve"> </w:t>
      </w:r>
      <w:r>
        <w:t>divided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two ways</w:t>
      </w:r>
      <w:r>
        <w:rPr>
          <w:spacing w:val="-1"/>
        </w:rPr>
        <w:t xml:space="preserve"> </w:t>
      </w:r>
      <w:r>
        <w:t>– based</w:t>
      </w:r>
      <w:r>
        <w:rPr>
          <w:spacing w:val="-1"/>
        </w:rPr>
        <w:t xml:space="preserve"> </w:t>
      </w:r>
      <w:r>
        <w:t>on end</w:t>
      </w:r>
      <w:r>
        <w:rPr>
          <w:spacing w:val="-1"/>
        </w:rPr>
        <w:t xml:space="preserve"> </w:t>
      </w:r>
      <w:r>
        <w:t>market and</w:t>
      </w:r>
      <w:r>
        <w:rPr>
          <w:spacing w:val="-1"/>
        </w:rPr>
        <w:t xml:space="preserve"> </w:t>
      </w:r>
      <w:r>
        <w:t>based on</w:t>
      </w:r>
      <w:r>
        <w:rPr>
          <w:spacing w:val="-1"/>
        </w:rPr>
        <w:t xml:space="preserve"> </w:t>
      </w:r>
      <w:r>
        <w:t>product.</w:t>
      </w:r>
    </w:p>
    <w:p w:rsidR="00BB1621" w:rsidRDefault="00BB1621">
      <w:pPr>
        <w:pStyle w:val="BodyText"/>
        <w:spacing w:before="10"/>
        <w:rPr>
          <w:sz w:val="35"/>
        </w:rPr>
      </w:pPr>
    </w:p>
    <w:p w:rsidR="005831CE" w:rsidRDefault="005831CE" w:rsidP="005831CE">
      <w:pPr>
        <w:ind w:left="1060" w:right="7042"/>
        <w:rPr>
          <w:b/>
          <w:sz w:val="25"/>
          <w:u w:val="thick"/>
        </w:rPr>
      </w:pPr>
    </w:p>
    <w:p w:rsidR="005831CE" w:rsidRDefault="005831CE" w:rsidP="005831CE">
      <w:pPr>
        <w:ind w:right="7042"/>
        <w:rPr>
          <w:b/>
          <w:sz w:val="25"/>
          <w:u w:val="thick"/>
        </w:rPr>
      </w:pPr>
    </w:p>
    <w:p w:rsidR="005831CE" w:rsidRDefault="005831CE" w:rsidP="005831CE">
      <w:pPr>
        <w:ind w:left="1060" w:right="7042"/>
        <w:rPr>
          <w:b/>
          <w:sz w:val="25"/>
          <w:u w:val="thick"/>
        </w:rPr>
      </w:pPr>
    </w:p>
    <w:p w:rsidR="005831CE" w:rsidRDefault="005831CE" w:rsidP="005831CE">
      <w:pPr>
        <w:ind w:left="1060" w:right="7042"/>
        <w:rPr>
          <w:b/>
          <w:sz w:val="25"/>
          <w:u w:val="thick"/>
        </w:rPr>
      </w:pPr>
    </w:p>
    <w:p w:rsidR="00826FA4" w:rsidRDefault="00826FA4" w:rsidP="005831CE">
      <w:pPr>
        <w:ind w:left="720" w:right="7042"/>
        <w:rPr>
          <w:b/>
          <w:sz w:val="25"/>
          <w:u w:val="thick"/>
        </w:rPr>
      </w:pPr>
    </w:p>
    <w:p w:rsidR="005831CE" w:rsidRDefault="005831CE" w:rsidP="005831CE">
      <w:pPr>
        <w:ind w:left="720" w:right="7042"/>
        <w:rPr>
          <w:b/>
          <w:sz w:val="25"/>
        </w:rPr>
      </w:pPr>
      <w:r>
        <w:rPr>
          <w:b/>
          <w:sz w:val="25"/>
          <w:u w:val="thick"/>
        </w:rPr>
        <w:t>Based On End Market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Replacement,</w:t>
      </w:r>
      <w:r>
        <w:rPr>
          <w:b/>
          <w:spacing w:val="-5"/>
          <w:sz w:val="25"/>
        </w:rPr>
        <w:t xml:space="preserve"> </w:t>
      </w:r>
      <w:r>
        <w:rPr>
          <w:b/>
          <w:sz w:val="25"/>
        </w:rPr>
        <w:t>OEMs</w:t>
      </w:r>
      <w:r>
        <w:rPr>
          <w:b/>
          <w:spacing w:val="-2"/>
          <w:sz w:val="25"/>
        </w:rPr>
        <w:t xml:space="preserve"> </w:t>
      </w:r>
      <w:r>
        <w:rPr>
          <w:b/>
          <w:sz w:val="25"/>
        </w:rPr>
        <w:t>&amp;</w:t>
      </w:r>
      <w:r>
        <w:rPr>
          <w:b/>
          <w:spacing w:val="-4"/>
          <w:sz w:val="25"/>
        </w:rPr>
        <w:t xml:space="preserve"> </w:t>
      </w:r>
      <w:r>
        <w:rPr>
          <w:b/>
          <w:sz w:val="25"/>
        </w:rPr>
        <w:t>Exports</w:t>
      </w:r>
    </w:p>
    <w:p w:rsidR="00BB1621" w:rsidRDefault="00000000">
      <w:pPr>
        <w:pStyle w:val="BodyText"/>
        <w:spacing w:before="7"/>
        <w:rPr>
          <w:b/>
          <w:sz w:val="26"/>
        </w:rPr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1675903</wp:posOffset>
            </wp:positionH>
            <wp:positionV relativeFrom="paragraph">
              <wp:posOffset>219404</wp:posOffset>
            </wp:positionV>
            <wp:extent cx="4295488" cy="2409825"/>
            <wp:effectExtent l="0" t="0" r="0" b="0"/>
            <wp:wrapTopAndBottom/>
            <wp:docPr id="2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488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1621" w:rsidRDefault="00BB1621">
      <w:pPr>
        <w:pStyle w:val="BodyText"/>
        <w:rPr>
          <w:b/>
          <w:sz w:val="28"/>
        </w:rPr>
      </w:pPr>
    </w:p>
    <w:p w:rsidR="00BB1621" w:rsidRDefault="00BB1621">
      <w:pPr>
        <w:pStyle w:val="BodyText"/>
        <w:rPr>
          <w:b/>
          <w:sz w:val="28"/>
        </w:rPr>
      </w:pPr>
    </w:p>
    <w:p w:rsidR="00BB1621" w:rsidRDefault="00BB1621">
      <w:pPr>
        <w:pStyle w:val="BodyText"/>
        <w:rPr>
          <w:b/>
          <w:sz w:val="23"/>
        </w:rPr>
      </w:pPr>
    </w:p>
    <w:p w:rsidR="00BB1621" w:rsidRDefault="00000000">
      <w:pPr>
        <w:pStyle w:val="BodyText"/>
        <w:spacing w:line="360" w:lineRule="auto"/>
        <w:ind w:left="1060" w:right="1076"/>
      </w:pPr>
      <w:r>
        <w:t>Indian</w:t>
      </w:r>
      <w:r>
        <w:rPr>
          <w:spacing w:val="14"/>
        </w:rPr>
        <w:t xml:space="preserve"> </w:t>
      </w:r>
      <w:proofErr w:type="spellStart"/>
      <w:r>
        <w:t>tyre</w:t>
      </w:r>
      <w:proofErr w:type="spellEnd"/>
      <w:r>
        <w:rPr>
          <w:spacing w:val="17"/>
        </w:rPr>
        <w:t xml:space="preserve"> </w:t>
      </w:r>
      <w:r>
        <w:t>market</w:t>
      </w:r>
      <w:r>
        <w:rPr>
          <w:spacing w:val="15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clearly</w:t>
      </w:r>
      <w:r>
        <w:rPr>
          <w:spacing w:val="15"/>
        </w:rPr>
        <w:t xml:space="preserve"> </w:t>
      </w:r>
      <w:r>
        <w:t>skewed</w:t>
      </w:r>
      <w:r>
        <w:rPr>
          <w:spacing w:val="14"/>
        </w:rPr>
        <w:t xml:space="preserve"> </w:t>
      </w:r>
      <w:r>
        <w:t>towards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replacement</w:t>
      </w:r>
      <w:r>
        <w:rPr>
          <w:spacing w:val="15"/>
        </w:rPr>
        <w:t xml:space="preserve"> </w:t>
      </w:r>
      <w:r>
        <w:t>segment</w:t>
      </w:r>
      <w:r>
        <w:rPr>
          <w:spacing w:val="16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t>contributes</w:t>
      </w:r>
      <w:r>
        <w:rPr>
          <w:spacing w:val="16"/>
        </w:rPr>
        <w:t xml:space="preserve"> </w:t>
      </w:r>
      <w:r>
        <w:t>~70%</w:t>
      </w:r>
      <w:r>
        <w:rPr>
          <w:spacing w:val="-5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revenues.</w:t>
      </w:r>
      <w:r>
        <w:rPr>
          <w:spacing w:val="-1"/>
        </w:rPr>
        <w:t xml:space="preserve"> </w:t>
      </w:r>
      <w:r>
        <w:t>Whereas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volume</w:t>
      </w:r>
      <w:r>
        <w:rPr>
          <w:spacing w:val="-3"/>
        </w:rPr>
        <w:t xml:space="preserve"> </w:t>
      </w:r>
      <w:r>
        <w:t>(tonnage)</w:t>
      </w:r>
      <w:r>
        <w:rPr>
          <w:spacing w:val="-2"/>
        </w:rPr>
        <w:t xml:space="preserve"> </w:t>
      </w:r>
      <w:r>
        <w:t>terms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replacement</w:t>
      </w:r>
      <w:r>
        <w:rPr>
          <w:spacing w:val="-1"/>
        </w:rPr>
        <w:t xml:space="preserve"> </w:t>
      </w:r>
      <w:r>
        <w:t>segment</w:t>
      </w:r>
      <w:r>
        <w:rPr>
          <w:spacing w:val="-3"/>
        </w:rPr>
        <w:t xml:space="preserve"> </w:t>
      </w:r>
      <w:r>
        <w:t>contributes</w:t>
      </w:r>
      <w:r>
        <w:rPr>
          <w:spacing w:val="-1"/>
        </w:rPr>
        <w:t xml:space="preserve"> </w:t>
      </w:r>
      <w:r>
        <w:t>~60%</w:t>
      </w:r>
    </w:p>
    <w:p w:rsidR="00BB1621" w:rsidRDefault="00BB1621">
      <w:pPr>
        <w:pStyle w:val="BodyText"/>
        <w:spacing w:before="2"/>
        <w:rPr>
          <w:sz w:val="12"/>
        </w:rPr>
      </w:pPr>
    </w:p>
    <w:p w:rsidR="00BB1621" w:rsidRDefault="00BB1621">
      <w:pPr>
        <w:spacing w:before="55"/>
        <w:ind w:left="1620" w:right="1637"/>
        <w:jc w:val="center"/>
        <w:rPr>
          <w:rFonts w:ascii="Calibri"/>
        </w:rPr>
      </w:pPr>
    </w:p>
    <w:p w:rsidR="005831CE" w:rsidRPr="005831CE" w:rsidRDefault="005831CE" w:rsidP="005831CE">
      <w:pPr>
        <w:rPr>
          <w:rFonts w:ascii="Calibri"/>
        </w:rPr>
      </w:pPr>
    </w:p>
    <w:p w:rsidR="00BB1621" w:rsidRDefault="00000000">
      <w:pPr>
        <w:pStyle w:val="BodyText"/>
        <w:spacing w:before="1" w:line="360" w:lineRule="auto"/>
        <w:ind w:left="1060" w:right="1077"/>
        <w:jc w:val="both"/>
      </w:pPr>
      <w:r>
        <w:t>indicating realizations in the after-market are clearly higher than OEMs (Original Equipment</w:t>
      </w:r>
      <w:r>
        <w:rPr>
          <w:spacing w:val="1"/>
        </w:rPr>
        <w:t xml:space="preserve"> </w:t>
      </w:r>
      <w:r>
        <w:t>Manufacturer)</w:t>
      </w:r>
      <w:r>
        <w:rPr>
          <w:spacing w:val="-1"/>
        </w:rPr>
        <w:t xml:space="preserve"> </w:t>
      </w:r>
      <w:r>
        <w:t>market.</w:t>
      </w:r>
    </w:p>
    <w:p w:rsidR="00BB1621" w:rsidRDefault="00BB1621">
      <w:pPr>
        <w:pStyle w:val="BodyText"/>
        <w:rPr>
          <w:sz w:val="26"/>
        </w:rPr>
      </w:pPr>
    </w:p>
    <w:p w:rsidR="00BB1621" w:rsidRDefault="00000000">
      <w:pPr>
        <w:spacing w:before="178"/>
        <w:ind w:left="1060"/>
        <w:jc w:val="both"/>
        <w:rPr>
          <w:b/>
          <w:sz w:val="24"/>
        </w:rPr>
      </w:pPr>
      <w:r>
        <w:rPr>
          <w:b/>
          <w:sz w:val="24"/>
          <w:u w:val="thick"/>
        </w:rPr>
        <w:t>Based On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Products</w:t>
      </w:r>
    </w:p>
    <w:p w:rsidR="00BB1621" w:rsidRDefault="00000000">
      <w:pPr>
        <w:ind w:left="1060" w:right="1078"/>
        <w:jc w:val="both"/>
        <w:rPr>
          <w:b/>
          <w:sz w:val="24"/>
        </w:rPr>
      </w:pPr>
      <w:r>
        <w:rPr>
          <w:b/>
          <w:sz w:val="24"/>
        </w:rPr>
        <w:t xml:space="preserve">Truck &amp; Bus (T&amp;B), Passenger Vehicle (PV), 2/3-Wheeler, Off-Highway </w:t>
      </w:r>
      <w:proofErr w:type="spellStart"/>
      <w:r>
        <w:rPr>
          <w:b/>
          <w:sz w:val="24"/>
        </w:rPr>
        <w:t>Tyres</w:t>
      </w:r>
      <w:proofErr w:type="spellEnd"/>
      <w:r>
        <w:rPr>
          <w:b/>
          <w:sz w:val="24"/>
        </w:rPr>
        <w:t xml:space="preserve"> (OHT) &amp;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Others</w:t>
      </w:r>
    </w:p>
    <w:p w:rsidR="00BB1621" w:rsidRDefault="00BB1621">
      <w:pPr>
        <w:pStyle w:val="BodyText"/>
        <w:rPr>
          <w:b/>
          <w:sz w:val="20"/>
        </w:rPr>
      </w:pPr>
    </w:p>
    <w:p w:rsidR="00BB1621" w:rsidRDefault="00000000">
      <w:pPr>
        <w:pStyle w:val="BodyText"/>
        <w:spacing w:before="5"/>
        <w:rPr>
          <w:b/>
          <w:sz w:val="11"/>
        </w:rPr>
      </w:pP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1619604</wp:posOffset>
            </wp:positionH>
            <wp:positionV relativeFrom="paragraph">
              <wp:posOffset>108713</wp:posOffset>
            </wp:positionV>
            <wp:extent cx="3869224" cy="2486025"/>
            <wp:effectExtent l="0" t="0" r="0" b="0"/>
            <wp:wrapTopAndBottom/>
            <wp:docPr id="2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9224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1621" w:rsidRDefault="00BB1621">
      <w:pPr>
        <w:pStyle w:val="BodyText"/>
        <w:spacing w:before="4"/>
        <w:rPr>
          <w:b/>
          <w:sz w:val="21"/>
        </w:rPr>
      </w:pPr>
    </w:p>
    <w:p w:rsidR="005831CE" w:rsidRDefault="005831CE">
      <w:pPr>
        <w:pStyle w:val="BodyText"/>
        <w:spacing w:before="1" w:line="360" w:lineRule="auto"/>
        <w:ind w:left="1060" w:right="1076"/>
        <w:jc w:val="both"/>
      </w:pPr>
    </w:p>
    <w:p w:rsidR="005831CE" w:rsidRDefault="005831CE">
      <w:pPr>
        <w:pStyle w:val="BodyText"/>
        <w:spacing w:before="1" w:line="360" w:lineRule="auto"/>
        <w:ind w:left="1060" w:right="1076"/>
        <w:jc w:val="both"/>
      </w:pPr>
    </w:p>
    <w:p w:rsidR="005831CE" w:rsidRDefault="005831CE">
      <w:pPr>
        <w:pStyle w:val="BodyText"/>
        <w:spacing w:before="1" w:line="360" w:lineRule="auto"/>
        <w:ind w:left="1060" w:right="1076"/>
        <w:jc w:val="both"/>
      </w:pPr>
    </w:p>
    <w:p w:rsidR="00BB1621" w:rsidRDefault="00000000">
      <w:pPr>
        <w:pStyle w:val="BodyText"/>
        <w:spacing w:before="1" w:line="360" w:lineRule="auto"/>
        <w:ind w:left="1060" w:right="1076"/>
        <w:jc w:val="both"/>
      </w:pPr>
      <w:r>
        <w:t>T&amp;B</w:t>
      </w:r>
      <w:r>
        <w:rPr>
          <w:spacing w:val="18"/>
        </w:rPr>
        <w:t xml:space="preserve"> </w:t>
      </w:r>
      <w:proofErr w:type="spellStart"/>
      <w:r>
        <w:t>tyres</w:t>
      </w:r>
      <w:proofErr w:type="spellEnd"/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India</w:t>
      </w:r>
      <w:r>
        <w:rPr>
          <w:spacing w:val="19"/>
        </w:rPr>
        <w:t xml:space="preserve"> </w:t>
      </w:r>
      <w:r>
        <w:t>generates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major</w:t>
      </w:r>
      <w:r>
        <w:rPr>
          <w:spacing w:val="19"/>
        </w:rPr>
        <w:t xml:space="preserve"> </w:t>
      </w:r>
      <w:r>
        <w:t>revenue</w:t>
      </w:r>
      <w:r>
        <w:rPr>
          <w:spacing w:val="18"/>
        </w:rPr>
        <w:t xml:space="preserve"> </w:t>
      </w:r>
      <w:proofErr w:type="gramStart"/>
      <w:r>
        <w:t>i.e.</w:t>
      </w:r>
      <w:proofErr w:type="gramEnd"/>
      <w:r>
        <w:rPr>
          <w:spacing w:val="20"/>
        </w:rPr>
        <w:t xml:space="preserve"> </w:t>
      </w:r>
      <w:r>
        <w:t>55%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total</w:t>
      </w:r>
      <w:r>
        <w:rPr>
          <w:spacing w:val="20"/>
        </w:rPr>
        <w:t xml:space="preserve"> </w:t>
      </w:r>
      <w:r>
        <w:t>revenue</w:t>
      </w:r>
      <w:r>
        <w:rPr>
          <w:spacing w:val="19"/>
        </w:rPr>
        <w:t xml:space="preserve"> </w:t>
      </w:r>
      <w:r>
        <w:t>whereas</w:t>
      </w:r>
      <w:r>
        <w:rPr>
          <w:spacing w:val="20"/>
        </w:rPr>
        <w:t xml:space="preserve"> </w:t>
      </w:r>
      <w:r>
        <w:t>globally</w:t>
      </w:r>
      <w:r>
        <w:rPr>
          <w:spacing w:val="20"/>
        </w:rPr>
        <w:t xml:space="preserve"> </w:t>
      </w:r>
      <w:r>
        <w:t>it’s</w:t>
      </w:r>
      <w:r>
        <w:rPr>
          <w:spacing w:val="-58"/>
        </w:rPr>
        <w:t xml:space="preserve"> </w:t>
      </w:r>
      <w:r>
        <w:t>the PCR (Passenger Car Radials) contribute the largest portion of the revenue. This is mainly</w:t>
      </w:r>
      <w:r>
        <w:rPr>
          <w:spacing w:val="1"/>
        </w:rPr>
        <w:t xml:space="preserve"> </w:t>
      </w:r>
      <w:r>
        <w:t>because of very low penetration of passenger vehicles in India – below 20 per 1,000 people</w:t>
      </w:r>
      <w:r>
        <w:rPr>
          <w:spacing w:val="1"/>
        </w:rPr>
        <w:t xml:space="preserve"> </w:t>
      </w:r>
      <w:r>
        <w:t>whereas</w:t>
      </w:r>
      <w:r>
        <w:rPr>
          <w:spacing w:val="12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China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number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~69</w:t>
      </w:r>
      <w:r>
        <w:rPr>
          <w:spacing w:val="11"/>
        </w:rPr>
        <w:t xml:space="preserve"> </w:t>
      </w:r>
      <w:r>
        <w:t>per</w:t>
      </w:r>
      <w:r>
        <w:rPr>
          <w:spacing w:val="11"/>
        </w:rPr>
        <w:t xml:space="preserve"> </w:t>
      </w:r>
      <w:r>
        <w:t>1,000</w:t>
      </w:r>
      <w:r>
        <w:rPr>
          <w:spacing w:val="9"/>
        </w:rPr>
        <w:t xml:space="preserve"> </w:t>
      </w:r>
      <w:r>
        <w:t>people</w:t>
      </w:r>
      <w:r>
        <w:rPr>
          <w:spacing w:val="12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786</w:t>
      </w:r>
      <w:r>
        <w:rPr>
          <w:spacing w:val="11"/>
        </w:rPr>
        <w:t xml:space="preserve"> </w:t>
      </w:r>
      <w:r>
        <w:t>per</w:t>
      </w:r>
      <w:r>
        <w:rPr>
          <w:spacing w:val="11"/>
        </w:rPr>
        <w:t xml:space="preserve"> </w:t>
      </w:r>
      <w:r>
        <w:t>1,000</w:t>
      </w:r>
      <w:r>
        <w:rPr>
          <w:spacing w:val="11"/>
        </w:rPr>
        <w:t xml:space="preserve"> </w:t>
      </w:r>
      <w:r>
        <w:t>people</w:t>
      </w:r>
      <w:r>
        <w:rPr>
          <w:spacing w:val="11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US.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terms</w:t>
      </w:r>
      <w:r>
        <w:rPr>
          <w:spacing w:val="-5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volume (tonnage) T&amp;B</w:t>
      </w:r>
      <w:r>
        <w:rPr>
          <w:spacing w:val="-1"/>
        </w:rPr>
        <w:t xml:space="preserve"> </w:t>
      </w:r>
      <w:r>
        <w:t>contributes around ~50% of the</w:t>
      </w:r>
      <w:r>
        <w:rPr>
          <w:spacing w:val="-2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volume.</w:t>
      </w:r>
    </w:p>
    <w:p w:rsidR="00BB1621" w:rsidRDefault="00000000">
      <w:pPr>
        <w:pStyle w:val="BodyText"/>
        <w:spacing w:line="360" w:lineRule="auto"/>
        <w:ind w:left="1060" w:right="1076"/>
        <w:jc w:val="both"/>
      </w:pPr>
      <w:r>
        <w:t>The</w:t>
      </w:r>
      <w:r>
        <w:rPr>
          <w:spacing w:val="29"/>
        </w:rPr>
        <w:t xml:space="preserve"> </w:t>
      </w:r>
      <w:r>
        <w:t>demand</w:t>
      </w:r>
      <w:r>
        <w:rPr>
          <w:spacing w:val="28"/>
        </w:rPr>
        <w:t xml:space="preserve"> </w:t>
      </w:r>
      <w:r>
        <w:t>from</w:t>
      </w:r>
      <w:r>
        <w:rPr>
          <w:spacing w:val="29"/>
        </w:rPr>
        <w:t xml:space="preserve"> </w:t>
      </w:r>
      <w:r>
        <w:t>OEM’s</w:t>
      </w:r>
      <w:r>
        <w:rPr>
          <w:spacing w:val="29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widely</w:t>
      </w:r>
      <w:r>
        <w:rPr>
          <w:spacing w:val="29"/>
        </w:rPr>
        <w:t xml:space="preserve"> </w:t>
      </w:r>
      <w:r>
        <w:t>spread</w:t>
      </w:r>
      <w:r>
        <w:rPr>
          <w:spacing w:val="28"/>
        </w:rPr>
        <w:t xml:space="preserve"> </w:t>
      </w:r>
      <w:r>
        <w:t>across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segment</w:t>
      </w:r>
      <w:r>
        <w:rPr>
          <w:spacing w:val="29"/>
        </w:rPr>
        <w:t xml:space="preserve"> </w:t>
      </w:r>
      <w:r>
        <w:t>where</w:t>
      </w:r>
      <w:r>
        <w:rPr>
          <w:spacing w:val="30"/>
        </w:rPr>
        <w:t xml:space="preserve"> </w:t>
      </w:r>
      <w:r>
        <w:t>T&amp;B</w:t>
      </w:r>
      <w:r>
        <w:rPr>
          <w:spacing w:val="29"/>
        </w:rPr>
        <w:t xml:space="preserve"> </w:t>
      </w:r>
      <w:r>
        <w:t>contributed</w:t>
      </w:r>
      <w:r>
        <w:rPr>
          <w:spacing w:val="29"/>
        </w:rPr>
        <w:t xml:space="preserve"> </w:t>
      </w:r>
      <w:r>
        <w:t>~35%</w:t>
      </w:r>
      <w:r>
        <w:rPr>
          <w:spacing w:val="-58"/>
        </w:rPr>
        <w:t xml:space="preserve"> </w:t>
      </w:r>
      <w:r>
        <w:t>and PVs &amp; 2/3 Wheeler’s contributed ~25% &amp; ~22% respectively. In term of the replacement</w:t>
      </w:r>
      <w:r>
        <w:rPr>
          <w:spacing w:val="1"/>
        </w:rPr>
        <w:t xml:space="preserve"> </w:t>
      </w:r>
      <w:r>
        <w:t xml:space="preserve">segment the demand was more skewed towards the T&amp;B </w:t>
      </w:r>
      <w:proofErr w:type="spellStart"/>
      <w:r>
        <w:t>tyres</w:t>
      </w:r>
      <w:proofErr w:type="spellEnd"/>
      <w:r>
        <w:t xml:space="preserve"> which contributed ~61% and PVs</w:t>
      </w:r>
      <w:r>
        <w:rPr>
          <w:spacing w:val="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2/3 Wheeler’s</w:t>
      </w:r>
      <w:r>
        <w:rPr>
          <w:spacing w:val="-1"/>
        </w:rPr>
        <w:t xml:space="preserve"> </w:t>
      </w:r>
      <w:r>
        <w:t>contributed ~14%</w:t>
      </w:r>
      <w:r>
        <w:rPr>
          <w:spacing w:val="-1"/>
        </w:rPr>
        <w:t xml:space="preserve"> </w:t>
      </w:r>
      <w:r>
        <w:t>&amp; ~9% respectively.</w:t>
      </w:r>
    </w:p>
    <w:p w:rsidR="00BB1621" w:rsidRDefault="00BB1621">
      <w:pPr>
        <w:pStyle w:val="BodyText"/>
        <w:rPr>
          <w:sz w:val="26"/>
        </w:rPr>
      </w:pPr>
    </w:p>
    <w:p w:rsidR="00BB1621" w:rsidRDefault="00BB1621">
      <w:pPr>
        <w:pStyle w:val="BodyText"/>
      </w:pPr>
    </w:p>
    <w:p w:rsidR="00BB1621" w:rsidRDefault="00000000">
      <w:pPr>
        <w:pStyle w:val="Heading3"/>
        <w:numPr>
          <w:ilvl w:val="1"/>
          <w:numId w:val="15"/>
        </w:numPr>
        <w:tabs>
          <w:tab w:val="left" w:pos="1542"/>
        </w:tabs>
        <w:spacing w:before="1"/>
        <w:ind w:left="1541" w:hanging="482"/>
        <w:rPr>
          <w:u w:val="none"/>
        </w:rPr>
      </w:pPr>
      <w:r>
        <w:rPr>
          <w:u w:val="thick"/>
        </w:rPr>
        <w:t>National</w:t>
      </w:r>
      <w:r>
        <w:rPr>
          <w:spacing w:val="72"/>
          <w:u w:val="thick"/>
        </w:rPr>
        <w:t xml:space="preserve"> </w:t>
      </w:r>
      <w:r>
        <w:rPr>
          <w:u w:val="thick"/>
        </w:rPr>
        <w:t>Scenario</w:t>
      </w:r>
    </w:p>
    <w:p w:rsidR="00BB1621" w:rsidRDefault="00BB1621">
      <w:pPr>
        <w:pStyle w:val="BodyText"/>
        <w:spacing w:before="10"/>
        <w:rPr>
          <w:b/>
          <w:sz w:val="27"/>
        </w:rPr>
      </w:pPr>
    </w:p>
    <w:p w:rsidR="00BB1621" w:rsidRDefault="00000000">
      <w:pPr>
        <w:pStyle w:val="BodyText"/>
        <w:spacing w:before="90" w:line="360" w:lineRule="auto"/>
        <w:ind w:left="1060" w:right="1076"/>
      </w:pPr>
      <w:r>
        <w:t>CEAT</w:t>
      </w:r>
      <w:r>
        <w:rPr>
          <w:spacing w:val="21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one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most</w:t>
      </w:r>
      <w:r>
        <w:rPr>
          <w:spacing w:val="22"/>
        </w:rPr>
        <w:t xml:space="preserve"> </w:t>
      </w:r>
      <w:r>
        <w:t>respected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widely</w:t>
      </w:r>
      <w:r>
        <w:rPr>
          <w:spacing w:val="23"/>
        </w:rPr>
        <w:t xml:space="preserve"> </w:t>
      </w:r>
      <w:r>
        <w:t>renowned</w:t>
      </w:r>
      <w:r>
        <w:rPr>
          <w:spacing w:val="21"/>
        </w:rPr>
        <w:t xml:space="preserve"> </w:t>
      </w:r>
      <w:r>
        <w:t>brands</w:t>
      </w:r>
      <w:r>
        <w:rPr>
          <w:spacing w:val="23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Indian</w:t>
      </w:r>
      <w:r>
        <w:rPr>
          <w:spacing w:val="21"/>
        </w:rPr>
        <w:t xml:space="preserve"> </w:t>
      </w:r>
      <w:proofErr w:type="spellStart"/>
      <w:r>
        <w:t>tyre</w:t>
      </w:r>
      <w:proofErr w:type="spellEnd"/>
      <w:r>
        <w:rPr>
          <w:spacing w:val="23"/>
        </w:rPr>
        <w:t xml:space="preserve"> </w:t>
      </w:r>
      <w:r>
        <w:t>market.</w:t>
      </w:r>
      <w:r>
        <w:rPr>
          <w:spacing w:val="23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FY</w:t>
      </w:r>
      <w:r>
        <w:rPr>
          <w:spacing w:val="22"/>
        </w:rPr>
        <w:t xml:space="preserve"> </w:t>
      </w:r>
      <w:r>
        <w:t>20,</w:t>
      </w:r>
      <w:r>
        <w:rPr>
          <w:spacing w:val="21"/>
        </w:rPr>
        <w:t xml:space="preserve"> </w:t>
      </w:r>
      <w:r>
        <w:t>it</w:t>
      </w:r>
      <w:r>
        <w:rPr>
          <w:spacing w:val="22"/>
        </w:rPr>
        <w:t xml:space="preserve"> </w:t>
      </w:r>
      <w:r>
        <w:t>reported</w:t>
      </w:r>
      <w:r>
        <w:rPr>
          <w:spacing w:val="21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consolidated</w:t>
      </w:r>
      <w:r>
        <w:rPr>
          <w:spacing w:val="22"/>
        </w:rPr>
        <w:t xml:space="preserve"> </w:t>
      </w:r>
      <w:r>
        <w:t>net</w:t>
      </w:r>
      <w:r>
        <w:rPr>
          <w:spacing w:val="22"/>
        </w:rPr>
        <w:t xml:space="preserve"> </w:t>
      </w:r>
      <w:r>
        <w:t>revenue</w:t>
      </w:r>
      <w:r>
        <w:rPr>
          <w:spacing w:val="21"/>
        </w:rPr>
        <w:t xml:space="preserve"> </w:t>
      </w:r>
      <w:r>
        <w:t>from</w:t>
      </w:r>
      <w:r>
        <w:rPr>
          <w:spacing w:val="22"/>
        </w:rPr>
        <w:t xml:space="preserve"> </w:t>
      </w:r>
      <w:r>
        <w:t>operations</w:t>
      </w:r>
      <w:r>
        <w:rPr>
          <w:spacing w:val="2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Rs.</w:t>
      </w:r>
      <w:r>
        <w:rPr>
          <w:spacing w:val="21"/>
        </w:rPr>
        <w:t xml:space="preserve"> </w:t>
      </w:r>
      <w:r>
        <w:t>6,77,883</w:t>
      </w:r>
      <w:r>
        <w:rPr>
          <w:spacing w:val="23"/>
        </w:rPr>
        <w:t xml:space="preserve"> </w:t>
      </w:r>
      <w:r>
        <w:t>Lacs,</w:t>
      </w:r>
      <w:r>
        <w:rPr>
          <w:spacing w:val="20"/>
        </w:rPr>
        <w:t xml:space="preserve"> </w:t>
      </w:r>
      <w:r>
        <w:t>degrowth</w:t>
      </w:r>
    </w:p>
    <w:p w:rsidR="00BB1621" w:rsidRDefault="00000000" w:rsidP="005831CE">
      <w:pPr>
        <w:pStyle w:val="BodyText"/>
        <w:spacing w:before="1" w:line="360" w:lineRule="auto"/>
        <w:ind w:left="1060" w:right="1080" w:firstLine="20"/>
        <w:jc w:val="both"/>
      </w:pPr>
      <w:r>
        <w:t>by</w:t>
      </w:r>
      <w:r>
        <w:rPr>
          <w:spacing w:val="1"/>
        </w:rPr>
        <w:t xml:space="preserve"> </w:t>
      </w:r>
      <w:r>
        <w:t>2.94%</w:t>
      </w:r>
      <w:r>
        <w:rPr>
          <w:spacing w:val="1"/>
        </w:rPr>
        <w:t xml:space="preserve"> </w:t>
      </w:r>
      <w:r>
        <w:t>Y-o-Y.</w:t>
      </w:r>
      <w:r>
        <w:rPr>
          <w:spacing w:val="1"/>
        </w:rPr>
        <w:t xml:space="preserve"> </w:t>
      </w:r>
      <w:r>
        <w:t>Revenue</w:t>
      </w:r>
      <w:r>
        <w:rPr>
          <w:spacing w:val="1"/>
        </w:rPr>
        <w:t xml:space="preserve"> </w:t>
      </w:r>
      <w:r>
        <w:t>contribution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2-Wheeler,</w:t>
      </w:r>
      <w:r>
        <w:rPr>
          <w:spacing w:val="60"/>
        </w:rPr>
        <w:t xml:space="preserve"> </w:t>
      </w:r>
      <w:r>
        <w:t>Passenger</w:t>
      </w:r>
      <w:r>
        <w:rPr>
          <w:spacing w:val="60"/>
        </w:rPr>
        <w:t xml:space="preserve"> </w:t>
      </w:r>
      <w:r>
        <w:t>Vehicles</w:t>
      </w:r>
      <w:r>
        <w:rPr>
          <w:spacing w:val="60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Off-</w:t>
      </w:r>
      <w:r>
        <w:rPr>
          <w:spacing w:val="1"/>
        </w:rPr>
        <w:t xml:space="preserve"> </w:t>
      </w:r>
      <w:r>
        <w:t xml:space="preserve">Highway </w:t>
      </w:r>
      <w:r w:rsidR="005831CE">
        <w:t xml:space="preserve">  </w:t>
      </w:r>
      <w:proofErr w:type="spellStart"/>
      <w:proofErr w:type="gramStart"/>
      <w:r>
        <w:t>tyre</w:t>
      </w:r>
      <w:proofErr w:type="spellEnd"/>
      <w:r>
        <w:t xml:space="preserve"> </w:t>
      </w:r>
      <w:r w:rsidR="005831CE">
        <w:t xml:space="preserve"> </w:t>
      </w:r>
      <w:r>
        <w:t>has</w:t>
      </w:r>
      <w:proofErr w:type="gramEnd"/>
      <w:r>
        <w:t xml:space="preserve"> increased significantly over the years, from 20% in FY 10 to 52% in FY 20.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announced</w:t>
      </w:r>
      <w:r>
        <w:rPr>
          <w:spacing w:val="1"/>
        </w:rPr>
        <w:t xml:space="preserve"> </w:t>
      </w:r>
      <w:r>
        <w:t>allocation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Rs.</w:t>
      </w:r>
      <w:r>
        <w:rPr>
          <w:spacing w:val="61"/>
        </w:rPr>
        <w:t xml:space="preserve"> </w:t>
      </w:r>
      <w:r>
        <w:t>1,70,000</w:t>
      </w:r>
      <w:r>
        <w:rPr>
          <w:spacing w:val="61"/>
        </w:rPr>
        <w:t xml:space="preserve"> </w:t>
      </w:r>
      <w:r>
        <w:t>Crores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investments</w:t>
      </w:r>
      <w:r>
        <w:rPr>
          <w:spacing w:val="6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transportation</w:t>
      </w:r>
      <w:r>
        <w:rPr>
          <w:spacing w:val="1"/>
        </w:rPr>
        <w:t xml:space="preserve"> </w:t>
      </w:r>
      <w:r>
        <w:t>infrastructure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FY</w:t>
      </w:r>
      <w:r>
        <w:rPr>
          <w:spacing w:val="1"/>
        </w:rPr>
        <w:t xml:space="preserve"> </w:t>
      </w:r>
      <w:r>
        <w:t>21.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move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expected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improve</w:t>
      </w:r>
      <w:r>
        <w:rPr>
          <w:spacing w:val="1"/>
        </w:rPr>
        <w:t xml:space="preserve"> </w:t>
      </w:r>
      <w:r>
        <w:t>road</w:t>
      </w:r>
      <w:r>
        <w:rPr>
          <w:spacing w:val="1"/>
        </w:rPr>
        <w:t xml:space="preserve"> </w:t>
      </w:r>
      <w:r>
        <w:t>network,</w:t>
      </w:r>
      <w:r>
        <w:rPr>
          <w:spacing w:val="1"/>
        </w:rPr>
        <w:t xml:space="preserve"> </w:t>
      </w:r>
      <w:r>
        <w:t>eventually</w:t>
      </w:r>
      <w:r>
        <w:rPr>
          <w:spacing w:val="7"/>
        </w:rPr>
        <w:t xml:space="preserve"> </w:t>
      </w:r>
      <w:r>
        <w:t>benefitting</w:t>
      </w:r>
      <w:r>
        <w:rPr>
          <w:spacing w:val="8"/>
        </w:rPr>
        <w:t xml:space="preserve"> </w:t>
      </w:r>
      <w:r>
        <w:t>automobile</w:t>
      </w:r>
      <w:r>
        <w:rPr>
          <w:spacing w:val="7"/>
        </w:rPr>
        <w:t xml:space="preserve"> </w:t>
      </w:r>
      <w:r>
        <w:t>manufacturers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proofErr w:type="spellStart"/>
      <w:r>
        <w:t>tyre</w:t>
      </w:r>
      <w:proofErr w:type="spellEnd"/>
      <w:r>
        <w:rPr>
          <w:spacing w:val="7"/>
        </w:rPr>
        <w:t xml:space="preserve"> </w:t>
      </w:r>
      <w:r>
        <w:t>suppliers.</w:t>
      </w:r>
    </w:p>
    <w:p w:rsidR="00BB1621" w:rsidRDefault="00BB1621">
      <w:pPr>
        <w:pStyle w:val="BodyText"/>
        <w:rPr>
          <w:sz w:val="36"/>
        </w:rPr>
      </w:pPr>
    </w:p>
    <w:p w:rsidR="00BB1621" w:rsidRDefault="00000000">
      <w:pPr>
        <w:pStyle w:val="BodyText"/>
        <w:spacing w:line="360" w:lineRule="auto"/>
        <w:ind w:left="1060" w:right="1089"/>
        <w:jc w:val="both"/>
      </w:pPr>
      <w:r>
        <w:t xml:space="preserve">Indian </w:t>
      </w:r>
      <w:proofErr w:type="spellStart"/>
      <w:r>
        <w:t>Tyre</w:t>
      </w:r>
      <w:proofErr w:type="spellEnd"/>
      <w:r>
        <w:t xml:space="preserve"> Demand is expected to grow by 6-8% between FY 20 and FY 24. On the volume</w:t>
      </w:r>
      <w:r>
        <w:rPr>
          <w:spacing w:val="1"/>
        </w:rPr>
        <w:t xml:space="preserve"> </w:t>
      </w:r>
      <w:r>
        <w:t>growth front, the</w:t>
      </w:r>
      <w:r>
        <w:rPr>
          <w:spacing w:val="1"/>
        </w:rPr>
        <w:t xml:space="preserve"> </w:t>
      </w:r>
      <w:proofErr w:type="spellStart"/>
      <w:r>
        <w:t>tyre</w:t>
      </w:r>
      <w:proofErr w:type="spellEnd"/>
      <w:r>
        <w:t xml:space="preserve"> industry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expected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witness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CAGR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4.8%</w:t>
      </w:r>
      <w:r>
        <w:rPr>
          <w:spacing w:val="60"/>
        </w:rPr>
        <w:t xml:space="preserve"> </w:t>
      </w:r>
      <w:r>
        <w:t>between</w:t>
      </w:r>
      <w:r>
        <w:rPr>
          <w:spacing w:val="60"/>
        </w:rPr>
        <w:t xml:space="preserve"> </w:t>
      </w:r>
      <w:r>
        <w:t>2020</w:t>
      </w:r>
      <w:r>
        <w:rPr>
          <w:spacing w:val="60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 xml:space="preserve">2025, to attain the level of 245 </w:t>
      </w:r>
      <w:proofErr w:type="gramStart"/>
      <w:r>
        <w:t>Million</w:t>
      </w:r>
      <w:proofErr w:type="gramEnd"/>
      <w:r>
        <w:t xml:space="preserve"> units in 2025. One of the factors backing this growth</w:t>
      </w:r>
      <w:r>
        <w:rPr>
          <w:spacing w:val="1"/>
        </w:rPr>
        <w:t xml:space="preserve"> </w:t>
      </w:r>
      <w:r>
        <w:t>would be the countervailing duty imposed in June 2019 on the import of new pneumatic radial</w:t>
      </w:r>
      <w:r>
        <w:rPr>
          <w:spacing w:val="1"/>
        </w:rPr>
        <w:t xml:space="preserve"> </w:t>
      </w:r>
      <w:proofErr w:type="spellStart"/>
      <w:r>
        <w:t>tyres</w:t>
      </w:r>
      <w:proofErr w:type="spellEnd"/>
      <w:r>
        <w:rPr>
          <w:spacing w:val="6"/>
        </w:rPr>
        <w:t xml:space="preserve"> </w:t>
      </w:r>
      <w:r>
        <w:t>above</w:t>
      </w:r>
      <w:r>
        <w:rPr>
          <w:spacing w:val="5"/>
        </w:rPr>
        <w:t xml:space="preserve"> </w:t>
      </w:r>
      <w:r>
        <w:t>16</w:t>
      </w:r>
      <w:r>
        <w:rPr>
          <w:spacing w:val="7"/>
        </w:rPr>
        <w:t xml:space="preserve"> </w:t>
      </w:r>
      <w:r>
        <w:t>inches</w:t>
      </w:r>
      <w:r>
        <w:rPr>
          <w:spacing w:val="6"/>
        </w:rPr>
        <w:t xml:space="preserve"> </w:t>
      </w:r>
      <w:r>
        <w:t>from</w:t>
      </w:r>
      <w:r>
        <w:rPr>
          <w:spacing w:val="8"/>
        </w:rPr>
        <w:t xml:space="preserve"> </w:t>
      </w:r>
      <w:r>
        <w:t>China,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period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five</w:t>
      </w:r>
      <w:r>
        <w:rPr>
          <w:spacing w:val="6"/>
        </w:rPr>
        <w:t xml:space="preserve"> </w:t>
      </w:r>
      <w:r>
        <w:t>years.</w:t>
      </w:r>
    </w:p>
    <w:p w:rsidR="00BB1621" w:rsidRDefault="00BB1621">
      <w:pPr>
        <w:pStyle w:val="BodyText"/>
        <w:rPr>
          <w:sz w:val="26"/>
        </w:rPr>
      </w:pPr>
    </w:p>
    <w:p w:rsidR="00BB1621" w:rsidRDefault="00BB1621">
      <w:pPr>
        <w:pStyle w:val="BodyText"/>
        <w:spacing w:before="11"/>
        <w:rPr>
          <w:sz w:val="27"/>
        </w:rPr>
      </w:pPr>
    </w:p>
    <w:p w:rsidR="00BB1621" w:rsidRDefault="00000000">
      <w:pPr>
        <w:pStyle w:val="Heading3"/>
        <w:numPr>
          <w:ilvl w:val="1"/>
          <w:numId w:val="15"/>
        </w:numPr>
        <w:tabs>
          <w:tab w:val="left" w:pos="1554"/>
        </w:tabs>
        <w:ind w:left="1553" w:hanging="494"/>
        <w:rPr>
          <w:u w:val="none"/>
        </w:rPr>
      </w:pPr>
      <w:r>
        <w:rPr>
          <w:u w:val="thick"/>
        </w:rPr>
        <w:t>International</w:t>
      </w:r>
      <w:r>
        <w:rPr>
          <w:spacing w:val="-9"/>
          <w:u w:val="thick"/>
        </w:rPr>
        <w:t xml:space="preserve"> </w:t>
      </w:r>
      <w:r>
        <w:rPr>
          <w:u w:val="thick"/>
        </w:rPr>
        <w:t>Scenario</w:t>
      </w:r>
    </w:p>
    <w:p w:rsidR="00BB1621" w:rsidRDefault="00BB1621">
      <w:pPr>
        <w:pStyle w:val="BodyText"/>
        <w:spacing w:before="11"/>
        <w:rPr>
          <w:b/>
          <w:sz w:val="27"/>
        </w:rPr>
      </w:pPr>
    </w:p>
    <w:p w:rsidR="00BB1621" w:rsidRDefault="00000000">
      <w:pPr>
        <w:spacing w:before="91" w:line="360" w:lineRule="auto"/>
        <w:ind w:left="1060" w:right="1086"/>
        <w:jc w:val="both"/>
        <w:rPr>
          <w:sz w:val="23"/>
        </w:rPr>
      </w:pPr>
      <w:r>
        <w:rPr>
          <w:sz w:val="23"/>
        </w:rPr>
        <w:t>CEAT</w:t>
      </w:r>
      <w:r>
        <w:rPr>
          <w:spacing w:val="1"/>
          <w:sz w:val="23"/>
        </w:rPr>
        <w:t xml:space="preserve"> </w:t>
      </w:r>
      <w:r>
        <w:rPr>
          <w:sz w:val="23"/>
        </w:rPr>
        <w:t>is</w:t>
      </w:r>
      <w:r>
        <w:rPr>
          <w:spacing w:val="1"/>
          <w:sz w:val="23"/>
        </w:rPr>
        <w:t xml:space="preserve"> </w:t>
      </w:r>
      <w:r>
        <w:rPr>
          <w:sz w:val="23"/>
        </w:rPr>
        <w:t>one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major</w:t>
      </w:r>
      <w:r>
        <w:rPr>
          <w:spacing w:val="1"/>
          <w:sz w:val="23"/>
        </w:rPr>
        <w:t xml:space="preserve"> </w:t>
      </w:r>
      <w:r>
        <w:rPr>
          <w:sz w:val="23"/>
        </w:rPr>
        <w:t>exporters</w:t>
      </w:r>
      <w:r>
        <w:rPr>
          <w:spacing w:val="1"/>
          <w:sz w:val="23"/>
        </w:rPr>
        <w:t xml:space="preserve"> </w:t>
      </w:r>
      <w:r>
        <w:rPr>
          <w:sz w:val="23"/>
        </w:rPr>
        <w:t>among</w:t>
      </w:r>
      <w:r>
        <w:rPr>
          <w:spacing w:val="1"/>
          <w:sz w:val="23"/>
        </w:rPr>
        <w:t xml:space="preserve"> </w:t>
      </w:r>
      <w:proofErr w:type="spellStart"/>
      <w:r>
        <w:rPr>
          <w:sz w:val="23"/>
        </w:rPr>
        <w:t>Indias</w:t>
      </w:r>
      <w:proofErr w:type="spellEnd"/>
      <w:r>
        <w:rPr>
          <w:sz w:val="23"/>
        </w:rPr>
        <w:t>’</w:t>
      </w:r>
      <w:r>
        <w:rPr>
          <w:spacing w:val="57"/>
          <w:sz w:val="23"/>
        </w:rPr>
        <w:t xml:space="preserve"> </w:t>
      </w:r>
      <w:proofErr w:type="spellStart"/>
      <w:r>
        <w:rPr>
          <w:sz w:val="23"/>
        </w:rPr>
        <w:t>tyre</w:t>
      </w:r>
      <w:proofErr w:type="spellEnd"/>
      <w:r>
        <w:rPr>
          <w:spacing w:val="58"/>
          <w:sz w:val="23"/>
        </w:rPr>
        <w:t xml:space="preserve"> </w:t>
      </w:r>
      <w:r>
        <w:rPr>
          <w:sz w:val="23"/>
        </w:rPr>
        <w:t>manufacturers</w:t>
      </w:r>
      <w:r>
        <w:rPr>
          <w:spacing w:val="57"/>
          <w:sz w:val="23"/>
        </w:rPr>
        <w:t xml:space="preserve"> </w:t>
      </w:r>
      <w:r>
        <w:rPr>
          <w:sz w:val="23"/>
        </w:rPr>
        <w:t>with</w:t>
      </w:r>
      <w:r>
        <w:rPr>
          <w:spacing w:val="58"/>
          <w:sz w:val="23"/>
        </w:rPr>
        <w:t xml:space="preserve"> </w:t>
      </w:r>
      <w:r>
        <w:rPr>
          <w:sz w:val="23"/>
        </w:rPr>
        <w:t>sales</w:t>
      </w:r>
      <w:r>
        <w:rPr>
          <w:spacing w:val="57"/>
          <w:sz w:val="23"/>
        </w:rPr>
        <w:t xml:space="preserve"> </w:t>
      </w:r>
      <w:r>
        <w:rPr>
          <w:sz w:val="23"/>
        </w:rPr>
        <w:t>to</w:t>
      </w:r>
      <w:r>
        <w:rPr>
          <w:spacing w:val="58"/>
          <w:sz w:val="23"/>
        </w:rPr>
        <w:t xml:space="preserve"> </w:t>
      </w:r>
      <w:r>
        <w:rPr>
          <w:sz w:val="23"/>
        </w:rPr>
        <w:t>100+</w:t>
      </w:r>
      <w:r>
        <w:rPr>
          <w:spacing w:val="1"/>
          <w:sz w:val="23"/>
        </w:rPr>
        <w:t xml:space="preserve"> </w:t>
      </w:r>
      <w:r>
        <w:rPr>
          <w:sz w:val="23"/>
        </w:rPr>
        <w:t>countries</w:t>
      </w:r>
      <w:r>
        <w:rPr>
          <w:spacing w:val="13"/>
          <w:sz w:val="23"/>
        </w:rPr>
        <w:t xml:space="preserve"> </w:t>
      </w:r>
      <w:proofErr w:type="spellStart"/>
      <w:proofErr w:type="gramStart"/>
      <w:r>
        <w:rPr>
          <w:sz w:val="23"/>
        </w:rPr>
        <w:t>worldwide.The</w:t>
      </w:r>
      <w:proofErr w:type="spellEnd"/>
      <w:proofErr w:type="gramEnd"/>
      <w:r>
        <w:rPr>
          <w:spacing w:val="14"/>
          <w:sz w:val="23"/>
        </w:rPr>
        <w:t xml:space="preserve"> </w:t>
      </w:r>
      <w:r>
        <w:rPr>
          <w:sz w:val="23"/>
        </w:rPr>
        <w:t>revenues</w:t>
      </w:r>
      <w:r>
        <w:rPr>
          <w:spacing w:val="15"/>
          <w:sz w:val="23"/>
        </w:rPr>
        <w:t xml:space="preserve"> </w:t>
      </w:r>
      <w:r>
        <w:rPr>
          <w:sz w:val="23"/>
        </w:rPr>
        <w:t>from</w:t>
      </w:r>
      <w:r>
        <w:rPr>
          <w:spacing w:val="16"/>
          <w:sz w:val="23"/>
        </w:rPr>
        <w:t xml:space="preserve"> </w:t>
      </w:r>
      <w:r>
        <w:rPr>
          <w:sz w:val="23"/>
        </w:rPr>
        <w:t>exports</w:t>
      </w:r>
      <w:r>
        <w:rPr>
          <w:spacing w:val="13"/>
          <w:sz w:val="23"/>
        </w:rPr>
        <w:t xml:space="preserve"> </w:t>
      </w:r>
      <w:r>
        <w:rPr>
          <w:sz w:val="23"/>
        </w:rPr>
        <w:t>have</w:t>
      </w:r>
      <w:r>
        <w:rPr>
          <w:spacing w:val="15"/>
          <w:sz w:val="23"/>
        </w:rPr>
        <w:t xml:space="preserve"> </w:t>
      </w:r>
      <w:r>
        <w:rPr>
          <w:sz w:val="23"/>
        </w:rPr>
        <w:t>increased</w:t>
      </w:r>
      <w:r>
        <w:rPr>
          <w:spacing w:val="14"/>
          <w:sz w:val="23"/>
        </w:rPr>
        <w:t xml:space="preserve"> </w:t>
      </w:r>
      <w:r>
        <w:rPr>
          <w:sz w:val="23"/>
        </w:rPr>
        <w:t>steadily</w:t>
      </w:r>
      <w:r>
        <w:rPr>
          <w:spacing w:val="13"/>
          <w:sz w:val="23"/>
        </w:rPr>
        <w:t xml:space="preserve"> </w:t>
      </w:r>
      <w:r>
        <w:rPr>
          <w:sz w:val="23"/>
        </w:rPr>
        <w:t>over</w:t>
      </w:r>
      <w:r>
        <w:rPr>
          <w:spacing w:val="15"/>
          <w:sz w:val="23"/>
        </w:rPr>
        <w:t xml:space="preserve"> </w:t>
      </w:r>
      <w:r>
        <w:rPr>
          <w:sz w:val="23"/>
        </w:rPr>
        <w:t>the</w:t>
      </w:r>
      <w:r>
        <w:rPr>
          <w:spacing w:val="15"/>
          <w:sz w:val="23"/>
        </w:rPr>
        <w:t xml:space="preserve"> </w:t>
      </w:r>
      <w:r>
        <w:rPr>
          <w:sz w:val="23"/>
        </w:rPr>
        <w:t>past</w:t>
      </w:r>
      <w:r>
        <w:rPr>
          <w:spacing w:val="12"/>
          <w:sz w:val="23"/>
        </w:rPr>
        <w:t xml:space="preserve"> </w:t>
      </w:r>
      <w:r>
        <w:rPr>
          <w:sz w:val="23"/>
        </w:rPr>
        <w:t>few</w:t>
      </w:r>
      <w:r>
        <w:rPr>
          <w:spacing w:val="16"/>
          <w:sz w:val="23"/>
        </w:rPr>
        <w:t xml:space="preserve"> </w:t>
      </w:r>
      <w:r>
        <w:rPr>
          <w:sz w:val="23"/>
        </w:rPr>
        <w:t>years.</w:t>
      </w:r>
    </w:p>
    <w:p w:rsidR="005831CE" w:rsidRDefault="00000000">
      <w:pPr>
        <w:pStyle w:val="BodyText"/>
        <w:spacing w:line="360" w:lineRule="auto"/>
        <w:ind w:left="1060" w:right="1092"/>
        <w:jc w:val="both"/>
        <w:rPr>
          <w:spacing w:val="-57"/>
        </w:rPr>
      </w:pPr>
      <w:r>
        <w:t>CEAT</w:t>
      </w:r>
      <w:r>
        <w:rPr>
          <w:spacing w:val="34"/>
        </w:rPr>
        <w:t xml:space="preserve"> </w:t>
      </w:r>
      <w:r>
        <w:t>has</w:t>
      </w:r>
      <w:r>
        <w:rPr>
          <w:spacing w:val="32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stratified</w:t>
      </w:r>
      <w:r>
        <w:rPr>
          <w:spacing w:val="32"/>
        </w:rPr>
        <w:t xml:space="preserve"> </w:t>
      </w:r>
      <w:r>
        <w:t>export</w:t>
      </w:r>
      <w:r>
        <w:rPr>
          <w:spacing w:val="33"/>
        </w:rPr>
        <w:t xml:space="preserve"> </w:t>
      </w:r>
      <w:r>
        <w:t>market</w:t>
      </w:r>
      <w:r>
        <w:rPr>
          <w:spacing w:val="36"/>
        </w:rPr>
        <w:t xml:space="preserve"> </w:t>
      </w:r>
      <w:r>
        <w:t>divided</w:t>
      </w:r>
      <w:r>
        <w:rPr>
          <w:spacing w:val="32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seven</w:t>
      </w:r>
      <w:r>
        <w:rPr>
          <w:spacing w:val="35"/>
        </w:rPr>
        <w:t xml:space="preserve"> </w:t>
      </w:r>
      <w:r>
        <w:t>clusters.</w:t>
      </w:r>
      <w:r>
        <w:rPr>
          <w:spacing w:val="32"/>
        </w:rPr>
        <w:t xml:space="preserve"> </w:t>
      </w:r>
      <w:r>
        <w:t>This</w:t>
      </w:r>
      <w:r>
        <w:rPr>
          <w:spacing w:val="33"/>
        </w:rPr>
        <w:t xml:space="preserve"> </w:t>
      </w:r>
      <w:r>
        <w:t>identification</w:t>
      </w:r>
      <w:r>
        <w:rPr>
          <w:spacing w:val="34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clusters</w:t>
      </w:r>
      <w:r>
        <w:rPr>
          <w:spacing w:val="1"/>
        </w:rPr>
        <w:t xml:space="preserve"> </w:t>
      </w:r>
      <w:r>
        <w:t>has helped CEAT better understand customer requirements and accordingly invest in R&amp;D to</w:t>
      </w:r>
      <w:r>
        <w:rPr>
          <w:spacing w:val="1"/>
        </w:rPr>
        <w:t xml:space="preserve"> </w:t>
      </w:r>
      <w:proofErr w:type="spellStart"/>
      <w:r>
        <w:t>developmarket</w:t>
      </w:r>
      <w:proofErr w:type="spellEnd"/>
      <w:r>
        <w:rPr>
          <w:spacing w:val="37"/>
        </w:rPr>
        <w:t xml:space="preserve"> </w:t>
      </w:r>
      <w:r>
        <w:t>-</w:t>
      </w:r>
      <w:r>
        <w:rPr>
          <w:spacing w:val="33"/>
        </w:rPr>
        <w:t xml:space="preserve"> </w:t>
      </w:r>
      <w:r>
        <w:t>specific</w:t>
      </w:r>
      <w:r>
        <w:rPr>
          <w:spacing w:val="34"/>
        </w:rPr>
        <w:t xml:space="preserve"> </w:t>
      </w:r>
      <w:r>
        <w:t>products.</w:t>
      </w:r>
      <w:r>
        <w:rPr>
          <w:spacing w:val="31"/>
        </w:rPr>
        <w:t xml:space="preserve"> </w:t>
      </w:r>
      <w:r>
        <w:t>CEAT</w:t>
      </w:r>
      <w:r>
        <w:rPr>
          <w:spacing w:val="33"/>
        </w:rPr>
        <w:t xml:space="preserve"> </w:t>
      </w:r>
      <w:r>
        <w:t>continues</w:t>
      </w:r>
      <w:r>
        <w:rPr>
          <w:spacing w:val="31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consolidate</w:t>
      </w:r>
      <w:r>
        <w:rPr>
          <w:spacing w:val="32"/>
        </w:rPr>
        <w:t xml:space="preserve"> </w:t>
      </w:r>
      <w:r>
        <w:t>its</w:t>
      </w:r>
      <w:r>
        <w:rPr>
          <w:spacing w:val="31"/>
        </w:rPr>
        <w:t xml:space="preserve"> </w:t>
      </w:r>
      <w:r>
        <w:t>position</w:t>
      </w:r>
      <w:r>
        <w:rPr>
          <w:spacing w:val="33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Bangladesh</w:t>
      </w:r>
      <w:r>
        <w:rPr>
          <w:spacing w:val="-57"/>
        </w:rPr>
        <w:t xml:space="preserve"> </w:t>
      </w:r>
    </w:p>
    <w:p w:rsidR="005831CE" w:rsidRDefault="005831CE">
      <w:pPr>
        <w:pStyle w:val="BodyText"/>
        <w:spacing w:line="360" w:lineRule="auto"/>
        <w:ind w:left="1060" w:right="1092"/>
        <w:jc w:val="both"/>
        <w:rPr>
          <w:spacing w:val="-57"/>
        </w:rPr>
      </w:pPr>
    </w:p>
    <w:p w:rsidR="005831CE" w:rsidRDefault="005831CE">
      <w:pPr>
        <w:pStyle w:val="BodyText"/>
        <w:spacing w:line="360" w:lineRule="auto"/>
        <w:ind w:left="1060" w:right="1092"/>
        <w:jc w:val="both"/>
        <w:rPr>
          <w:spacing w:val="-57"/>
        </w:rPr>
      </w:pPr>
    </w:p>
    <w:p w:rsidR="00BB1621" w:rsidRDefault="00000000">
      <w:pPr>
        <w:pStyle w:val="BodyText"/>
        <w:spacing w:line="360" w:lineRule="auto"/>
        <w:ind w:left="1060" w:right="1092"/>
        <w:jc w:val="both"/>
      </w:pPr>
      <w:r>
        <w:t>and</w:t>
      </w:r>
      <w:r>
        <w:rPr>
          <w:spacing w:val="1"/>
        </w:rPr>
        <w:t xml:space="preserve"> </w:t>
      </w:r>
      <w:r>
        <w:t>Sri</w:t>
      </w:r>
      <w:r>
        <w:rPr>
          <w:spacing w:val="1"/>
        </w:rPr>
        <w:t xml:space="preserve"> </w:t>
      </w:r>
      <w:r>
        <w:t>Lanka</w:t>
      </w:r>
      <w:r>
        <w:rPr>
          <w:spacing w:val="1"/>
        </w:rPr>
        <w:t xml:space="preserve"> </w:t>
      </w:r>
      <w:r>
        <w:t>through Joint</w:t>
      </w:r>
      <w:r>
        <w:rPr>
          <w:spacing w:val="1"/>
        </w:rPr>
        <w:t xml:space="preserve"> </w:t>
      </w:r>
      <w:r>
        <w:t>Ventures (JVs)</w:t>
      </w:r>
      <w:r>
        <w:rPr>
          <w:spacing w:val="1"/>
        </w:rPr>
        <w:t xml:space="preserve"> </w:t>
      </w:r>
      <w:r>
        <w:t>with strategic</w:t>
      </w:r>
      <w:r>
        <w:rPr>
          <w:spacing w:val="60"/>
        </w:rPr>
        <w:t xml:space="preserve"> </w:t>
      </w:r>
      <w:r>
        <w:t>partners.</w:t>
      </w:r>
      <w:r>
        <w:rPr>
          <w:spacing w:val="60"/>
        </w:rPr>
        <w:t xml:space="preserve"> </w:t>
      </w:r>
      <w:r>
        <w:t>CEATs core</w:t>
      </w:r>
      <w:r>
        <w:rPr>
          <w:spacing w:val="60"/>
        </w:rPr>
        <w:t xml:space="preserve"> </w:t>
      </w:r>
      <w:r>
        <w:t>focus areas</w:t>
      </w:r>
      <w:r>
        <w:rPr>
          <w:spacing w:val="-5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growth</w:t>
      </w:r>
      <w:r>
        <w:rPr>
          <w:spacing w:val="1"/>
        </w:rPr>
        <w:t xml:space="preserve"> </w:t>
      </w:r>
      <w:r>
        <w:t>drivers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Two-wheeler,</w:t>
      </w:r>
      <w:r>
        <w:rPr>
          <w:spacing w:val="1"/>
        </w:rPr>
        <w:t xml:space="preserve"> </w:t>
      </w:r>
      <w:r>
        <w:t>Passenger</w:t>
      </w:r>
      <w:r>
        <w:rPr>
          <w:spacing w:val="60"/>
        </w:rPr>
        <w:t xml:space="preserve"> </w:t>
      </w:r>
      <w:r>
        <w:t>Car</w:t>
      </w:r>
      <w:r>
        <w:rPr>
          <w:spacing w:val="60"/>
        </w:rPr>
        <w:t xml:space="preserve"> </w:t>
      </w:r>
      <w:r>
        <w:t>Radial</w:t>
      </w:r>
      <w:r>
        <w:rPr>
          <w:spacing w:val="60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TBR</w:t>
      </w:r>
      <w:r>
        <w:rPr>
          <w:spacing w:val="60"/>
        </w:rPr>
        <w:t xml:space="preserve"> </w:t>
      </w:r>
      <w:proofErr w:type="spellStart"/>
      <w:r>
        <w:t>tyre</w:t>
      </w:r>
      <w:proofErr w:type="spellEnd"/>
      <w:r>
        <w:rPr>
          <w:spacing w:val="60"/>
        </w:rPr>
        <w:t xml:space="preserve"> </w:t>
      </w:r>
      <w:r>
        <w:t>segments.</w:t>
      </w:r>
      <w:r>
        <w:rPr>
          <w:spacing w:val="1"/>
        </w:rPr>
        <w:t xml:space="preserve"> </w:t>
      </w:r>
      <w:r>
        <w:t>CEAT</w:t>
      </w:r>
      <w:r>
        <w:rPr>
          <w:spacing w:val="7"/>
        </w:rPr>
        <w:t xml:space="preserve"> </w:t>
      </w:r>
      <w:r>
        <w:t>continues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focus</w:t>
      </w:r>
      <w:r>
        <w:rPr>
          <w:spacing w:val="8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European</w:t>
      </w:r>
      <w:r>
        <w:rPr>
          <w:spacing w:val="6"/>
        </w:rPr>
        <w:t xml:space="preserve"> </w:t>
      </w:r>
      <w:r>
        <w:t>markets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expand</w:t>
      </w:r>
      <w:r>
        <w:rPr>
          <w:spacing w:val="7"/>
        </w:rPr>
        <w:t xml:space="preserve"> </w:t>
      </w:r>
      <w:r>
        <w:t>its</w:t>
      </w:r>
      <w:r>
        <w:rPr>
          <w:spacing w:val="8"/>
        </w:rPr>
        <w:t xml:space="preserve"> </w:t>
      </w:r>
      <w:r>
        <w:t>footprint.</w:t>
      </w:r>
    </w:p>
    <w:p w:rsidR="00BB1621" w:rsidRDefault="00000000">
      <w:pPr>
        <w:pStyle w:val="BodyText"/>
        <w:spacing w:line="360" w:lineRule="auto"/>
        <w:ind w:left="1060" w:right="1094"/>
        <w:jc w:val="both"/>
      </w:pPr>
      <w:r>
        <w:t>Currency</w:t>
      </w:r>
      <w:r>
        <w:rPr>
          <w:spacing w:val="1"/>
        </w:rPr>
        <w:t xml:space="preserve"> </w:t>
      </w:r>
      <w:r>
        <w:t>fluctuation</w:t>
      </w:r>
      <w:r>
        <w:rPr>
          <w:spacing w:val="1"/>
        </w:rPr>
        <w:t xml:space="preserve"> </w:t>
      </w:r>
      <w:proofErr w:type="spellStart"/>
      <w:r>
        <w:t>destabilising</w:t>
      </w:r>
      <w:proofErr w:type="spellEnd"/>
      <w:r>
        <w:rPr>
          <w:spacing w:val="1"/>
        </w:rPr>
        <w:t xml:space="preserve"> </w:t>
      </w:r>
      <w:proofErr w:type="gramStart"/>
      <w:r>
        <w:t>International</w:t>
      </w:r>
      <w:proofErr w:type="gramEnd"/>
      <w:r>
        <w:rPr>
          <w:spacing w:val="1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existing</w:t>
      </w:r>
      <w:r>
        <w:rPr>
          <w:spacing w:val="60"/>
        </w:rPr>
        <w:t xml:space="preserve"> </w:t>
      </w:r>
      <w:r>
        <w:t>markets</w:t>
      </w:r>
      <w:r>
        <w:rPr>
          <w:spacing w:val="60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FY</w:t>
      </w:r>
      <w:r>
        <w:rPr>
          <w:spacing w:val="60"/>
        </w:rPr>
        <w:t xml:space="preserve"> </w:t>
      </w:r>
      <w:r>
        <w:t>20,</w:t>
      </w:r>
      <w:r>
        <w:rPr>
          <w:spacing w:val="60"/>
        </w:rPr>
        <w:t xml:space="preserve"> </w:t>
      </w:r>
      <w:r>
        <w:t>CEAT</w:t>
      </w:r>
      <w:r>
        <w:rPr>
          <w:spacing w:val="-57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entered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markets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Australia,</w:t>
      </w:r>
      <w:r>
        <w:rPr>
          <w:spacing w:val="1"/>
        </w:rPr>
        <w:t xml:space="preserve"> </w:t>
      </w:r>
      <w:r>
        <w:t>UK,</w:t>
      </w:r>
      <w:r>
        <w:rPr>
          <w:spacing w:val="1"/>
        </w:rPr>
        <w:t xml:space="preserve"> </w:t>
      </w:r>
      <w:r>
        <w:t>Belgium,</w:t>
      </w:r>
      <w:r>
        <w:rPr>
          <w:spacing w:val="1"/>
        </w:rPr>
        <w:t xml:space="preserve"> </w:t>
      </w:r>
      <w:r>
        <w:t>Brazil,</w:t>
      </w:r>
      <w:r>
        <w:rPr>
          <w:spacing w:val="1"/>
        </w:rPr>
        <w:t xml:space="preserve"> </w:t>
      </w:r>
      <w:r>
        <w:t>Chile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Nicaragua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passenger</w:t>
      </w:r>
      <w:r>
        <w:rPr>
          <w:spacing w:val="1"/>
        </w:rPr>
        <w:t xml:space="preserve"> </w:t>
      </w:r>
      <w:r>
        <w:t>car</w:t>
      </w:r>
      <w:r>
        <w:rPr>
          <w:spacing w:val="1"/>
        </w:rPr>
        <w:t xml:space="preserve"> </w:t>
      </w:r>
      <w:r>
        <w:t>products. CEAT has also entered the</w:t>
      </w:r>
      <w:r>
        <w:rPr>
          <w:spacing w:val="60"/>
        </w:rPr>
        <w:t xml:space="preserve"> </w:t>
      </w:r>
      <w:r>
        <w:t>US market</w:t>
      </w:r>
      <w:r>
        <w:rPr>
          <w:spacing w:val="60"/>
        </w:rPr>
        <w:t xml:space="preserve"> </w:t>
      </w:r>
      <w:r>
        <w:t>with the</w:t>
      </w:r>
      <w:r>
        <w:rPr>
          <w:spacing w:val="60"/>
        </w:rPr>
        <w:t xml:space="preserve"> </w:t>
      </w:r>
      <w:r>
        <w:t>products in Truck</w:t>
      </w:r>
      <w:r>
        <w:rPr>
          <w:spacing w:val="1"/>
        </w:rPr>
        <w:t xml:space="preserve"> </w:t>
      </w:r>
      <w:r>
        <w:t xml:space="preserve">Radial segment. CEAT launched its 2-Wheeler products in Nigeria which is the </w:t>
      </w:r>
      <w:proofErr w:type="spellStart"/>
      <w:r>
        <w:t>worlds</w:t>
      </w:r>
      <w:proofErr w:type="spellEnd"/>
      <w:r>
        <w:t xml:space="preserve"> largest</w:t>
      </w:r>
      <w:r>
        <w:rPr>
          <w:spacing w:val="1"/>
        </w:rPr>
        <w:t xml:space="preserve"> </w:t>
      </w:r>
      <w:r>
        <w:t>consumption</w:t>
      </w:r>
      <w:r>
        <w:rPr>
          <w:spacing w:val="5"/>
        </w:rPr>
        <w:t xml:space="preserve"> </w:t>
      </w:r>
      <w:r>
        <w:t>market</w:t>
      </w:r>
      <w:r>
        <w:rPr>
          <w:spacing w:val="7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2-Wheeler.</w:t>
      </w:r>
    </w:p>
    <w:p w:rsidR="00BB1621" w:rsidRDefault="00000000">
      <w:pPr>
        <w:spacing w:line="360" w:lineRule="auto"/>
        <w:ind w:left="1060" w:right="1083"/>
        <w:jc w:val="both"/>
        <w:rPr>
          <w:sz w:val="23"/>
        </w:rPr>
      </w:pPr>
      <w:r>
        <w:rPr>
          <w:sz w:val="23"/>
        </w:rPr>
        <w:t>CEATs</w:t>
      </w:r>
      <w:r>
        <w:rPr>
          <w:spacing w:val="1"/>
          <w:sz w:val="23"/>
        </w:rPr>
        <w:t xml:space="preserve"> </w:t>
      </w:r>
      <w:r>
        <w:rPr>
          <w:sz w:val="23"/>
        </w:rPr>
        <w:t>product</w:t>
      </w:r>
      <w:r>
        <w:rPr>
          <w:spacing w:val="1"/>
          <w:sz w:val="23"/>
        </w:rPr>
        <w:t xml:space="preserve"> </w:t>
      </w:r>
      <w:r>
        <w:rPr>
          <w:sz w:val="23"/>
        </w:rPr>
        <w:t>series</w:t>
      </w:r>
      <w:r>
        <w:rPr>
          <w:spacing w:val="1"/>
          <w:sz w:val="23"/>
        </w:rPr>
        <w:t xml:space="preserve"> </w:t>
      </w:r>
      <w:r>
        <w:rPr>
          <w:sz w:val="23"/>
        </w:rPr>
        <w:t>in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Passenger</w:t>
      </w:r>
      <w:r>
        <w:rPr>
          <w:spacing w:val="58"/>
          <w:sz w:val="23"/>
        </w:rPr>
        <w:t xml:space="preserve"> </w:t>
      </w:r>
      <w:r>
        <w:rPr>
          <w:sz w:val="23"/>
        </w:rPr>
        <w:t>Car,</w:t>
      </w:r>
      <w:r>
        <w:rPr>
          <w:spacing w:val="58"/>
          <w:sz w:val="23"/>
        </w:rPr>
        <w:t xml:space="preserve"> </w:t>
      </w:r>
      <w:r>
        <w:rPr>
          <w:sz w:val="23"/>
        </w:rPr>
        <w:t>Winter,</w:t>
      </w:r>
      <w:r>
        <w:rPr>
          <w:spacing w:val="58"/>
          <w:sz w:val="23"/>
        </w:rPr>
        <w:t xml:space="preserve"> </w:t>
      </w:r>
      <w:r>
        <w:rPr>
          <w:sz w:val="23"/>
        </w:rPr>
        <w:t>Summer,</w:t>
      </w:r>
      <w:r>
        <w:rPr>
          <w:spacing w:val="58"/>
          <w:sz w:val="23"/>
        </w:rPr>
        <w:t xml:space="preserve"> </w:t>
      </w:r>
      <w:r>
        <w:rPr>
          <w:sz w:val="23"/>
        </w:rPr>
        <w:t>All-Season,</w:t>
      </w:r>
      <w:r>
        <w:rPr>
          <w:spacing w:val="58"/>
          <w:sz w:val="23"/>
        </w:rPr>
        <w:t xml:space="preserve"> </w:t>
      </w:r>
      <w:r>
        <w:rPr>
          <w:sz w:val="23"/>
        </w:rPr>
        <w:t>Ultra</w:t>
      </w:r>
      <w:r>
        <w:rPr>
          <w:spacing w:val="58"/>
          <w:sz w:val="23"/>
        </w:rPr>
        <w:t xml:space="preserve"> </w:t>
      </w:r>
      <w:r>
        <w:rPr>
          <w:sz w:val="23"/>
        </w:rPr>
        <w:t>High</w:t>
      </w:r>
      <w:r>
        <w:rPr>
          <w:spacing w:val="1"/>
          <w:sz w:val="23"/>
        </w:rPr>
        <w:t xml:space="preserve"> </w:t>
      </w:r>
      <w:r>
        <w:rPr>
          <w:sz w:val="23"/>
        </w:rPr>
        <w:t>Performance (UHP) and Van categories launched in Europe have met the stringent performance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requirements of European markets. CEAT is well-placed to </w:t>
      </w:r>
      <w:proofErr w:type="spellStart"/>
      <w:r>
        <w:rPr>
          <w:sz w:val="23"/>
        </w:rPr>
        <w:t>maximise</w:t>
      </w:r>
      <w:proofErr w:type="spellEnd"/>
      <w:r>
        <w:rPr>
          <w:sz w:val="23"/>
        </w:rPr>
        <w:t xml:space="preserve"> available opportunities to</w:t>
      </w:r>
      <w:r>
        <w:rPr>
          <w:spacing w:val="1"/>
          <w:sz w:val="23"/>
        </w:rPr>
        <w:t xml:space="preserve"> </w:t>
      </w:r>
      <w:r>
        <w:rPr>
          <w:sz w:val="23"/>
        </w:rPr>
        <w:t>become</w:t>
      </w:r>
      <w:r>
        <w:rPr>
          <w:spacing w:val="14"/>
          <w:sz w:val="23"/>
        </w:rPr>
        <w:t xml:space="preserve"> </w:t>
      </w:r>
      <w:r>
        <w:rPr>
          <w:sz w:val="23"/>
        </w:rPr>
        <w:t>one</w:t>
      </w:r>
      <w:r>
        <w:rPr>
          <w:spacing w:val="13"/>
          <w:sz w:val="23"/>
        </w:rPr>
        <w:t xml:space="preserve"> </w:t>
      </w:r>
      <w:r>
        <w:rPr>
          <w:sz w:val="23"/>
        </w:rPr>
        <w:t>of</w:t>
      </w:r>
      <w:r>
        <w:rPr>
          <w:spacing w:val="15"/>
          <w:sz w:val="23"/>
        </w:rPr>
        <w:t xml:space="preserve"> </w:t>
      </w:r>
      <w:r>
        <w:rPr>
          <w:sz w:val="23"/>
        </w:rPr>
        <w:t>the</w:t>
      </w:r>
      <w:r>
        <w:rPr>
          <w:spacing w:val="14"/>
          <w:sz w:val="23"/>
        </w:rPr>
        <w:t xml:space="preserve"> </w:t>
      </w:r>
      <w:r>
        <w:rPr>
          <w:sz w:val="23"/>
        </w:rPr>
        <w:t>leading</w:t>
      </w:r>
      <w:r>
        <w:rPr>
          <w:spacing w:val="15"/>
          <w:sz w:val="23"/>
        </w:rPr>
        <w:t xml:space="preserve"> </w:t>
      </w:r>
      <w:r>
        <w:rPr>
          <w:sz w:val="23"/>
        </w:rPr>
        <w:t>players</w:t>
      </w:r>
      <w:r>
        <w:rPr>
          <w:spacing w:val="15"/>
          <w:sz w:val="23"/>
        </w:rPr>
        <w:t xml:space="preserve"> </w:t>
      </w:r>
      <w:r>
        <w:rPr>
          <w:sz w:val="23"/>
        </w:rPr>
        <w:t>in</w:t>
      </w:r>
      <w:r>
        <w:rPr>
          <w:spacing w:val="15"/>
          <w:sz w:val="23"/>
        </w:rPr>
        <w:t xml:space="preserve"> </w:t>
      </w:r>
      <w:r>
        <w:rPr>
          <w:sz w:val="23"/>
        </w:rPr>
        <w:t>the</w:t>
      </w:r>
      <w:r>
        <w:rPr>
          <w:spacing w:val="13"/>
          <w:sz w:val="23"/>
        </w:rPr>
        <w:t xml:space="preserve"> </w:t>
      </w:r>
      <w:r>
        <w:rPr>
          <w:sz w:val="23"/>
        </w:rPr>
        <w:t>global</w:t>
      </w:r>
      <w:r>
        <w:rPr>
          <w:spacing w:val="15"/>
          <w:sz w:val="23"/>
        </w:rPr>
        <w:t xml:space="preserve"> </w:t>
      </w:r>
      <w:r>
        <w:rPr>
          <w:sz w:val="23"/>
        </w:rPr>
        <w:t>market</w:t>
      </w:r>
      <w:r>
        <w:rPr>
          <w:spacing w:val="12"/>
          <w:sz w:val="23"/>
        </w:rPr>
        <w:t xml:space="preserve"> </w:t>
      </w:r>
      <w:r>
        <w:rPr>
          <w:sz w:val="23"/>
        </w:rPr>
        <w:t>with</w:t>
      </w:r>
      <w:r>
        <w:rPr>
          <w:spacing w:val="14"/>
          <w:sz w:val="23"/>
        </w:rPr>
        <w:t xml:space="preserve"> </w:t>
      </w:r>
      <w:r>
        <w:rPr>
          <w:sz w:val="23"/>
        </w:rPr>
        <w:t>its</w:t>
      </w:r>
      <w:r>
        <w:rPr>
          <w:spacing w:val="16"/>
          <w:sz w:val="23"/>
        </w:rPr>
        <w:t xml:space="preserve"> </w:t>
      </w:r>
      <w:r>
        <w:rPr>
          <w:sz w:val="23"/>
        </w:rPr>
        <w:t>high-range</w:t>
      </w:r>
      <w:r>
        <w:rPr>
          <w:spacing w:val="14"/>
          <w:sz w:val="23"/>
        </w:rPr>
        <w:t xml:space="preserve"> </w:t>
      </w:r>
      <w:r>
        <w:rPr>
          <w:sz w:val="23"/>
        </w:rPr>
        <w:t>of</w:t>
      </w:r>
      <w:r>
        <w:rPr>
          <w:spacing w:val="15"/>
          <w:sz w:val="23"/>
        </w:rPr>
        <w:t xml:space="preserve"> </w:t>
      </w:r>
      <w:r>
        <w:rPr>
          <w:sz w:val="23"/>
        </w:rPr>
        <w:t>premium</w:t>
      </w:r>
      <w:r>
        <w:rPr>
          <w:spacing w:val="14"/>
          <w:sz w:val="23"/>
        </w:rPr>
        <w:t xml:space="preserve"> </w:t>
      </w:r>
      <w:r>
        <w:rPr>
          <w:sz w:val="23"/>
        </w:rPr>
        <w:t>products.</w:t>
      </w:r>
    </w:p>
    <w:p w:rsidR="00BB1621" w:rsidRDefault="00BB1621">
      <w:pPr>
        <w:pStyle w:val="BodyText"/>
        <w:spacing w:before="4"/>
        <w:rPr>
          <w:sz w:val="17"/>
        </w:rPr>
      </w:pPr>
    </w:p>
    <w:p w:rsidR="00BB1621" w:rsidRDefault="009C70EF" w:rsidP="009C70EF">
      <w:pPr>
        <w:spacing w:before="56"/>
        <w:ind w:left="1060" w:right="1637"/>
        <w:rPr>
          <w:rFonts w:ascii="Calibri"/>
        </w:rPr>
      </w:pPr>
      <w:r>
        <w:rPr>
          <w:rFonts w:ascii="Calibri"/>
        </w:rPr>
        <w:t xml:space="preserve">                 </w:t>
      </w:r>
      <w:r>
        <w:rPr>
          <w:rFonts w:ascii="Calibri"/>
          <w:noProof/>
        </w:rPr>
        <w:drawing>
          <wp:inline distT="0" distB="0" distL="0" distR="0" wp14:anchorId="31BDD45B">
            <wp:extent cx="6102276" cy="5305646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050" cy="5324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1621" w:rsidRDefault="00BB1621">
      <w:pPr>
        <w:jc w:val="center"/>
        <w:rPr>
          <w:rFonts w:ascii="Calibri"/>
        </w:rPr>
        <w:sectPr w:rsidR="00BB1621" w:rsidSect="001D1D8E">
          <w:pgSz w:w="12240" w:h="15840"/>
          <w:pgMar w:top="460" w:right="360" w:bottom="320" w:left="380" w:header="0" w:footer="121" w:gutter="0"/>
          <w:pgBorders w:offsetFrom="page">
            <w:top w:val="single" w:sz="4" w:space="31" w:color="auto"/>
            <w:left w:val="single" w:sz="4" w:space="31" w:color="auto"/>
            <w:bottom w:val="single" w:sz="4" w:space="31" w:color="auto"/>
            <w:right w:val="single" w:sz="4" w:space="24" w:color="auto"/>
          </w:pgBorders>
          <w:cols w:space="720"/>
        </w:sect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000000">
      <w:pPr>
        <w:spacing w:before="237"/>
        <w:ind w:left="1060"/>
        <w:rPr>
          <w:b/>
          <w:sz w:val="36"/>
        </w:rPr>
      </w:pPr>
      <w:r>
        <w:rPr>
          <w:b/>
          <w:sz w:val="36"/>
          <w:u w:val="thick"/>
        </w:rPr>
        <w:t>CHAPTER</w:t>
      </w:r>
      <w:r>
        <w:rPr>
          <w:b/>
          <w:spacing w:val="-4"/>
          <w:sz w:val="36"/>
          <w:u w:val="thick"/>
        </w:rPr>
        <w:t xml:space="preserve"> </w:t>
      </w:r>
      <w:r>
        <w:rPr>
          <w:b/>
          <w:sz w:val="36"/>
          <w:u w:val="thick"/>
        </w:rPr>
        <w:t>3:</w:t>
      </w:r>
      <w:r w:rsidR="00B7729A">
        <w:rPr>
          <w:b/>
          <w:sz w:val="36"/>
          <w:u w:val="thick"/>
        </w:rPr>
        <w:t xml:space="preserve"> </w:t>
      </w:r>
      <w:r>
        <w:rPr>
          <w:b/>
          <w:sz w:val="36"/>
          <w:u w:val="thick"/>
        </w:rPr>
        <w:t>PRESENTATION</w:t>
      </w:r>
      <w:r w:rsidR="00B7729A">
        <w:rPr>
          <w:b/>
          <w:sz w:val="36"/>
          <w:u w:val="thick"/>
        </w:rPr>
        <w:t xml:space="preserve"> </w:t>
      </w:r>
      <w:r>
        <w:rPr>
          <w:b/>
          <w:sz w:val="36"/>
          <w:u w:val="thick"/>
        </w:rPr>
        <w:t>&amp;</w:t>
      </w:r>
      <w:r>
        <w:rPr>
          <w:b/>
          <w:spacing w:val="-3"/>
          <w:sz w:val="36"/>
          <w:u w:val="thick"/>
        </w:rPr>
        <w:t xml:space="preserve"> </w:t>
      </w:r>
      <w:r>
        <w:rPr>
          <w:b/>
          <w:sz w:val="36"/>
          <w:u w:val="thick"/>
        </w:rPr>
        <w:t>ANALYSIS</w:t>
      </w:r>
      <w:r>
        <w:rPr>
          <w:b/>
          <w:spacing w:val="-3"/>
          <w:sz w:val="36"/>
          <w:u w:val="thick"/>
        </w:rPr>
        <w:t xml:space="preserve"> </w:t>
      </w:r>
      <w:r>
        <w:rPr>
          <w:b/>
          <w:sz w:val="36"/>
          <w:u w:val="thick"/>
        </w:rPr>
        <w:t>OF</w:t>
      </w:r>
      <w:r>
        <w:rPr>
          <w:b/>
          <w:spacing w:val="-5"/>
          <w:sz w:val="36"/>
          <w:u w:val="thick"/>
        </w:rPr>
        <w:t xml:space="preserve"> </w:t>
      </w:r>
      <w:r>
        <w:rPr>
          <w:b/>
          <w:sz w:val="36"/>
          <w:u w:val="thick"/>
        </w:rPr>
        <w:t>DATA</w:t>
      </w:r>
    </w:p>
    <w:p w:rsidR="00BB1621" w:rsidRDefault="00BB1621">
      <w:pPr>
        <w:pStyle w:val="BodyText"/>
        <w:rPr>
          <w:b/>
          <w:sz w:val="20"/>
        </w:rPr>
      </w:pPr>
    </w:p>
    <w:p w:rsidR="00BB1621" w:rsidRDefault="00BB1621">
      <w:pPr>
        <w:pStyle w:val="BodyText"/>
        <w:rPr>
          <w:b/>
          <w:sz w:val="20"/>
        </w:rPr>
      </w:pPr>
    </w:p>
    <w:p w:rsidR="00BB1621" w:rsidRDefault="00000000">
      <w:pPr>
        <w:pStyle w:val="Heading3"/>
        <w:numPr>
          <w:ilvl w:val="1"/>
          <w:numId w:val="10"/>
        </w:numPr>
        <w:tabs>
          <w:tab w:val="left" w:pos="1542"/>
        </w:tabs>
        <w:spacing w:before="207"/>
        <w:rPr>
          <w:u w:val="none"/>
        </w:rPr>
      </w:pPr>
      <w:r>
        <w:rPr>
          <w:u w:val="thick"/>
        </w:rPr>
        <w:t>Current</w:t>
      </w:r>
      <w:r>
        <w:rPr>
          <w:spacing w:val="-3"/>
          <w:u w:val="thick"/>
        </w:rPr>
        <w:t xml:space="preserve"> </w:t>
      </w:r>
      <w:r>
        <w:rPr>
          <w:u w:val="thick"/>
        </w:rPr>
        <w:t>Ratio</w:t>
      </w:r>
    </w:p>
    <w:p w:rsidR="00BB1621" w:rsidRDefault="00BB1621">
      <w:pPr>
        <w:pStyle w:val="BodyText"/>
        <w:spacing w:before="9"/>
        <w:rPr>
          <w:b/>
          <w:sz w:val="26"/>
        </w:rPr>
      </w:pPr>
    </w:p>
    <w:p w:rsidR="00BB1621" w:rsidRDefault="00000000">
      <w:pPr>
        <w:pStyle w:val="BodyText"/>
        <w:spacing w:before="90" w:line="360" w:lineRule="auto"/>
        <w:ind w:left="1060" w:right="1075"/>
        <w:jc w:val="both"/>
      </w:pPr>
      <w:r>
        <w:rPr>
          <w:color w:val="101010"/>
        </w:rPr>
        <w:t>The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current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ratio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is</w:t>
      </w:r>
      <w:r>
        <w:rPr>
          <w:color w:val="101010"/>
          <w:spacing w:val="1"/>
        </w:rPr>
        <w:t xml:space="preserve"> </w:t>
      </w:r>
      <w:r>
        <w:t>a liquidity</w:t>
      </w:r>
      <w:r>
        <w:rPr>
          <w:spacing w:val="1"/>
        </w:rPr>
        <w:t xml:space="preserve"> </w:t>
      </w:r>
      <w:r>
        <w:t xml:space="preserve">ratio </w:t>
      </w:r>
      <w:r>
        <w:rPr>
          <w:color w:val="101010"/>
        </w:rPr>
        <w:t>that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measures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a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company's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ability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to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pay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short-term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obligations or those due within one year. It tells investors and analysts how a company can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maximize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the</w:t>
      </w:r>
      <w:r>
        <w:rPr>
          <w:color w:val="101010"/>
          <w:spacing w:val="-1"/>
        </w:rPr>
        <w:t xml:space="preserve"> </w:t>
      </w:r>
      <w:r>
        <w:t xml:space="preserve">current assets </w:t>
      </w:r>
      <w:r>
        <w:rPr>
          <w:color w:val="101010"/>
        </w:rPr>
        <w:t>on its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balance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sheet to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satisfy its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current debt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and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other payables.</w:t>
      </w: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spacing w:before="7"/>
        <w:rPr>
          <w:sz w:val="15"/>
        </w:rPr>
      </w:pPr>
    </w:p>
    <w:p w:rsidR="00BB1621" w:rsidRDefault="00BB1621">
      <w:pPr>
        <w:rPr>
          <w:sz w:val="15"/>
        </w:rPr>
        <w:sectPr w:rsidR="00BB1621" w:rsidSect="001D1D8E">
          <w:pgSz w:w="12240" w:h="15840"/>
          <w:pgMar w:top="460" w:right="360" w:bottom="320" w:left="380" w:header="0" w:footer="121" w:gutter="0"/>
          <w:pgBorders w:offsetFrom="page">
            <w:top w:val="single" w:sz="4" w:space="31" w:color="auto"/>
            <w:left w:val="single" w:sz="4" w:space="31" w:color="auto"/>
            <w:bottom w:val="single" w:sz="4" w:space="31" w:color="auto"/>
            <w:right w:val="single" w:sz="4" w:space="24" w:color="auto"/>
          </w:pgBorders>
          <w:cols w:space="720"/>
        </w:sectPr>
      </w:pPr>
    </w:p>
    <w:p w:rsidR="00BB1621" w:rsidRDefault="00000000">
      <w:pPr>
        <w:pStyle w:val="Heading6"/>
        <w:numPr>
          <w:ilvl w:val="2"/>
          <w:numId w:val="10"/>
        </w:numPr>
        <w:tabs>
          <w:tab w:val="left" w:pos="1871"/>
        </w:tabs>
        <w:spacing w:before="101"/>
        <w:rPr>
          <w:rFonts w:ascii="Wingdings" w:hAnsi="Wingdings"/>
          <w:color w:val="101010"/>
          <w:sz w:val="32"/>
          <w:u w:val="none"/>
        </w:rPr>
      </w:pPr>
      <w:r>
        <w:rPr>
          <w:color w:val="101010"/>
          <w:u w:color="101010"/>
        </w:rPr>
        <w:t>Formula</w:t>
      </w:r>
      <w:r>
        <w:rPr>
          <w:color w:val="101010"/>
          <w:spacing w:val="-3"/>
          <w:u w:color="101010"/>
        </w:rPr>
        <w:t xml:space="preserve"> </w:t>
      </w:r>
      <w:r>
        <w:rPr>
          <w:color w:val="101010"/>
          <w:u w:color="101010"/>
        </w:rPr>
        <w:t>of</w:t>
      </w:r>
      <w:r>
        <w:rPr>
          <w:color w:val="101010"/>
          <w:spacing w:val="-1"/>
          <w:u w:color="101010"/>
        </w:rPr>
        <w:t xml:space="preserve"> </w:t>
      </w:r>
      <w:r>
        <w:rPr>
          <w:color w:val="101010"/>
          <w:u w:color="101010"/>
        </w:rPr>
        <w:t>Current</w:t>
      </w:r>
      <w:r>
        <w:rPr>
          <w:color w:val="101010"/>
          <w:spacing w:val="-2"/>
          <w:u w:color="101010"/>
        </w:rPr>
        <w:t xml:space="preserve"> </w:t>
      </w:r>
      <w:proofErr w:type="gramStart"/>
      <w:r>
        <w:rPr>
          <w:color w:val="101010"/>
          <w:u w:color="101010"/>
        </w:rPr>
        <w:t>Ratio</w:t>
      </w:r>
      <w:r>
        <w:rPr>
          <w:color w:val="101010"/>
          <w:u w:val="none"/>
        </w:rPr>
        <w:t>:-</w:t>
      </w:r>
      <w:proofErr w:type="gramEnd"/>
    </w:p>
    <w:p w:rsidR="00BB1621" w:rsidRDefault="00000000">
      <w:pPr>
        <w:spacing w:before="223"/>
        <w:ind w:left="3362"/>
        <w:rPr>
          <w:rFonts w:ascii="Cambria Math"/>
          <w:sz w:val="28"/>
        </w:rPr>
      </w:pPr>
      <w:r>
        <w:rPr>
          <w:rFonts w:ascii="Cambria Math"/>
          <w:color w:val="101010"/>
          <w:sz w:val="28"/>
        </w:rPr>
        <w:t>Current</w:t>
      </w:r>
      <w:r>
        <w:rPr>
          <w:rFonts w:ascii="Cambria Math"/>
          <w:color w:val="101010"/>
          <w:spacing w:val="-7"/>
          <w:sz w:val="28"/>
        </w:rPr>
        <w:t xml:space="preserve"> </w:t>
      </w:r>
      <w:r>
        <w:rPr>
          <w:rFonts w:ascii="Cambria Math"/>
          <w:color w:val="101010"/>
          <w:sz w:val="28"/>
        </w:rPr>
        <w:t>Ratio</w:t>
      </w:r>
      <w:r>
        <w:rPr>
          <w:rFonts w:ascii="Cambria Math"/>
          <w:color w:val="101010"/>
          <w:spacing w:val="5"/>
          <w:sz w:val="28"/>
        </w:rPr>
        <w:t xml:space="preserve"> </w:t>
      </w:r>
      <w:r>
        <w:rPr>
          <w:rFonts w:ascii="Cambria Math"/>
          <w:color w:val="101010"/>
          <w:sz w:val="28"/>
        </w:rPr>
        <w:t>=</w:t>
      </w:r>
    </w:p>
    <w:p w:rsidR="00BB1621" w:rsidRDefault="00000000">
      <w:pPr>
        <w:pStyle w:val="BodyText"/>
        <w:spacing w:before="9"/>
        <w:rPr>
          <w:rFonts w:ascii="Cambria Math"/>
          <w:sz w:val="39"/>
        </w:rPr>
      </w:pPr>
      <w:r>
        <w:br w:type="column"/>
      </w:r>
    </w:p>
    <w:p w:rsidR="00BB1621" w:rsidRDefault="00000000">
      <w:pPr>
        <w:pStyle w:val="Heading6"/>
        <w:spacing w:before="1"/>
        <w:ind w:left="19" w:right="3360"/>
        <w:jc w:val="center"/>
        <w:rPr>
          <w:rFonts w:ascii="Cambria Math"/>
          <w:u w:val="none"/>
        </w:rPr>
      </w:pPr>
      <w:r>
        <w:rPr>
          <w:rFonts w:ascii="Cambria Math"/>
          <w:color w:val="101010"/>
          <w:u w:val="none"/>
        </w:rPr>
        <w:t>Total</w:t>
      </w:r>
      <w:r>
        <w:rPr>
          <w:rFonts w:ascii="Cambria Math"/>
          <w:color w:val="101010"/>
          <w:spacing w:val="-2"/>
          <w:u w:val="none"/>
        </w:rPr>
        <w:t xml:space="preserve"> </w:t>
      </w:r>
      <w:r>
        <w:rPr>
          <w:rFonts w:ascii="Cambria Math"/>
          <w:color w:val="101010"/>
          <w:u w:val="none"/>
        </w:rPr>
        <w:t>Current</w:t>
      </w:r>
      <w:r>
        <w:rPr>
          <w:rFonts w:ascii="Cambria Math"/>
          <w:color w:val="101010"/>
          <w:spacing w:val="-2"/>
          <w:u w:val="none"/>
        </w:rPr>
        <w:t xml:space="preserve"> </w:t>
      </w:r>
      <w:r>
        <w:rPr>
          <w:rFonts w:ascii="Cambria Math"/>
          <w:color w:val="101010"/>
          <w:u w:val="none"/>
        </w:rPr>
        <w:t>Assets</w:t>
      </w:r>
    </w:p>
    <w:p w:rsidR="00BB1621" w:rsidRDefault="00BB1621">
      <w:pPr>
        <w:pStyle w:val="BodyText"/>
        <w:spacing w:before="2"/>
        <w:rPr>
          <w:rFonts w:ascii="Cambria Math"/>
          <w:sz w:val="5"/>
        </w:rPr>
      </w:pPr>
    </w:p>
    <w:p w:rsidR="00BB1621" w:rsidRDefault="000A487D">
      <w:pPr>
        <w:pStyle w:val="BodyText"/>
        <w:spacing w:line="20" w:lineRule="exact"/>
        <w:ind w:left="37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>
                <wp:extent cx="1757680" cy="11430"/>
                <wp:effectExtent l="635" t="0" r="3810" b="0"/>
                <wp:docPr id="146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7680" cy="11430"/>
                          <a:chOff x="0" y="0"/>
                          <a:chExt cx="2768" cy="18"/>
                        </a:xfrm>
                      </wpg:grpSpPr>
                      <wps:wsp>
                        <wps:cNvPr id="147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768" cy="18"/>
                          </a:xfrm>
                          <a:prstGeom prst="rect">
                            <a:avLst/>
                          </a:prstGeom>
                          <a:solidFill>
                            <a:srgbClr val="1010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EBF228" id="Group 141" o:spid="_x0000_s1026" style="width:138.4pt;height:.9pt;mso-position-horizontal-relative:char;mso-position-vertical-relative:line" coordsize="276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">
                <v:rect id="Rectangle 142" o:spid="_x0000_s1027" style="position:absolute;width:2768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" fillcolor="#101010" stroked="f"/>
                <w10:anchorlock/>
              </v:group>
            </w:pict>
          </mc:Fallback>
        </mc:AlternateContent>
      </w:r>
    </w:p>
    <w:p w:rsidR="00BB1621" w:rsidRDefault="00000000">
      <w:pPr>
        <w:ind w:left="20" w:right="3360"/>
        <w:jc w:val="center"/>
        <w:rPr>
          <w:rFonts w:ascii="Cambria Math"/>
          <w:sz w:val="28"/>
        </w:rPr>
      </w:pPr>
      <w:r>
        <w:rPr>
          <w:rFonts w:ascii="Cambria Math"/>
          <w:color w:val="101010"/>
          <w:sz w:val="24"/>
        </w:rPr>
        <w:t>Total</w:t>
      </w:r>
      <w:r>
        <w:rPr>
          <w:rFonts w:ascii="Cambria Math"/>
          <w:color w:val="101010"/>
          <w:spacing w:val="6"/>
          <w:sz w:val="24"/>
        </w:rPr>
        <w:t xml:space="preserve"> </w:t>
      </w:r>
      <w:r>
        <w:rPr>
          <w:rFonts w:ascii="Cambria Math"/>
          <w:color w:val="101010"/>
          <w:sz w:val="28"/>
        </w:rPr>
        <w:t>Current Liabilities</w:t>
      </w:r>
    </w:p>
    <w:p w:rsidR="00BB1621" w:rsidRDefault="00BB1621">
      <w:pPr>
        <w:jc w:val="center"/>
        <w:rPr>
          <w:rFonts w:ascii="Cambria Math"/>
          <w:sz w:val="28"/>
        </w:rPr>
        <w:sectPr w:rsidR="00BB1621" w:rsidSect="001D1D8E">
          <w:type w:val="continuous"/>
          <w:pgSz w:w="12240" w:h="15840"/>
          <w:pgMar w:top="0" w:right="360" w:bottom="280" w:left="380" w:header="720" w:footer="720" w:gutter="0"/>
          <w:pgBorders w:offsetFrom="page">
            <w:top w:val="single" w:sz="4" w:space="31" w:color="auto"/>
            <w:left w:val="single" w:sz="4" w:space="31" w:color="auto"/>
            <w:bottom w:val="single" w:sz="4" w:space="31" w:color="auto"/>
            <w:right w:val="single" w:sz="4" w:space="24" w:color="auto"/>
          </w:pgBorders>
          <w:cols w:num="2" w:space="720" w:equalWidth="0">
            <w:col w:w="5274" w:space="40"/>
            <w:col w:w="6186"/>
          </w:cols>
        </w:sectPr>
      </w:pPr>
    </w:p>
    <w:p w:rsidR="00BB1621" w:rsidRDefault="00BB1621">
      <w:pPr>
        <w:pStyle w:val="BodyText"/>
        <w:rPr>
          <w:rFonts w:ascii="Cambria Math"/>
          <w:sz w:val="20"/>
        </w:rPr>
      </w:pPr>
    </w:p>
    <w:p w:rsidR="00BB1621" w:rsidRDefault="00BB1621">
      <w:pPr>
        <w:pStyle w:val="BodyText"/>
        <w:rPr>
          <w:rFonts w:ascii="Cambria Math"/>
          <w:sz w:val="20"/>
        </w:rPr>
      </w:pPr>
    </w:p>
    <w:p w:rsidR="00BB1621" w:rsidRDefault="00000000">
      <w:pPr>
        <w:pStyle w:val="ListParagraph"/>
        <w:numPr>
          <w:ilvl w:val="0"/>
          <w:numId w:val="9"/>
        </w:numPr>
        <w:tabs>
          <w:tab w:val="left" w:pos="1780"/>
          <w:tab w:val="left" w:pos="1781"/>
        </w:tabs>
        <w:spacing w:before="229" w:line="273" w:lineRule="auto"/>
        <w:ind w:right="1081"/>
        <w:rPr>
          <w:sz w:val="24"/>
        </w:rPr>
      </w:pPr>
      <w:r>
        <w:rPr>
          <w:color w:val="101010"/>
          <w:sz w:val="24"/>
        </w:rPr>
        <w:t>Total</w:t>
      </w:r>
      <w:r>
        <w:rPr>
          <w:color w:val="101010"/>
          <w:spacing w:val="4"/>
          <w:sz w:val="24"/>
        </w:rPr>
        <w:t xml:space="preserve"> </w:t>
      </w:r>
      <w:r>
        <w:rPr>
          <w:color w:val="101010"/>
          <w:sz w:val="24"/>
        </w:rPr>
        <w:t>Current</w:t>
      </w:r>
      <w:r>
        <w:rPr>
          <w:color w:val="101010"/>
          <w:spacing w:val="4"/>
          <w:sz w:val="24"/>
        </w:rPr>
        <w:t xml:space="preserve"> </w:t>
      </w:r>
      <w:proofErr w:type="spellStart"/>
      <w:r>
        <w:rPr>
          <w:color w:val="101010"/>
          <w:sz w:val="24"/>
        </w:rPr>
        <w:t>Assest</w:t>
      </w:r>
      <w:proofErr w:type="spellEnd"/>
      <w:r>
        <w:rPr>
          <w:color w:val="101010"/>
          <w:sz w:val="24"/>
        </w:rPr>
        <w:t>=</w:t>
      </w:r>
      <w:r>
        <w:rPr>
          <w:color w:val="101010"/>
          <w:spacing w:val="5"/>
          <w:sz w:val="24"/>
        </w:rPr>
        <w:t xml:space="preserve"> </w:t>
      </w:r>
      <w:r>
        <w:rPr>
          <w:sz w:val="24"/>
        </w:rPr>
        <w:t>(Current</w:t>
      </w:r>
      <w:r>
        <w:rPr>
          <w:spacing w:val="5"/>
          <w:sz w:val="24"/>
        </w:rPr>
        <w:t xml:space="preserve"> </w:t>
      </w:r>
      <w:r>
        <w:rPr>
          <w:sz w:val="24"/>
        </w:rPr>
        <w:t>Investments</w:t>
      </w:r>
      <w:r>
        <w:rPr>
          <w:spacing w:val="4"/>
          <w:sz w:val="24"/>
        </w:rPr>
        <w:t xml:space="preserve"> </w:t>
      </w:r>
      <w:r>
        <w:rPr>
          <w:sz w:val="24"/>
        </w:rPr>
        <w:t>+</w:t>
      </w:r>
      <w:r>
        <w:rPr>
          <w:spacing w:val="5"/>
          <w:sz w:val="24"/>
        </w:rPr>
        <w:t xml:space="preserve"> </w:t>
      </w:r>
      <w:r>
        <w:rPr>
          <w:sz w:val="24"/>
        </w:rPr>
        <w:t>Inventories</w:t>
      </w:r>
      <w:r>
        <w:rPr>
          <w:spacing w:val="5"/>
          <w:sz w:val="24"/>
        </w:rPr>
        <w:t xml:space="preserve"> </w:t>
      </w:r>
      <w:r>
        <w:rPr>
          <w:sz w:val="24"/>
        </w:rPr>
        <w:t>+</w:t>
      </w:r>
      <w:r>
        <w:rPr>
          <w:spacing w:val="3"/>
          <w:sz w:val="24"/>
        </w:rPr>
        <w:t xml:space="preserve"> </w:t>
      </w:r>
      <w:r>
        <w:rPr>
          <w:sz w:val="24"/>
        </w:rPr>
        <w:t>Trade</w:t>
      </w:r>
      <w:r>
        <w:rPr>
          <w:spacing w:val="5"/>
          <w:sz w:val="24"/>
        </w:rPr>
        <w:t xml:space="preserve"> </w:t>
      </w:r>
      <w:r>
        <w:rPr>
          <w:sz w:val="24"/>
        </w:rPr>
        <w:t>Receivables</w:t>
      </w:r>
      <w:r>
        <w:rPr>
          <w:spacing w:val="4"/>
          <w:sz w:val="24"/>
        </w:rPr>
        <w:t xml:space="preserve"> </w:t>
      </w:r>
      <w:r>
        <w:rPr>
          <w:sz w:val="24"/>
        </w:rPr>
        <w:t>+</w:t>
      </w:r>
      <w:r>
        <w:rPr>
          <w:spacing w:val="5"/>
          <w:sz w:val="24"/>
        </w:rPr>
        <w:t xml:space="preserve"> </w:t>
      </w:r>
      <w:r>
        <w:rPr>
          <w:sz w:val="24"/>
        </w:rPr>
        <w:t>Cash</w:t>
      </w:r>
      <w:r>
        <w:rPr>
          <w:spacing w:val="4"/>
          <w:sz w:val="24"/>
        </w:rPr>
        <w:t xml:space="preserve"> </w:t>
      </w:r>
      <w:r>
        <w:rPr>
          <w:sz w:val="24"/>
        </w:rPr>
        <w:t>&amp;</w:t>
      </w:r>
      <w:r>
        <w:rPr>
          <w:spacing w:val="-57"/>
          <w:sz w:val="24"/>
        </w:rPr>
        <w:t xml:space="preserve"> </w:t>
      </w:r>
      <w:r>
        <w:rPr>
          <w:sz w:val="24"/>
        </w:rPr>
        <w:t>Cash</w:t>
      </w:r>
      <w:r>
        <w:rPr>
          <w:spacing w:val="-1"/>
          <w:sz w:val="24"/>
        </w:rPr>
        <w:t xml:space="preserve"> </w:t>
      </w:r>
      <w:r>
        <w:rPr>
          <w:sz w:val="24"/>
        </w:rPr>
        <w:t>Equivalent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Short</w:t>
      </w:r>
      <w:r>
        <w:rPr>
          <w:spacing w:val="-2"/>
          <w:sz w:val="24"/>
        </w:rPr>
        <w:t xml:space="preserve"> </w:t>
      </w:r>
      <w:r>
        <w:rPr>
          <w:sz w:val="24"/>
        </w:rPr>
        <w:t>Term Loans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And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Advances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Other Current</w:t>
      </w:r>
      <w:r>
        <w:rPr>
          <w:spacing w:val="-1"/>
          <w:sz w:val="24"/>
        </w:rPr>
        <w:t xml:space="preserve"> </w:t>
      </w:r>
      <w:r>
        <w:rPr>
          <w:sz w:val="24"/>
        </w:rPr>
        <w:t>Assets)</w:t>
      </w:r>
    </w:p>
    <w:p w:rsidR="00BB1621" w:rsidRDefault="00BB1621">
      <w:pPr>
        <w:pStyle w:val="BodyText"/>
        <w:spacing w:before="10"/>
        <w:rPr>
          <w:sz w:val="27"/>
        </w:rPr>
      </w:pPr>
    </w:p>
    <w:p w:rsidR="00BB1621" w:rsidRDefault="000A487D">
      <w:pPr>
        <w:pStyle w:val="ListParagraph"/>
        <w:numPr>
          <w:ilvl w:val="0"/>
          <w:numId w:val="9"/>
        </w:numPr>
        <w:tabs>
          <w:tab w:val="left" w:pos="1780"/>
          <w:tab w:val="left" w:pos="1781"/>
        </w:tabs>
        <w:spacing w:line="273" w:lineRule="auto"/>
        <w:ind w:right="1080"/>
        <w:rPr>
          <w:sz w:val="24"/>
        </w:rPr>
      </w:pPr>
      <w:r>
        <w:rPr>
          <w:sz w:val="24"/>
        </w:rPr>
        <w:t>Total</w:t>
      </w:r>
      <w:r>
        <w:rPr>
          <w:spacing w:val="35"/>
          <w:sz w:val="24"/>
        </w:rPr>
        <w:t xml:space="preserve"> </w:t>
      </w:r>
      <w:r>
        <w:rPr>
          <w:sz w:val="24"/>
        </w:rPr>
        <w:t>Current</w:t>
      </w:r>
      <w:r>
        <w:rPr>
          <w:spacing w:val="36"/>
          <w:sz w:val="24"/>
        </w:rPr>
        <w:t xml:space="preserve"> </w:t>
      </w:r>
      <w:r>
        <w:rPr>
          <w:sz w:val="24"/>
        </w:rPr>
        <w:t>Liabilities=</w:t>
      </w:r>
      <w:r>
        <w:rPr>
          <w:spacing w:val="36"/>
          <w:sz w:val="24"/>
        </w:rPr>
        <w:t xml:space="preserve"> </w:t>
      </w:r>
      <w:r>
        <w:rPr>
          <w:sz w:val="24"/>
        </w:rPr>
        <w:t>(Short</w:t>
      </w:r>
      <w:r>
        <w:rPr>
          <w:spacing w:val="36"/>
          <w:sz w:val="24"/>
        </w:rPr>
        <w:t xml:space="preserve"> </w:t>
      </w:r>
      <w:r>
        <w:rPr>
          <w:sz w:val="24"/>
        </w:rPr>
        <w:t>Term</w:t>
      </w:r>
      <w:r>
        <w:rPr>
          <w:spacing w:val="36"/>
          <w:sz w:val="24"/>
        </w:rPr>
        <w:t xml:space="preserve"> </w:t>
      </w:r>
      <w:r>
        <w:rPr>
          <w:sz w:val="24"/>
        </w:rPr>
        <w:t>Borrowings</w:t>
      </w:r>
      <w:r>
        <w:rPr>
          <w:spacing w:val="36"/>
          <w:sz w:val="24"/>
        </w:rPr>
        <w:t xml:space="preserve"> </w:t>
      </w:r>
      <w:r>
        <w:rPr>
          <w:sz w:val="24"/>
        </w:rPr>
        <w:t>+</w:t>
      </w:r>
      <w:r>
        <w:rPr>
          <w:spacing w:val="35"/>
          <w:sz w:val="24"/>
        </w:rPr>
        <w:t xml:space="preserve"> </w:t>
      </w:r>
      <w:r>
        <w:rPr>
          <w:sz w:val="24"/>
        </w:rPr>
        <w:t>Trade</w:t>
      </w:r>
      <w:r>
        <w:rPr>
          <w:spacing w:val="36"/>
          <w:sz w:val="24"/>
        </w:rPr>
        <w:t xml:space="preserve"> </w:t>
      </w:r>
      <w:r>
        <w:rPr>
          <w:sz w:val="24"/>
        </w:rPr>
        <w:t>Payables</w:t>
      </w:r>
      <w:r>
        <w:rPr>
          <w:spacing w:val="34"/>
          <w:sz w:val="24"/>
        </w:rPr>
        <w:t xml:space="preserve"> </w:t>
      </w:r>
      <w:r>
        <w:rPr>
          <w:sz w:val="24"/>
        </w:rPr>
        <w:t>+</w:t>
      </w:r>
      <w:r>
        <w:rPr>
          <w:spacing w:val="36"/>
          <w:sz w:val="24"/>
        </w:rPr>
        <w:t xml:space="preserve"> </w:t>
      </w:r>
      <w:r>
        <w:rPr>
          <w:sz w:val="24"/>
        </w:rPr>
        <w:t>Other</w:t>
      </w:r>
      <w:r>
        <w:rPr>
          <w:spacing w:val="35"/>
          <w:sz w:val="24"/>
        </w:rPr>
        <w:t xml:space="preserve"> </w:t>
      </w:r>
      <w:r>
        <w:rPr>
          <w:sz w:val="24"/>
        </w:rPr>
        <w:t>Current</w:t>
      </w:r>
      <w:r>
        <w:rPr>
          <w:spacing w:val="-57"/>
          <w:sz w:val="24"/>
        </w:rPr>
        <w:t xml:space="preserve"> </w:t>
      </w:r>
      <w:r>
        <w:rPr>
          <w:sz w:val="24"/>
        </w:rPr>
        <w:t>Liabilities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Short Term</w:t>
      </w:r>
      <w:r>
        <w:rPr>
          <w:spacing w:val="-1"/>
          <w:sz w:val="24"/>
        </w:rPr>
        <w:t xml:space="preserve"> </w:t>
      </w:r>
      <w:r>
        <w:rPr>
          <w:sz w:val="24"/>
        </w:rPr>
        <w:t>Provisions)</w:t>
      </w:r>
    </w:p>
    <w:p w:rsidR="00BB1621" w:rsidRDefault="00BB1621">
      <w:pPr>
        <w:pStyle w:val="BodyText"/>
        <w:spacing w:before="7"/>
        <w:rPr>
          <w:sz w:val="22"/>
        </w:rPr>
      </w:pPr>
    </w:p>
    <w:tbl>
      <w:tblPr>
        <w:tblW w:w="0" w:type="auto"/>
        <w:tblInd w:w="9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08"/>
        <w:gridCol w:w="1350"/>
        <w:gridCol w:w="1170"/>
        <w:gridCol w:w="1170"/>
        <w:gridCol w:w="1260"/>
        <w:gridCol w:w="1170"/>
      </w:tblGrid>
      <w:tr w:rsidR="00BB1621">
        <w:trPr>
          <w:trHeight w:val="292"/>
        </w:trPr>
        <w:tc>
          <w:tcPr>
            <w:tcW w:w="3708" w:type="dxa"/>
            <w:shd w:val="clear" w:color="auto" w:fill="E5B8B7"/>
          </w:tcPr>
          <w:p w:rsidR="00BB1621" w:rsidRDefault="00000000">
            <w:pPr>
              <w:pStyle w:val="TableParagraph"/>
              <w:spacing w:line="272" w:lineRule="exact"/>
              <w:ind w:left="48" w:right="3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Year</w:t>
            </w:r>
          </w:p>
        </w:tc>
        <w:tc>
          <w:tcPr>
            <w:tcW w:w="1350" w:type="dxa"/>
            <w:shd w:val="clear" w:color="auto" w:fill="E5B8B7"/>
          </w:tcPr>
          <w:p w:rsidR="00BB1621" w:rsidRDefault="00000000">
            <w:pPr>
              <w:pStyle w:val="TableParagraph"/>
              <w:spacing w:line="272" w:lineRule="exact"/>
              <w:ind w:left="178" w:right="170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Mar’201</w:t>
            </w:r>
            <w:r w:rsidR="00DE025F">
              <w:rPr>
                <w:rFonts w:ascii="Calibri" w:hAnsi="Calibri"/>
                <w:sz w:val="24"/>
              </w:rPr>
              <w:t>8</w:t>
            </w:r>
            <w:r w:rsidR="009852B2">
              <w:rPr>
                <w:rFonts w:ascii="Calibri" w:hAnsi="Calibri"/>
                <w:sz w:val="24"/>
              </w:rPr>
              <w:t xml:space="preserve"> (Rs in crore)</w:t>
            </w:r>
          </w:p>
        </w:tc>
        <w:tc>
          <w:tcPr>
            <w:tcW w:w="1170" w:type="dxa"/>
            <w:shd w:val="clear" w:color="auto" w:fill="E5B8B7"/>
          </w:tcPr>
          <w:p w:rsidR="00BB1621" w:rsidRDefault="00000000">
            <w:pPr>
              <w:pStyle w:val="TableParagraph"/>
              <w:spacing w:line="272" w:lineRule="exact"/>
              <w:ind w:left="88" w:right="80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Mar’201</w:t>
            </w:r>
            <w:r w:rsidR="00DE025F">
              <w:rPr>
                <w:rFonts w:ascii="Calibri" w:hAnsi="Calibri"/>
                <w:sz w:val="24"/>
              </w:rPr>
              <w:t>9</w:t>
            </w:r>
            <w:r w:rsidR="009852B2">
              <w:rPr>
                <w:rFonts w:ascii="Calibri" w:hAnsi="Calibri"/>
                <w:sz w:val="24"/>
              </w:rPr>
              <w:t xml:space="preserve"> (Rs in crore)</w:t>
            </w:r>
          </w:p>
        </w:tc>
        <w:tc>
          <w:tcPr>
            <w:tcW w:w="1170" w:type="dxa"/>
            <w:shd w:val="clear" w:color="auto" w:fill="E5B8B7"/>
          </w:tcPr>
          <w:p w:rsidR="00BB1621" w:rsidRDefault="00000000">
            <w:pPr>
              <w:pStyle w:val="TableParagraph"/>
              <w:spacing w:line="272" w:lineRule="exact"/>
              <w:ind w:left="88" w:right="80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Mar’20</w:t>
            </w:r>
            <w:r w:rsidR="00DE025F">
              <w:rPr>
                <w:rFonts w:ascii="Calibri" w:hAnsi="Calibri"/>
                <w:sz w:val="24"/>
              </w:rPr>
              <w:t>20</w:t>
            </w:r>
            <w:r w:rsidR="009852B2">
              <w:rPr>
                <w:rFonts w:ascii="Calibri" w:hAnsi="Calibri"/>
                <w:sz w:val="24"/>
              </w:rPr>
              <w:t xml:space="preserve"> (Rs in crore)</w:t>
            </w:r>
          </w:p>
        </w:tc>
        <w:tc>
          <w:tcPr>
            <w:tcW w:w="1260" w:type="dxa"/>
            <w:shd w:val="clear" w:color="auto" w:fill="E5B8B7"/>
          </w:tcPr>
          <w:p w:rsidR="00BB1621" w:rsidRDefault="00000000">
            <w:pPr>
              <w:pStyle w:val="TableParagraph"/>
              <w:spacing w:line="272" w:lineRule="exact"/>
              <w:ind w:left="134" w:right="12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Mar’202</w:t>
            </w:r>
            <w:r w:rsidR="00DE025F">
              <w:rPr>
                <w:rFonts w:ascii="Calibri" w:hAnsi="Calibri"/>
                <w:sz w:val="24"/>
              </w:rPr>
              <w:t>1</w:t>
            </w:r>
            <w:r w:rsidR="009852B2">
              <w:rPr>
                <w:rFonts w:ascii="Calibri" w:hAnsi="Calibri"/>
                <w:sz w:val="24"/>
              </w:rPr>
              <w:t xml:space="preserve"> (Rs in crore)</w:t>
            </w:r>
          </w:p>
        </w:tc>
        <w:tc>
          <w:tcPr>
            <w:tcW w:w="1170" w:type="dxa"/>
            <w:shd w:val="clear" w:color="auto" w:fill="E5B8B7"/>
          </w:tcPr>
          <w:p w:rsidR="00BB1621" w:rsidRDefault="00000000">
            <w:pPr>
              <w:pStyle w:val="TableParagraph"/>
              <w:spacing w:line="272" w:lineRule="exact"/>
              <w:ind w:left="88" w:right="80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Mar’202</w:t>
            </w:r>
            <w:r w:rsidR="00DE025F">
              <w:rPr>
                <w:rFonts w:ascii="Calibri" w:hAnsi="Calibri"/>
                <w:sz w:val="24"/>
              </w:rPr>
              <w:t>2</w:t>
            </w:r>
            <w:r w:rsidR="009852B2">
              <w:rPr>
                <w:rFonts w:ascii="Calibri" w:hAnsi="Calibri"/>
                <w:sz w:val="24"/>
              </w:rPr>
              <w:t xml:space="preserve"> (Rs in crore)</w:t>
            </w:r>
          </w:p>
        </w:tc>
      </w:tr>
      <w:tr w:rsidR="00BB1621">
        <w:trPr>
          <w:trHeight w:val="293"/>
        </w:trPr>
        <w:tc>
          <w:tcPr>
            <w:tcW w:w="3708" w:type="dxa"/>
            <w:shd w:val="clear" w:color="auto" w:fill="EAF1DD"/>
          </w:tcPr>
          <w:p w:rsidR="00BB1621" w:rsidRDefault="00000000">
            <w:pPr>
              <w:pStyle w:val="TableParagraph"/>
              <w:tabs>
                <w:tab w:val="left" w:pos="3181"/>
              </w:tabs>
              <w:spacing w:before="1"/>
              <w:ind w:right="3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Current</w:t>
            </w:r>
            <w:r>
              <w:rPr>
                <w:rFonts w:ascii="Calibri"/>
                <w:spacing w:val="47"/>
              </w:rPr>
              <w:t xml:space="preserve"> </w:t>
            </w:r>
            <w:proofErr w:type="gramStart"/>
            <w:r>
              <w:rPr>
                <w:rFonts w:ascii="Calibri"/>
              </w:rPr>
              <w:t>Assets(</w:t>
            </w:r>
            <w:proofErr w:type="gramEnd"/>
            <w:r>
              <w:rPr>
                <w:rFonts w:ascii="Calibri"/>
              </w:rPr>
              <w:t>Rs.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in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crore)</w:t>
            </w:r>
            <w:r>
              <w:rPr>
                <w:rFonts w:ascii="Times New Roman"/>
              </w:rPr>
              <w:tab/>
            </w:r>
            <w:r>
              <w:rPr>
                <w:rFonts w:ascii="Calibri"/>
              </w:rPr>
              <w:t>(A)</w:t>
            </w:r>
          </w:p>
        </w:tc>
        <w:tc>
          <w:tcPr>
            <w:tcW w:w="1350" w:type="dxa"/>
            <w:shd w:val="clear" w:color="auto" w:fill="DAEEF3"/>
          </w:tcPr>
          <w:p w:rsidR="00BB1621" w:rsidRDefault="00000000">
            <w:pPr>
              <w:pStyle w:val="TableParagraph"/>
              <w:spacing w:line="273" w:lineRule="exact"/>
              <w:ind w:left="178" w:right="16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1823.57</w:t>
            </w:r>
          </w:p>
        </w:tc>
        <w:tc>
          <w:tcPr>
            <w:tcW w:w="1170" w:type="dxa"/>
            <w:shd w:val="clear" w:color="auto" w:fill="DAEEF3"/>
          </w:tcPr>
          <w:p w:rsidR="00BB1621" w:rsidRDefault="00000000">
            <w:pPr>
              <w:pStyle w:val="TableParagraph"/>
              <w:spacing w:before="1"/>
              <w:ind w:left="88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1748.08</w:t>
            </w:r>
          </w:p>
        </w:tc>
        <w:tc>
          <w:tcPr>
            <w:tcW w:w="1170" w:type="dxa"/>
            <w:shd w:val="clear" w:color="auto" w:fill="DAEEF3"/>
          </w:tcPr>
          <w:p w:rsidR="00BB1621" w:rsidRDefault="00000000">
            <w:pPr>
              <w:pStyle w:val="TableParagraph"/>
              <w:spacing w:before="1"/>
              <w:ind w:left="88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1964.68</w:t>
            </w:r>
          </w:p>
        </w:tc>
        <w:tc>
          <w:tcPr>
            <w:tcW w:w="1260" w:type="dxa"/>
            <w:shd w:val="clear" w:color="auto" w:fill="DAEEF3"/>
          </w:tcPr>
          <w:p w:rsidR="00BB1621" w:rsidRDefault="00000000">
            <w:pPr>
              <w:pStyle w:val="TableParagraph"/>
              <w:spacing w:before="1"/>
              <w:ind w:left="134" w:right="1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1795.42</w:t>
            </w:r>
          </w:p>
        </w:tc>
        <w:tc>
          <w:tcPr>
            <w:tcW w:w="1170" w:type="dxa"/>
            <w:shd w:val="clear" w:color="auto" w:fill="DAEEF3"/>
          </w:tcPr>
          <w:p w:rsidR="00BB1621" w:rsidRDefault="00000000">
            <w:pPr>
              <w:pStyle w:val="TableParagraph"/>
              <w:spacing w:before="1"/>
              <w:ind w:left="88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2184.08</w:t>
            </w:r>
          </w:p>
        </w:tc>
      </w:tr>
      <w:tr w:rsidR="00BB1621">
        <w:trPr>
          <w:trHeight w:val="350"/>
        </w:trPr>
        <w:tc>
          <w:tcPr>
            <w:tcW w:w="3708" w:type="dxa"/>
            <w:shd w:val="clear" w:color="auto" w:fill="EAF1DD"/>
          </w:tcPr>
          <w:p w:rsidR="00BB1621" w:rsidRDefault="00000000">
            <w:pPr>
              <w:pStyle w:val="TableParagraph"/>
              <w:tabs>
                <w:tab w:val="left" w:pos="3196"/>
              </w:tabs>
              <w:ind w:right="3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Current</w:t>
            </w:r>
            <w:r>
              <w:rPr>
                <w:rFonts w:ascii="Calibri"/>
                <w:spacing w:val="46"/>
              </w:rPr>
              <w:t xml:space="preserve"> </w:t>
            </w:r>
            <w:proofErr w:type="gramStart"/>
            <w:r>
              <w:rPr>
                <w:rFonts w:ascii="Calibri"/>
              </w:rPr>
              <w:t>Liabilities(</w:t>
            </w:r>
            <w:proofErr w:type="gramEnd"/>
            <w:r>
              <w:rPr>
                <w:rFonts w:ascii="Calibri"/>
              </w:rPr>
              <w:t>Rs.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in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crore)</w:t>
            </w:r>
            <w:r>
              <w:rPr>
                <w:rFonts w:ascii="Times New Roman"/>
              </w:rPr>
              <w:tab/>
            </w:r>
            <w:r>
              <w:rPr>
                <w:rFonts w:ascii="Calibri"/>
              </w:rPr>
              <w:t>(B)</w:t>
            </w:r>
          </w:p>
        </w:tc>
        <w:tc>
          <w:tcPr>
            <w:tcW w:w="1350" w:type="dxa"/>
            <w:shd w:val="clear" w:color="auto" w:fill="DAEEF3"/>
          </w:tcPr>
          <w:p w:rsidR="00BB1621" w:rsidRDefault="00000000">
            <w:pPr>
              <w:pStyle w:val="TableParagraph"/>
              <w:ind w:left="178" w:right="17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1337.61</w:t>
            </w:r>
          </w:p>
        </w:tc>
        <w:tc>
          <w:tcPr>
            <w:tcW w:w="1170" w:type="dxa"/>
            <w:shd w:val="clear" w:color="auto" w:fill="DAEEF3"/>
          </w:tcPr>
          <w:p w:rsidR="00BB1621" w:rsidRDefault="00000000">
            <w:pPr>
              <w:pStyle w:val="TableParagraph"/>
              <w:ind w:left="88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1736.51</w:t>
            </w:r>
          </w:p>
        </w:tc>
        <w:tc>
          <w:tcPr>
            <w:tcW w:w="1170" w:type="dxa"/>
            <w:shd w:val="clear" w:color="auto" w:fill="DAEEF3"/>
          </w:tcPr>
          <w:p w:rsidR="00BB1621" w:rsidRDefault="00000000">
            <w:pPr>
              <w:pStyle w:val="TableParagraph"/>
              <w:ind w:left="88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2058.95</w:t>
            </w:r>
          </w:p>
        </w:tc>
        <w:tc>
          <w:tcPr>
            <w:tcW w:w="1260" w:type="dxa"/>
            <w:shd w:val="clear" w:color="auto" w:fill="DAEEF3"/>
          </w:tcPr>
          <w:p w:rsidR="00BB1621" w:rsidRDefault="00000000">
            <w:pPr>
              <w:pStyle w:val="TableParagraph"/>
              <w:ind w:left="134" w:right="1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2151.86</w:t>
            </w:r>
          </w:p>
        </w:tc>
        <w:tc>
          <w:tcPr>
            <w:tcW w:w="1170" w:type="dxa"/>
            <w:shd w:val="clear" w:color="auto" w:fill="DAEEF3"/>
          </w:tcPr>
          <w:p w:rsidR="00BB1621" w:rsidRDefault="00000000">
            <w:pPr>
              <w:pStyle w:val="TableParagraph"/>
              <w:ind w:left="88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3009.13</w:t>
            </w:r>
          </w:p>
        </w:tc>
      </w:tr>
      <w:tr w:rsidR="00BB1621">
        <w:trPr>
          <w:trHeight w:val="269"/>
        </w:trPr>
        <w:tc>
          <w:tcPr>
            <w:tcW w:w="3708" w:type="dxa"/>
            <w:shd w:val="clear" w:color="auto" w:fill="EAF1DD"/>
          </w:tcPr>
          <w:p w:rsidR="00BB1621" w:rsidRDefault="00000000">
            <w:pPr>
              <w:pStyle w:val="TableParagraph"/>
              <w:tabs>
                <w:tab w:val="left" w:pos="2788"/>
              </w:tabs>
              <w:spacing w:line="249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Current</w:t>
            </w:r>
            <w:r>
              <w:rPr>
                <w:rFonts w:ascii="Calibri"/>
                <w:spacing w:val="47"/>
              </w:rPr>
              <w:t xml:space="preserve"> </w:t>
            </w:r>
            <w:r>
              <w:rPr>
                <w:rFonts w:ascii="Calibri"/>
              </w:rPr>
              <w:t>Ratio</w:t>
            </w:r>
            <w:r>
              <w:rPr>
                <w:rFonts w:ascii="Times New Roman"/>
              </w:rPr>
              <w:tab/>
            </w:r>
            <w:r>
              <w:rPr>
                <w:rFonts w:ascii="Calibri"/>
              </w:rPr>
              <w:t>(A/B=C)</w:t>
            </w:r>
          </w:p>
        </w:tc>
        <w:tc>
          <w:tcPr>
            <w:tcW w:w="1350" w:type="dxa"/>
            <w:shd w:val="clear" w:color="auto" w:fill="DAEEF3"/>
          </w:tcPr>
          <w:p w:rsidR="00BB1621" w:rsidRDefault="00000000">
            <w:pPr>
              <w:pStyle w:val="TableParagraph"/>
              <w:spacing w:line="249" w:lineRule="exact"/>
              <w:ind w:left="178" w:right="16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1.36</w:t>
            </w:r>
          </w:p>
        </w:tc>
        <w:tc>
          <w:tcPr>
            <w:tcW w:w="1170" w:type="dxa"/>
            <w:shd w:val="clear" w:color="auto" w:fill="DAEEF3"/>
          </w:tcPr>
          <w:p w:rsidR="00BB1621" w:rsidRDefault="00000000">
            <w:pPr>
              <w:pStyle w:val="TableParagraph"/>
              <w:spacing w:line="249" w:lineRule="exact"/>
              <w:ind w:left="88" w:right="7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1.01</w:t>
            </w:r>
          </w:p>
        </w:tc>
        <w:tc>
          <w:tcPr>
            <w:tcW w:w="1170" w:type="dxa"/>
            <w:shd w:val="clear" w:color="auto" w:fill="DAEEF3"/>
          </w:tcPr>
          <w:p w:rsidR="00BB1621" w:rsidRDefault="00000000">
            <w:pPr>
              <w:pStyle w:val="TableParagraph"/>
              <w:spacing w:line="249" w:lineRule="exact"/>
              <w:ind w:left="88" w:right="7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0.95</w:t>
            </w:r>
          </w:p>
        </w:tc>
        <w:tc>
          <w:tcPr>
            <w:tcW w:w="1260" w:type="dxa"/>
            <w:shd w:val="clear" w:color="auto" w:fill="DAEEF3"/>
          </w:tcPr>
          <w:p w:rsidR="00BB1621" w:rsidRDefault="00000000">
            <w:pPr>
              <w:pStyle w:val="TableParagraph"/>
              <w:spacing w:line="249" w:lineRule="exact"/>
              <w:ind w:left="133" w:right="1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0.83</w:t>
            </w:r>
          </w:p>
        </w:tc>
        <w:tc>
          <w:tcPr>
            <w:tcW w:w="1170" w:type="dxa"/>
            <w:shd w:val="clear" w:color="auto" w:fill="DAEEF3"/>
          </w:tcPr>
          <w:p w:rsidR="00BB1621" w:rsidRDefault="00000000">
            <w:pPr>
              <w:pStyle w:val="TableParagraph"/>
              <w:spacing w:line="249" w:lineRule="exact"/>
              <w:ind w:left="88" w:right="7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0.73</w:t>
            </w:r>
          </w:p>
        </w:tc>
      </w:tr>
    </w:tbl>
    <w:p w:rsidR="00BB1621" w:rsidRDefault="00BB1621">
      <w:pPr>
        <w:pStyle w:val="BodyText"/>
        <w:rPr>
          <w:sz w:val="20"/>
        </w:rPr>
      </w:pPr>
    </w:p>
    <w:p w:rsidR="00BB1621" w:rsidRDefault="007E14B0">
      <w:pPr>
        <w:pStyle w:val="BodyText"/>
        <w:spacing w:before="2"/>
        <w:rPr>
          <w:sz w:val="12"/>
        </w:rPr>
      </w:pPr>
      <w:r>
        <w:rPr>
          <w:sz w:val="12"/>
        </w:rPr>
        <w:t xml:space="preserve">                                                                               </w:t>
      </w:r>
    </w:p>
    <w:p w:rsidR="00BB1621" w:rsidRDefault="009852B2">
      <w:pPr>
        <w:spacing w:before="140"/>
        <w:ind w:left="1620" w:right="1637"/>
        <w:jc w:val="center"/>
        <w:rPr>
          <w:rFonts w:ascii="Calibri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487640576" behindDoc="1" locked="0" layoutInCell="1" allowOverlap="1" wp14:anchorId="6D02AFA7">
            <wp:simplePos x="0" y="0"/>
            <wp:positionH relativeFrom="column">
              <wp:posOffset>1884680</wp:posOffset>
            </wp:positionH>
            <wp:positionV relativeFrom="paragraph">
              <wp:posOffset>34925</wp:posOffset>
            </wp:positionV>
            <wp:extent cx="3865245" cy="2617470"/>
            <wp:effectExtent l="0" t="0" r="1905" b="11430"/>
            <wp:wrapTight wrapText="bothSides">
              <wp:wrapPolygon edited="0">
                <wp:start x="0" y="0"/>
                <wp:lineTo x="0" y="21537"/>
                <wp:lineTo x="21504" y="21537"/>
                <wp:lineTo x="21504" y="0"/>
                <wp:lineTo x="0" y="0"/>
              </wp:wrapPolygon>
            </wp:wrapTight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621" w:rsidRDefault="00BB1621">
      <w:pPr>
        <w:jc w:val="center"/>
        <w:rPr>
          <w:rFonts w:ascii="Calibri"/>
        </w:rPr>
        <w:sectPr w:rsidR="00BB1621" w:rsidSect="001D1D8E">
          <w:type w:val="continuous"/>
          <w:pgSz w:w="12240" w:h="15840"/>
          <w:pgMar w:top="0" w:right="360" w:bottom="280" w:left="380" w:header="720" w:footer="720" w:gutter="0"/>
          <w:pgBorders w:offsetFrom="page">
            <w:top w:val="single" w:sz="4" w:space="31" w:color="auto"/>
            <w:left w:val="single" w:sz="4" w:space="31" w:color="auto"/>
            <w:bottom w:val="single" w:sz="4" w:space="31" w:color="auto"/>
            <w:right w:val="single" w:sz="4" w:space="24" w:color="auto"/>
          </w:pgBorders>
          <w:cols w:space="720"/>
        </w:sect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Pr="003F7F76" w:rsidRDefault="00000000">
      <w:pPr>
        <w:pStyle w:val="Heading6"/>
        <w:spacing w:before="237"/>
        <w:rPr>
          <w:b/>
          <w:bCs/>
        </w:rPr>
      </w:pPr>
      <w:proofErr w:type="gramStart"/>
      <w:r w:rsidRPr="003F7F76">
        <w:rPr>
          <w:b/>
          <w:bCs/>
          <w:color w:val="101010"/>
        </w:rPr>
        <w:t>Interpretation:-</w:t>
      </w:r>
      <w:proofErr w:type="gramEnd"/>
    </w:p>
    <w:p w:rsidR="00BB1621" w:rsidRDefault="00000000">
      <w:pPr>
        <w:pStyle w:val="BodyText"/>
        <w:spacing w:before="161" w:line="360" w:lineRule="auto"/>
        <w:ind w:left="1060" w:right="1078"/>
        <w:jc w:val="both"/>
      </w:pPr>
      <w:r>
        <w:t>Current Ratio indicates Company’s ability to payment short term liability</w:t>
      </w:r>
      <w:r w:rsidR="00590345">
        <w:t xml:space="preserve"> and also indicates the amount of ca available to cover per rupees of </w:t>
      </w:r>
      <w:proofErr w:type="gramStart"/>
      <w:r w:rsidR="00590345">
        <w:t xml:space="preserve">cl </w:t>
      </w:r>
      <w:r>
        <w:t>.</w:t>
      </w:r>
      <w:proofErr w:type="gramEnd"/>
      <w:r>
        <w:t xml:space="preserve"> The Standard Current</w:t>
      </w:r>
      <w:r>
        <w:rPr>
          <w:spacing w:val="1"/>
        </w:rPr>
        <w:t xml:space="preserve"> </w:t>
      </w:r>
      <w:r>
        <w:t>Ratio is</w:t>
      </w:r>
      <w:r>
        <w:rPr>
          <w:spacing w:val="1"/>
        </w:rPr>
        <w:t xml:space="preserve"> </w:t>
      </w:r>
      <w:proofErr w:type="gramStart"/>
      <w:r>
        <w:t>2:1.</w:t>
      </w:r>
      <w:r w:rsidR="00567D92">
        <w:t>From</w:t>
      </w:r>
      <w:proofErr w:type="gramEnd"/>
      <w:r w:rsidR="00567D92">
        <w:t xml:space="preserve"> the above table we can see that the current ratio is decreasing </w:t>
      </w:r>
      <w:r w:rsidR="00590345">
        <w:t>and</w:t>
      </w:r>
      <w:r>
        <w:rPr>
          <w:spacing w:val="1"/>
        </w:rPr>
        <w:t xml:space="preserve"> </w:t>
      </w:r>
      <w:r w:rsidR="00590345">
        <w:t>on</w:t>
      </w:r>
      <w:r>
        <w:t xml:space="preserve"> the basis of company’s</w:t>
      </w:r>
      <w:r>
        <w:rPr>
          <w:spacing w:val="1"/>
        </w:rPr>
        <w:t xml:space="preserve"> </w:t>
      </w:r>
      <w:r>
        <w:t>current ratio from</w:t>
      </w:r>
      <w:r>
        <w:rPr>
          <w:spacing w:val="1"/>
        </w:rPr>
        <w:t xml:space="preserve"> </w:t>
      </w:r>
      <w:r>
        <w:t>March 201</w:t>
      </w:r>
      <w:r w:rsidR="003F7F76">
        <w:t>8</w:t>
      </w:r>
      <w:r>
        <w:t xml:space="preserve"> to 202</w:t>
      </w:r>
      <w:r w:rsidR="003F7F76">
        <w:t>2</w:t>
      </w:r>
      <w:r>
        <w:t>, we see it</w:t>
      </w:r>
      <w:r>
        <w:rPr>
          <w:spacing w:val="60"/>
        </w:rPr>
        <w:t xml:space="preserve"> </w:t>
      </w:r>
      <w:r>
        <w:t>does</w:t>
      </w:r>
      <w:r>
        <w:rPr>
          <w:spacing w:val="-57"/>
        </w:rPr>
        <w:t xml:space="preserve"> </w:t>
      </w:r>
      <w:r>
        <w:t>not satisfy the ideal ratio (2:1). We also see it continuously</w:t>
      </w:r>
      <w:r>
        <w:rPr>
          <w:spacing w:val="1"/>
        </w:rPr>
        <w:t xml:space="preserve"> </w:t>
      </w:r>
      <w:r>
        <w:t>decreasing from 201</w:t>
      </w:r>
      <w:r w:rsidR="003F7F76">
        <w:t>9</w:t>
      </w:r>
      <w:r>
        <w:t xml:space="preserve"> – 202</w:t>
      </w:r>
      <w:r w:rsidR="003F7F76">
        <w:t>0</w:t>
      </w:r>
      <w:r>
        <w:rPr>
          <w:spacing w:val="1"/>
        </w:rPr>
        <w:t xml:space="preserve"> </w:t>
      </w:r>
      <w:r>
        <w:t>compared to 201</w:t>
      </w:r>
      <w:r w:rsidR="003F7F76">
        <w:t>8</w:t>
      </w:r>
      <w:r>
        <w:t>. It indicates company is unable to pay its short-term liability &amp; day to day</w:t>
      </w:r>
      <w:r>
        <w:rPr>
          <w:spacing w:val="1"/>
        </w:rPr>
        <w:t xml:space="preserve"> </w:t>
      </w:r>
      <w:r>
        <w:t>expenses in</w:t>
      </w:r>
      <w:r>
        <w:rPr>
          <w:spacing w:val="-1"/>
        </w:rPr>
        <w:t xml:space="preserve"> </w:t>
      </w:r>
      <w:r>
        <w:t>future.</w:t>
      </w:r>
    </w:p>
    <w:p w:rsidR="00BB1621" w:rsidRDefault="00BB1621">
      <w:pPr>
        <w:pStyle w:val="BodyText"/>
        <w:rPr>
          <w:sz w:val="36"/>
        </w:rPr>
      </w:pPr>
    </w:p>
    <w:p w:rsidR="00BB1621" w:rsidRDefault="00000000">
      <w:pPr>
        <w:pStyle w:val="Heading3"/>
        <w:numPr>
          <w:ilvl w:val="1"/>
          <w:numId w:val="10"/>
        </w:numPr>
        <w:tabs>
          <w:tab w:val="left" w:pos="1462"/>
        </w:tabs>
        <w:ind w:left="1461" w:hanging="402"/>
        <w:rPr>
          <w:sz w:val="30"/>
          <w:u w:val="none"/>
        </w:rPr>
      </w:pPr>
      <w:r>
        <w:rPr>
          <w:u w:val="thick"/>
        </w:rPr>
        <w:t>Quick/Liquid</w:t>
      </w:r>
      <w:r>
        <w:rPr>
          <w:spacing w:val="-4"/>
          <w:u w:val="thick"/>
        </w:rPr>
        <w:t xml:space="preserve"> </w:t>
      </w:r>
      <w:r>
        <w:rPr>
          <w:u w:val="thick"/>
        </w:rPr>
        <w:t>/Acid-Test</w:t>
      </w:r>
      <w:r>
        <w:rPr>
          <w:spacing w:val="-2"/>
          <w:u w:val="thick"/>
        </w:rPr>
        <w:t xml:space="preserve"> </w:t>
      </w:r>
      <w:r>
        <w:rPr>
          <w:u w:val="thick"/>
        </w:rPr>
        <w:t>Ratio</w:t>
      </w:r>
    </w:p>
    <w:p w:rsidR="00BB1621" w:rsidRDefault="00BB1621">
      <w:pPr>
        <w:pStyle w:val="BodyText"/>
        <w:rPr>
          <w:b/>
          <w:sz w:val="20"/>
        </w:rPr>
      </w:pPr>
    </w:p>
    <w:p w:rsidR="00BB1621" w:rsidRDefault="00BB1621">
      <w:pPr>
        <w:pStyle w:val="BodyText"/>
        <w:spacing w:before="3"/>
        <w:rPr>
          <w:b/>
        </w:rPr>
      </w:pPr>
    </w:p>
    <w:p w:rsidR="00BB1621" w:rsidRDefault="00000000">
      <w:pPr>
        <w:pStyle w:val="BodyText"/>
        <w:spacing w:before="90" w:line="360" w:lineRule="auto"/>
        <w:ind w:left="1060" w:right="1076"/>
        <w:jc w:val="both"/>
      </w:pPr>
      <w:r>
        <w:rPr>
          <w:color w:val="101010"/>
        </w:rPr>
        <w:t>The</w:t>
      </w:r>
      <w:r>
        <w:rPr>
          <w:color w:val="101010"/>
          <w:spacing w:val="61"/>
        </w:rPr>
        <w:t xml:space="preserve"> </w:t>
      </w:r>
      <w:r>
        <w:rPr>
          <w:color w:val="101010"/>
        </w:rPr>
        <w:t>quick</w:t>
      </w:r>
      <w:r>
        <w:rPr>
          <w:color w:val="101010"/>
          <w:spacing w:val="61"/>
        </w:rPr>
        <w:t xml:space="preserve"> </w:t>
      </w:r>
      <w:r>
        <w:rPr>
          <w:color w:val="101010"/>
        </w:rPr>
        <w:t>ratio</w:t>
      </w:r>
      <w:r>
        <w:rPr>
          <w:color w:val="101010"/>
          <w:spacing w:val="61"/>
        </w:rPr>
        <w:t xml:space="preserve"> </w:t>
      </w:r>
      <w:r>
        <w:rPr>
          <w:color w:val="101010"/>
        </w:rPr>
        <w:t>also</w:t>
      </w:r>
      <w:r>
        <w:rPr>
          <w:color w:val="101010"/>
          <w:spacing w:val="61"/>
        </w:rPr>
        <w:t xml:space="preserve"> </w:t>
      </w:r>
      <w:r>
        <w:rPr>
          <w:color w:val="101010"/>
        </w:rPr>
        <w:t>known</w:t>
      </w:r>
      <w:r>
        <w:rPr>
          <w:color w:val="101010"/>
          <w:spacing w:val="61"/>
        </w:rPr>
        <w:t xml:space="preserve"> </w:t>
      </w:r>
      <w:r>
        <w:rPr>
          <w:color w:val="101010"/>
        </w:rPr>
        <w:t>as   liquid   ratio   is   an   indicator   of   a   company’s   short-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 xml:space="preserve">term </w:t>
      </w:r>
      <w:r>
        <w:t xml:space="preserve">liquidity </w:t>
      </w:r>
      <w:r>
        <w:rPr>
          <w:color w:val="101010"/>
        </w:rPr>
        <w:t>position and measures a company’s ability to meet its short-term obligations with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its most liquid assets. Since it indicates the company’s ability to instantly use its near-cash assets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(assets that can be converted quickly to cash) to pay down its current liabilities, it is also called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 xml:space="preserve">the </w:t>
      </w:r>
      <w:r>
        <w:t xml:space="preserve">acid test ratio. </w:t>
      </w:r>
      <w:r>
        <w:rPr>
          <w:color w:val="101010"/>
        </w:rPr>
        <w:t>An "acid test" is a slang term for a quick test designed to produce instant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 xml:space="preserve">results. </w:t>
      </w:r>
      <w:r>
        <w:t>The</w:t>
      </w:r>
      <w:r>
        <w:rPr>
          <w:spacing w:val="-6"/>
        </w:rPr>
        <w:t xml:space="preserve"> </w:t>
      </w:r>
      <w:r>
        <w:t>ideal</w:t>
      </w:r>
      <w:r>
        <w:rPr>
          <w:spacing w:val="7"/>
        </w:rPr>
        <w:t xml:space="preserve"> </w:t>
      </w:r>
      <w:r>
        <w:t>Quick</w:t>
      </w:r>
      <w:r>
        <w:rPr>
          <w:spacing w:val="-1"/>
        </w:rPr>
        <w:t xml:space="preserve"> </w:t>
      </w:r>
      <w:r>
        <w:t>ratio</w:t>
      </w:r>
      <w:r>
        <w:rPr>
          <w:spacing w:val="-8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1:1.</w:t>
      </w:r>
    </w:p>
    <w:p w:rsidR="00BB1621" w:rsidRDefault="00BB1621">
      <w:pPr>
        <w:pStyle w:val="BodyText"/>
        <w:spacing w:before="4"/>
        <w:rPr>
          <w:sz w:val="27"/>
        </w:rPr>
      </w:pPr>
    </w:p>
    <w:p w:rsidR="00BB1621" w:rsidRDefault="00BB1621">
      <w:pPr>
        <w:rPr>
          <w:sz w:val="27"/>
        </w:rPr>
        <w:sectPr w:rsidR="00BB1621" w:rsidSect="001D1D8E">
          <w:pgSz w:w="12240" w:h="15840"/>
          <w:pgMar w:top="460" w:right="360" w:bottom="320" w:left="380" w:header="0" w:footer="121" w:gutter="0"/>
          <w:pgBorders w:offsetFrom="page">
            <w:top w:val="single" w:sz="4" w:space="31" w:color="auto"/>
            <w:left w:val="single" w:sz="4" w:space="31" w:color="auto"/>
            <w:bottom w:val="single" w:sz="4" w:space="31" w:color="auto"/>
            <w:right w:val="single" w:sz="4" w:space="24" w:color="auto"/>
          </w:pgBorders>
          <w:cols w:space="720"/>
        </w:sectPr>
      </w:pPr>
    </w:p>
    <w:p w:rsidR="00BB1621" w:rsidRDefault="00000000">
      <w:pPr>
        <w:pStyle w:val="Heading6"/>
        <w:numPr>
          <w:ilvl w:val="2"/>
          <w:numId w:val="10"/>
        </w:numPr>
        <w:tabs>
          <w:tab w:val="left" w:pos="1781"/>
        </w:tabs>
        <w:spacing w:before="100"/>
        <w:ind w:left="1780"/>
        <w:rPr>
          <w:rFonts w:ascii="Wingdings" w:hAnsi="Wingdings"/>
          <w:sz w:val="36"/>
          <w:u w:val="none"/>
        </w:rPr>
      </w:pPr>
      <w:r>
        <w:rPr>
          <w:color w:val="101010"/>
          <w:u w:color="101010"/>
        </w:rPr>
        <w:t>Formula</w:t>
      </w:r>
      <w:r>
        <w:rPr>
          <w:color w:val="101010"/>
          <w:spacing w:val="-3"/>
          <w:u w:color="101010"/>
        </w:rPr>
        <w:t xml:space="preserve"> </w:t>
      </w:r>
      <w:r>
        <w:rPr>
          <w:color w:val="101010"/>
          <w:u w:color="101010"/>
        </w:rPr>
        <w:t>of</w:t>
      </w:r>
      <w:r>
        <w:rPr>
          <w:color w:val="101010"/>
          <w:spacing w:val="-2"/>
          <w:u w:color="101010"/>
        </w:rPr>
        <w:t xml:space="preserve"> </w:t>
      </w:r>
      <w:r>
        <w:rPr>
          <w:color w:val="101010"/>
          <w:u w:color="101010"/>
        </w:rPr>
        <w:t>Quick</w:t>
      </w:r>
      <w:r>
        <w:rPr>
          <w:color w:val="101010"/>
          <w:spacing w:val="-2"/>
          <w:u w:color="101010"/>
        </w:rPr>
        <w:t xml:space="preserve"> </w:t>
      </w:r>
      <w:proofErr w:type="gramStart"/>
      <w:r>
        <w:rPr>
          <w:color w:val="101010"/>
          <w:u w:color="101010"/>
        </w:rPr>
        <w:t>Ratio</w:t>
      </w:r>
      <w:r>
        <w:rPr>
          <w:color w:val="101010"/>
          <w:u w:val="none"/>
        </w:rPr>
        <w:t>:-</w:t>
      </w:r>
      <w:proofErr w:type="gramEnd"/>
    </w:p>
    <w:p w:rsidR="00BB1621" w:rsidRDefault="000A487D">
      <w:pPr>
        <w:spacing w:before="328"/>
        <w:jc w:val="right"/>
        <w:rPr>
          <w:rFonts w:ascii="Cambria Math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52768" behindDoc="1" locked="0" layoutInCell="1" allowOverlap="1">
                <wp:simplePos x="0" y="0"/>
                <wp:positionH relativeFrom="page">
                  <wp:posOffset>4057650</wp:posOffset>
                </wp:positionH>
                <wp:positionV relativeFrom="paragraph">
                  <wp:posOffset>320675</wp:posOffset>
                </wp:positionV>
                <wp:extent cx="1223010" cy="11430"/>
                <wp:effectExtent l="0" t="0" r="0" b="0"/>
                <wp:wrapNone/>
                <wp:docPr id="133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3010" cy="11430"/>
                        </a:xfrm>
                        <a:prstGeom prst="rect">
                          <a:avLst/>
                        </a:prstGeom>
                        <a:solidFill>
                          <a:srgbClr val="10101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DE82E9" id="Rectangle 128" o:spid="_x0000_s1026" style="position:absolute;margin-left:319.5pt;margin-top:25.25pt;width:96.3pt;height:.9pt;z-index:-181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" fillcolor="#101010" stroked="f">
                <w10:wrap anchorx="page"/>
              </v:rect>
            </w:pict>
          </mc:Fallback>
        </mc:AlternateContent>
      </w:r>
      <w:r>
        <w:rPr>
          <w:rFonts w:ascii="Cambria Math"/>
          <w:color w:val="101010"/>
          <w:sz w:val="28"/>
        </w:rPr>
        <w:t>Quick</w:t>
      </w:r>
      <w:r>
        <w:rPr>
          <w:rFonts w:ascii="Cambria Math"/>
          <w:color w:val="101010"/>
          <w:spacing w:val="-1"/>
          <w:sz w:val="28"/>
        </w:rPr>
        <w:t xml:space="preserve"> </w:t>
      </w:r>
      <w:r>
        <w:rPr>
          <w:rFonts w:ascii="Cambria Math"/>
          <w:color w:val="101010"/>
          <w:sz w:val="28"/>
        </w:rPr>
        <w:t>Ratio</w:t>
      </w:r>
      <w:r>
        <w:rPr>
          <w:rFonts w:ascii="Cambria Math"/>
          <w:color w:val="101010"/>
          <w:spacing w:val="13"/>
          <w:sz w:val="28"/>
        </w:rPr>
        <w:t xml:space="preserve"> </w:t>
      </w:r>
      <w:r>
        <w:rPr>
          <w:rFonts w:ascii="Cambria Math"/>
          <w:color w:val="101010"/>
          <w:sz w:val="28"/>
        </w:rPr>
        <w:t>=</w:t>
      </w:r>
    </w:p>
    <w:p w:rsidR="00BB1621" w:rsidRDefault="00000000">
      <w:pPr>
        <w:pStyle w:val="BodyText"/>
        <w:rPr>
          <w:rFonts w:ascii="Cambria Math"/>
          <w:sz w:val="28"/>
        </w:rPr>
      </w:pPr>
      <w:r>
        <w:br w:type="column"/>
      </w:r>
    </w:p>
    <w:p w:rsidR="00BB1621" w:rsidRDefault="00BB1621">
      <w:pPr>
        <w:pStyle w:val="BodyText"/>
        <w:spacing w:before="5"/>
        <w:rPr>
          <w:rFonts w:ascii="Cambria Math"/>
        </w:rPr>
      </w:pPr>
    </w:p>
    <w:p w:rsidR="00BB1621" w:rsidRDefault="00000000">
      <w:pPr>
        <w:pStyle w:val="Heading6"/>
        <w:spacing w:line="292" w:lineRule="auto"/>
        <w:ind w:left="38" w:right="3556" w:firstLine="205"/>
        <w:rPr>
          <w:rFonts w:ascii="Cambria Math"/>
          <w:u w:val="none"/>
        </w:rPr>
      </w:pPr>
      <w:r>
        <w:rPr>
          <w:rFonts w:ascii="Cambria Math"/>
          <w:color w:val="101010"/>
          <w:u w:val="none"/>
        </w:rPr>
        <w:t>Quick Assets</w:t>
      </w:r>
      <w:r>
        <w:rPr>
          <w:rFonts w:ascii="Cambria Math"/>
          <w:color w:val="101010"/>
          <w:spacing w:val="1"/>
          <w:u w:val="none"/>
        </w:rPr>
        <w:t xml:space="preserve"> </w:t>
      </w:r>
      <w:r>
        <w:rPr>
          <w:rFonts w:ascii="Cambria Math"/>
          <w:color w:val="101010"/>
          <w:u w:val="none"/>
        </w:rPr>
        <w:t>Quick</w:t>
      </w:r>
      <w:r>
        <w:rPr>
          <w:rFonts w:ascii="Cambria Math"/>
          <w:color w:val="101010"/>
          <w:spacing w:val="-13"/>
          <w:u w:val="none"/>
        </w:rPr>
        <w:t xml:space="preserve"> </w:t>
      </w:r>
      <w:r>
        <w:rPr>
          <w:rFonts w:ascii="Cambria Math"/>
          <w:color w:val="101010"/>
          <w:u w:val="none"/>
        </w:rPr>
        <w:t>Liabilities</w:t>
      </w:r>
    </w:p>
    <w:p w:rsidR="00BB1621" w:rsidRDefault="00BB1621">
      <w:pPr>
        <w:spacing w:line="292" w:lineRule="auto"/>
        <w:rPr>
          <w:rFonts w:ascii="Cambria Math"/>
        </w:rPr>
        <w:sectPr w:rsidR="00BB1621" w:rsidSect="001D1D8E">
          <w:type w:val="continuous"/>
          <w:pgSz w:w="12240" w:h="15840"/>
          <w:pgMar w:top="0" w:right="360" w:bottom="280" w:left="380" w:header="720" w:footer="720" w:gutter="0"/>
          <w:pgBorders w:offsetFrom="page">
            <w:top w:val="single" w:sz="4" w:space="31" w:color="auto"/>
            <w:left w:val="single" w:sz="4" w:space="31" w:color="auto"/>
            <w:bottom w:val="single" w:sz="4" w:space="31" w:color="auto"/>
            <w:right w:val="single" w:sz="4" w:space="24" w:color="auto"/>
          </w:pgBorders>
          <w:cols w:num="2" w:space="720" w:equalWidth="0">
            <w:col w:w="5932" w:space="40"/>
            <w:col w:w="5528"/>
          </w:cols>
        </w:sectPr>
      </w:pPr>
    </w:p>
    <w:p w:rsidR="00BB1621" w:rsidRDefault="00BB1621">
      <w:pPr>
        <w:pStyle w:val="BodyText"/>
        <w:rPr>
          <w:rFonts w:ascii="Cambria Math"/>
          <w:sz w:val="20"/>
        </w:rPr>
      </w:pPr>
    </w:p>
    <w:p w:rsidR="00BB1621" w:rsidRDefault="00BB1621">
      <w:pPr>
        <w:pStyle w:val="BodyText"/>
        <w:spacing w:before="7"/>
        <w:rPr>
          <w:rFonts w:ascii="Cambria Math"/>
          <w:sz w:val="19"/>
        </w:rPr>
      </w:pPr>
    </w:p>
    <w:p w:rsidR="00BB1621" w:rsidRDefault="00000000">
      <w:pPr>
        <w:pStyle w:val="ListParagraph"/>
        <w:numPr>
          <w:ilvl w:val="0"/>
          <w:numId w:val="8"/>
        </w:numPr>
        <w:tabs>
          <w:tab w:val="left" w:pos="1780"/>
          <w:tab w:val="left" w:pos="1781"/>
        </w:tabs>
        <w:spacing w:before="100"/>
        <w:rPr>
          <w:sz w:val="24"/>
        </w:rPr>
      </w:pPr>
      <w:r>
        <w:rPr>
          <w:sz w:val="24"/>
        </w:rPr>
        <w:t>Quick</w:t>
      </w:r>
      <w:r>
        <w:rPr>
          <w:spacing w:val="-4"/>
          <w:sz w:val="24"/>
        </w:rPr>
        <w:t xml:space="preserve"> </w:t>
      </w:r>
      <w:r>
        <w:rPr>
          <w:sz w:val="24"/>
        </w:rPr>
        <w:t>Assets=</w:t>
      </w:r>
      <w:r>
        <w:rPr>
          <w:spacing w:val="-3"/>
          <w:sz w:val="24"/>
        </w:rPr>
        <w:t xml:space="preserve"> </w:t>
      </w:r>
      <w:r>
        <w:rPr>
          <w:sz w:val="24"/>
        </w:rPr>
        <w:t>Total</w:t>
      </w:r>
      <w:r>
        <w:rPr>
          <w:spacing w:val="-1"/>
          <w:sz w:val="24"/>
        </w:rPr>
        <w:t xml:space="preserve"> </w:t>
      </w:r>
      <w:r>
        <w:rPr>
          <w:sz w:val="24"/>
        </w:rPr>
        <w:t>Current</w:t>
      </w:r>
      <w:r>
        <w:rPr>
          <w:spacing w:val="-2"/>
          <w:sz w:val="24"/>
        </w:rPr>
        <w:t xml:space="preserve"> </w:t>
      </w:r>
      <w:r>
        <w:rPr>
          <w:sz w:val="24"/>
        </w:rPr>
        <w:t>Assets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Inventories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Prepaid</w:t>
      </w:r>
      <w:r>
        <w:rPr>
          <w:spacing w:val="-3"/>
          <w:sz w:val="24"/>
        </w:rPr>
        <w:t xml:space="preserve"> </w:t>
      </w:r>
      <w:r>
        <w:rPr>
          <w:sz w:val="24"/>
        </w:rPr>
        <w:t>Expenses</w:t>
      </w:r>
    </w:p>
    <w:p w:rsidR="00BB1621" w:rsidRDefault="00000000">
      <w:pPr>
        <w:pStyle w:val="ListParagraph"/>
        <w:numPr>
          <w:ilvl w:val="0"/>
          <w:numId w:val="8"/>
        </w:numPr>
        <w:tabs>
          <w:tab w:val="left" w:pos="1780"/>
          <w:tab w:val="left" w:pos="1781"/>
        </w:tabs>
        <w:spacing w:before="137"/>
        <w:ind w:hanging="362"/>
        <w:rPr>
          <w:sz w:val="24"/>
        </w:rPr>
      </w:pPr>
      <w:r>
        <w:rPr>
          <w:sz w:val="24"/>
        </w:rPr>
        <w:t>Quick</w:t>
      </w:r>
      <w:r>
        <w:rPr>
          <w:spacing w:val="-3"/>
          <w:sz w:val="24"/>
        </w:rPr>
        <w:t xml:space="preserve"> </w:t>
      </w:r>
      <w:r>
        <w:rPr>
          <w:sz w:val="24"/>
        </w:rPr>
        <w:t>Liabilities=</w:t>
      </w:r>
      <w:r>
        <w:rPr>
          <w:spacing w:val="-1"/>
          <w:sz w:val="24"/>
        </w:rPr>
        <w:t xml:space="preserve"> </w:t>
      </w:r>
      <w:r>
        <w:rPr>
          <w:sz w:val="24"/>
        </w:rPr>
        <w:t>Total</w:t>
      </w:r>
      <w:r>
        <w:rPr>
          <w:spacing w:val="-2"/>
          <w:sz w:val="24"/>
        </w:rPr>
        <w:t xml:space="preserve"> </w:t>
      </w:r>
      <w:r>
        <w:rPr>
          <w:sz w:val="24"/>
        </w:rPr>
        <w:t>Current</w:t>
      </w:r>
      <w:r>
        <w:rPr>
          <w:spacing w:val="-1"/>
          <w:sz w:val="24"/>
        </w:rPr>
        <w:t xml:space="preserve"> </w:t>
      </w:r>
      <w:r>
        <w:rPr>
          <w:sz w:val="24"/>
        </w:rPr>
        <w:t>Liabilities –</w:t>
      </w:r>
      <w:r>
        <w:rPr>
          <w:spacing w:val="-2"/>
          <w:sz w:val="24"/>
        </w:rPr>
        <w:t xml:space="preserve"> </w:t>
      </w:r>
      <w:r>
        <w:rPr>
          <w:sz w:val="24"/>
        </w:rPr>
        <w:t>Bank</w:t>
      </w:r>
      <w:r>
        <w:rPr>
          <w:spacing w:val="-1"/>
          <w:sz w:val="24"/>
        </w:rPr>
        <w:t xml:space="preserve"> </w:t>
      </w:r>
      <w:r>
        <w:rPr>
          <w:sz w:val="24"/>
        </w:rPr>
        <w:t>Overdraft</w:t>
      </w: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spacing w:before="6"/>
        <w:rPr>
          <w:sz w:val="10"/>
        </w:rPr>
      </w:pPr>
    </w:p>
    <w:tbl>
      <w:tblPr>
        <w:tblW w:w="0" w:type="auto"/>
        <w:tblInd w:w="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1"/>
        <w:gridCol w:w="1365"/>
        <w:gridCol w:w="1365"/>
        <w:gridCol w:w="1274"/>
        <w:gridCol w:w="1456"/>
        <w:gridCol w:w="1367"/>
      </w:tblGrid>
      <w:tr w:rsidR="00BB1621" w:rsidTr="00D41E49">
        <w:trPr>
          <w:trHeight w:val="266"/>
        </w:trPr>
        <w:tc>
          <w:tcPr>
            <w:tcW w:w="3551" w:type="dxa"/>
            <w:shd w:val="clear" w:color="auto" w:fill="E5B8B7"/>
          </w:tcPr>
          <w:p w:rsidR="00BB1621" w:rsidRDefault="00000000">
            <w:pPr>
              <w:pStyle w:val="TableParagraph"/>
              <w:spacing w:before="6" w:line="273" w:lineRule="exact"/>
              <w:ind w:left="21" w:right="1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Year</w:t>
            </w:r>
          </w:p>
        </w:tc>
        <w:tc>
          <w:tcPr>
            <w:tcW w:w="1365" w:type="dxa"/>
            <w:shd w:val="clear" w:color="auto" w:fill="E5B8B7"/>
          </w:tcPr>
          <w:p w:rsidR="00BB1621" w:rsidRDefault="00000000">
            <w:pPr>
              <w:pStyle w:val="TableParagraph"/>
              <w:spacing w:before="6" w:line="273" w:lineRule="exact"/>
              <w:ind w:left="178" w:right="17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Mar'201</w:t>
            </w:r>
            <w:r w:rsidR="00DE025F">
              <w:rPr>
                <w:rFonts w:ascii="Calibri"/>
                <w:sz w:val="24"/>
              </w:rPr>
              <w:t>8</w:t>
            </w:r>
            <w:r w:rsidR="00D41E49">
              <w:rPr>
                <w:rFonts w:ascii="Calibri"/>
                <w:sz w:val="24"/>
              </w:rPr>
              <w:t xml:space="preserve"> </w:t>
            </w:r>
            <w:r w:rsidR="00D41E49">
              <w:rPr>
                <w:rFonts w:ascii="Calibri" w:hAnsi="Calibri"/>
                <w:sz w:val="24"/>
              </w:rPr>
              <w:t>(Rs in crore)</w:t>
            </w:r>
          </w:p>
        </w:tc>
        <w:tc>
          <w:tcPr>
            <w:tcW w:w="1365" w:type="dxa"/>
            <w:shd w:val="clear" w:color="auto" w:fill="E5B8B7"/>
          </w:tcPr>
          <w:p w:rsidR="00BB1621" w:rsidRDefault="00000000">
            <w:pPr>
              <w:pStyle w:val="TableParagraph"/>
              <w:spacing w:before="6" w:line="273" w:lineRule="exact"/>
              <w:ind w:left="178" w:right="17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Mar'201</w:t>
            </w:r>
            <w:r w:rsidR="00DE025F">
              <w:rPr>
                <w:rFonts w:ascii="Calibri"/>
                <w:sz w:val="24"/>
              </w:rPr>
              <w:t>9</w:t>
            </w:r>
            <w:r w:rsidR="00D41E49">
              <w:rPr>
                <w:rFonts w:ascii="Calibri"/>
                <w:sz w:val="24"/>
              </w:rPr>
              <w:t xml:space="preserve"> </w:t>
            </w:r>
            <w:r w:rsidR="00D41E49">
              <w:rPr>
                <w:rFonts w:ascii="Calibri" w:hAnsi="Calibri"/>
                <w:sz w:val="24"/>
              </w:rPr>
              <w:t>(Rs in crore)</w:t>
            </w:r>
          </w:p>
        </w:tc>
        <w:tc>
          <w:tcPr>
            <w:tcW w:w="1274" w:type="dxa"/>
            <w:shd w:val="clear" w:color="auto" w:fill="E5B8B7"/>
          </w:tcPr>
          <w:p w:rsidR="00BB1621" w:rsidRDefault="00000000">
            <w:pPr>
              <w:pStyle w:val="TableParagraph"/>
              <w:spacing w:before="6" w:line="273" w:lineRule="exact"/>
              <w:ind w:left="134" w:right="12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Mar'20</w:t>
            </w:r>
            <w:r w:rsidR="00DE025F">
              <w:rPr>
                <w:rFonts w:ascii="Calibri"/>
                <w:sz w:val="24"/>
              </w:rPr>
              <w:t>20</w:t>
            </w:r>
            <w:r w:rsidR="00D41E49">
              <w:rPr>
                <w:rFonts w:ascii="Calibri"/>
                <w:sz w:val="24"/>
              </w:rPr>
              <w:t xml:space="preserve"> </w:t>
            </w:r>
            <w:r w:rsidR="00D41E49">
              <w:rPr>
                <w:rFonts w:ascii="Calibri" w:hAnsi="Calibri"/>
                <w:sz w:val="24"/>
              </w:rPr>
              <w:t>(Rs in crore)</w:t>
            </w:r>
          </w:p>
        </w:tc>
        <w:tc>
          <w:tcPr>
            <w:tcW w:w="1456" w:type="dxa"/>
            <w:shd w:val="clear" w:color="auto" w:fill="E5B8B7"/>
          </w:tcPr>
          <w:p w:rsidR="00BB1621" w:rsidRDefault="00000000">
            <w:pPr>
              <w:pStyle w:val="TableParagraph"/>
              <w:spacing w:before="6" w:line="273" w:lineRule="exact"/>
              <w:ind w:left="228" w:right="21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Mar'202</w:t>
            </w:r>
            <w:r w:rsidR="00DE025F">
              <w:rPr>
                <w:rFonts w:ascii="Calibri"/>
                <w:sz w:val="24"/>
              </w:rPr>
              <w:t>1</w:t>
            </w:r>
            <w:r w:rsidR="00D41E49">
              <w:rPr>
                <w:rFonts w:ascii="Calibri"/>
                <w:sz w:val="24"/>
              </w:rPr>
              <w:t xml:space="preserve"> </w:t>
            </w:r>
            <w:r w:rsidR="00D41E49">
              <w:rPr>
                <w:rFonts w:ascii="Calibri" w:hAnsi="Calibri"/>
                <w:sz w:val="24"/>
              </w:rPr>
              <w:t>(Rs in crore)</w:t>
            </w:r>
          </w:p>
        </w:tc>
        <w:tc>
          <w:tcPr>
            <w:tcW w:w="1367" w:type="dxa"/>
            <w:shd w:val="clear" w:color="auto" w:fill="E5B8B7"/>
          </w:tcPr>
          <w:p w:rsidR="00BB1621" w:rsidRDefault="00000000">
            <w:pPr>
              <w:pStyle w:val="TableParagraph"/>
              <w:spacing w:before="6" w:line="273" w:lineRule="exact"/>
              <w:ind w:left="183" w:right="17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Mar'202</w:t>
            </w:r>
            <w:r w:rsidR="00DE025F">
              <w:rPr>
                <w:rFonts w:ascii="Calibri"/>
                <w:sz w:val="24"/>
              </w:rPr>
              <w:t>2</w:t>
            </w:r>
            <w:r w:rsidR="00D41E49">
              <w:rPr>
                <w:rFonts w:ascii="Calibri"/>
                <w:sz w:val="24"/>
              </w:rPr>
              <w:t xml:space="preserve"> </w:t>
            </w:r>
            <w:r w:rsidR="00D41E49">
              <w:rPr>
                <w:rFonts w:ascii="Calibri" w:hAnsi="Calibri"/>
                <w:sz w:val="24"/>
              </w:rPr>
              <w:t>(Rs in crore)</w:t>
            </w:r>
            <w:r w:rsidR="00D41E49">
              <w:rPr>
                <w:rFonts w:ascii="Calibri"/>
                <w:sz w:val="24"/>
              </w:rPr>
              <w:t xml:space="preserve"> </w:t>
            </w:r>
          </w:p>
        </w:tc>
      </w:tr>
      <w:tr w:rsidR="00BB1621" w:rsidTr="00D41E49">
        <w:trPr>
          <w:trHeight w:val="266"/>
        </w:trPr>
        <w:tc>
          <w:tcPr>
            <w:tcW w:w="3551" w:type="dxa"/>
            <w:shd w:val="clear" w:color="auto" w:fill="EAF1DD"/>
          </w:tcPr>
          <w:p w:rsidR="00BB1621" w:rsidRDefault="00000000">
            <w:pPr>
              <w:pStyle w:val="TableParagraph"/>
              <w:tabs>
                <w:tab w:val="left" w:pos="3009"/>
              </w:tabs>
              <w:spacing w:before="31" w:line="248" w:lineRule="exact"/>
              <w:ind w:right="12"/>
              <w:jc w:val="center"/>
              <w:rPr>
                <w:rFonts w:ascii="Calibri"/>
              </w:rPr>
            </w:pPr>
            <w:proofErr w:type="spellStart"/>
            <w:r>
              <w:rPr>
                <w:rFonts w:ascii="Calibri"/>
              </w:rPr>
              <w:t>Currrent</w:t>
            </w:r>
            <w:proofErr w:type="spellEnd"/>
            <w:r>
              <w:rPr>
                <w:rFonts w:ascii="Calibri"/>
                <w:spacing w:val="47"/>
              </w:rPr>
              <w:t xml:space="preserve"> </w:t>
            </w:r>
            <w:proofErr w:type="gramStart"/>
            <w:r>
              <w:rPr>
                <w:rFonts w:ascii="Calibri"/>
              </w:rPr>
              <w:t>Assets(</w:t>
            </w:r>
            <w:proofErr w:type="gramEnd"/>
            <w:r>
              <w:rPr>
                <w:rFonts w:ascii="Calibri"/>
              </w:rPr>
              <w:t>Rs.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in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crore)</w:t>
            </w:r>
            <w:r>
              <w:rPr>
                <w:rFonts w:ascii="Times New Roman"/>
              </w:rPr>
              <w:tab/>
            </w:r>
            <w:r>
              <w:rPr>
                <w:rFonts w:ascii="Calibri"/>
              </w:rPr>
              <w:t>(A)</w:t>
            </w:r>
          </w:p>
        </w:tc>
        <w:tc>
          <w:tcPr>
            <w:tcW w:w="1365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178" w:right="17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1823.57</w:t>
            </w:r>
          </w:p>
        </w:tc>
        <w:tc>
          <w:tcPr>
            <w:tcW w:w="1365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178" w:right="17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1748.08</w:t>
            </w:r>
          </w:p>
        </w:tc>
        <w:tc>
          <w:tcPr>
            <w:tcW w:w="1274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134" w:right="1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1964.68</w:t>
            </w:r>
          </w:p>
        </w:tc>
        <w:tc>
          <w:tcPr>
            <w:tcW w:w="1456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228" w:right="2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1795.42</w:t>
            </w:r>
          </w:p>
        </w:tc>
        <w:tc>
          <w:tcPr>
            <w:tcW w:w="1367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183" w:right="17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2184.08</w:t>
            </w:r>
          </w:p>
        </w:tc>
      </w:tr>
      <w:tr w:rsidR="00BB1621" w:rsidTr="00D41E49">
        <w:trPr>
          <w:trHeight w:val="267"/>
        </w:trPr>
        <w:tc>
          <w:tcPr>
            <w:tcW w:w="3551" w:type="dxa"/>
            <w:shd w:val="clear" w:color="auto" w:fill="EAF1DD"/>
          </w:tcPr>
          <w:p w:rsidR="00BB1621" w:rsidRDefault="00000000">
            <w:pPr>
              <w:pStyle w:val="TableParagraph"/>
              <w:tabs>
                <w:tab w:val="left" w:pos="3034"/>
              </w:tabs>
              <w:spacing w:before="32" w:line="248" w:lineRule="exact"/>
              <w:ind w:left="1"/>
              <w:jc w:val="center"/>
              <w:rPr>
                <w:rFonts w:ascii="Calibri"/>
              </w:rPr>
            </w:pPr>
            <w:proofErr w:type="gramStart"/>
            <w:r>
              <w:rPr>
                <w:rFonts w:ascii="Calibri"/>
              </w:rPr>
              <w:t>Inventories(</w:t>
            </w:r>
            <w:proofErr w:type="gramEnd"/>
            <w:r>
              <w:rPr>
                <w:rFonts w:ascii="Calibri"/>
              </w:rPr>
              <w:t>Rs.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in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crore)</w:t>
            </w:r>
            <w:r>
              <w:rPr>
                <w:rFonts w:ascii="Times New Roman"/>
              </w:rPr>
              <w:tab/>
            </w:r>
            <w:r>
              <w:rPr>
                <w:rFonts w:ascii="Calibri"/>
              </w:rPr>
              <w:t>(B)</w:t>
            </w:r>
          </w:p>
        </w:tc>
        <w:tc>
          <w:tcPr>
            <w:tcW w:w="1365" w:type="dxa"/>
            <w:shd w:val="clear" w:color="auto" w:fill="DAEEF3"/>
          </w:tcPr>
          <w:p w:rsidR="00BB1621" w:rsidRDefault="00000000">
            <w:pPr>
              <w:pStyle w:val="TableParagraph"/>
              <w:spacing w:before="32" w:line="248" w:lineRule="exact"/>
              <w:ind w:left="178" w:right="16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923.44</w:t>
            </w:r>
          </w:p>
        </w:tc>
        <w:tc>
          <w:tcPr>
            <w:tcW w:w="1365" w:type="dxa"/>
            <w:shd w:val="clear" w:color="auto" w:fill="DAEEF3"/>
          </w:tcPr>
          <w:p w:rsidR="00BB1621" w:rsidRDefault="00000000">
            <w:pPr>
              <w:pStyle w:val="TableParagraph"/>
              <w:spacing w:before="32" w:line="248" w:lineRule="exact"/>
              <w:ind w:left="178" w:right="16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754.96</w:t>
            </w:r>
          </w:p>
        </w:tc>
        <w:tc>
          <w:tcPr>
            <w:tcW w:w="1274" w:type="dxa"/>
            <w:shd w:val="clear" w:color="auto" w:fill="DAEEF3"/>
          </w:tcPr>
          <w:p w:rsidR="00BB1621" w:rsidRDefault="00000000">
            <w:pPr>
              <w:pStyle w:val="TableParagraph"/>
              <w:spacing w:before="32" w:line="248" w:lineRule="exact"/>
              <w:ind w:left="133" w:right="1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965.15</w:t>
            </w:r>
          </w:p>
        </w:tc>
        <w:tc>
          <w:tcPr>
            <w:tcW w:w="1456" w:type="dxa"/>
            <w:shd w:val="clear" w:color="auto" w:fill="DAEEF3"/>
          </w:tcPr>
          <w:p w:rsidR="00BB1621" w:rsidRDefault="00000000">
            <w:pPr>
              <w:pStyle w:val="TableParagraph"/>
              <w:spacing w:before="32" w:line="248" w:lineRule="exact"/>
              <w:ind w:left="228" w:right="2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879.5</w:t>
            </w:r>
          </w:p>
        </w:tc>
        <w:tc>
          <w:tcPr>
            <w:tcW w:w="1367" w:type="dxa"/>
            <w:shd w:val="clear" w:color="auto" w:fill="DAEEF3"/>
          </w:tcPr>
          <w:p w:rsidR="00BB1621" w:rsidRDefault="00000000">
            <w:pPr>
              <w:pStyle w:val="TableParagraph"/>
              <w:spacing w:before="32" w:line="248" w:lineRule="exact"/>
              <w:ind w:left="182" w:right="17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1112.5</w:t>
            </w:r>
          </w:p>
        </w:tc>
      </w:tr>
      <w:tr w:rsidR="00BB1621" w:rsidTr="00D41E49">
        <w:trPr>
          <w:trHeight w:val="266"/>
        </w:trPr>
        <w:tc>
          <w:tcPr>
            <w:tcW w:w="3551" w:type="dxa"/>
            <w:shd w:val="clear" w:color="auto" w:fill="EAF1DD"/>
          </w:tcPr>
          <w:p w:rsidR="00BB1621" w:rsidRDefault="00000000">
            <w:pPr>
              <w:pStyle w:val="TableParagraph"/>
              <w:tabs>
                <w:tab w:val="left" w:pos="3047"/>
              </w:tabs>
              <w:spacing w:before="31" w:line="248" w:lineRule="exact"/>
              <w:ind w:left="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Prepaid</w:t>
            </w:r>
            <w:r>
              <w:rPr>
                <w:rFonts w:ascii="Calibri"/>
                <w:spacing w:val="46"/>
              </w:rPr>
              <w:t xml:space="preserve"> </w:t>
            </w:r>
            <w:proofErr w:type="gramStart"/>
            <w:r>
              <w:rPr>
                <w:rFonts w:ascii="Calibri"/>
              </w:rPr>
              <w:t>Expenses(</w:t>
            </w:r>
            <w:proofErr w:type="gramEnd"/>
            <w:r>
              <w:rPr>
                <w:rFonts w:ascii="Calibri"/>
              </w:rPr>
              <w:t>Rs.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in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crore)</w:t>
            </w:r>
            <w:r>
              <w:rPr>
                <w:rFonts w:ascii="Times New Roman"/>
              </w:rPr>
              <w:tab/>
            </w:r>
            <w:r>
              <w:rPr>
                <w:rFonts w:ascii="Calibri"/>
              </w:rPr>
              <w:t>(C)</w:t>
            </w:r>
          </w:p>
        </w:tc>
        <w:tc>
          <w:tcPr>
            <w:tcW w:w="1365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  <w:w w:val="99"/>
              </w:rPr>
              <w:t>0</w:t>
            </w:r>
          </w:p>
        </w:tc>
        <w:tc>
          <w:tcPr>
            <w:tcW w:w="1365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  <w:w w:val="99"/>
              </w:rPr>
              <w:t>0</w:t>
            </w:r>
          </w:p>
        </w:tc>
        <w:tc>
          <w:tcPr>
            <w:tcW w:w="1274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  <w:w w:val="99"/>
              </w:rPr>
              <w:t>0</w:t>
            </w:r>
          </w:p>
        </w:tc>
        <w:tc>
          <w:tcPr>
            <w:tcW w:w="1456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  <w:w w:val="99"/>
              </w:rPr>
              <w:t>0</w:t>
            </w:r>
          </w:p>
        </w:tc>
        <w:tc>
          <w:tcPr>
            <w:tcW w:w="1367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8"/>
              <w:jc w:val="center"/>
              <w:rPr>
                <w:rFonts w:ascii="Calibri"/>
              </w:rPr>
            </w:pPr>
            <w:r>
              <w:rPr>
                <w:rFonts w:ascii="Calibri"/>
                <w:w w:val="99"/>
              </w:rPr>
              <w:t>0</w:t>
            </w:r>
          </w:p>
        </w:tc>
      </w:tr>
      <w:tr w:rsidR="00BB1621" w:rsidTr="00D41E49">
        <w:trPr>
          <w:trHeight w:val="266"/>
        </w:trPr>
        <w:tc>
          <w:tcPr>
            <w:tcW w:w="3551" w:type="dxa"/>
            <w:shd w:val="clear" w:color="auto" w:fill="EAF1DD"/>
          </w:tcPr>
          <w:p w:rsidR="00BB1621" w:rsidRDefault="00000000">
            <w:pPr>
              <w:pStyle w:val="TableParagraph"/>
              <w:spacing w:before="31" w:line="248" w:lineRule="exact"/>
              <w:ind w:left="12"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Quick</w:t>
            </w:r>
            <w:r>
              <w:rPr>
                <w:rFonts w:ascii="Calibri"/>
                <w:spacing w:val="46"/>
              </w:rPr>
              <w:t xml:space="preserve"> </w:t>
            </w:r>
            <w:proofErr w:type="gramStart"/>
            <w:r>
              <w:rPr>
                <w:rFonts w:ascii="Calibri"/>
              </w:rPr>
              <w:t>Assets(</w:t>
            </w:r>
            <w:proofErr w:type="gramEnd"/>
            <w:r>
              <w:rPr>
                <w:rFonts w:ascii="Calibri"/>
              </w:rPr>
              <w:t>Rs.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in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crore)</w:t>
            </w:r>
            <w:r>
              <w:rPr>
                <w:rFonts w:ascii="Calibri"/>
                <w:spacing w:val="47"/>
              </w:rPr>
              <w:t xml:space="preserve"> </w:t>
            </w:r>
            <w:r>
              <w:rPr>
                <w:rFonts w:ascii="Calibri"/>
              </w:rPr>
              <w:t>(A-B-C=D)</w:t>
            </w:r>
          </w:p>
        </w:tc>
        <w:tc>
          <w:tcPr>
            <w:tcW w:w="1365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178" w:right="16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900.13</w:t>
            </w:r>
          </w:p>
        </w:tc>
        <w:tc>
          <w:tcPr>
            <w:tcW w:w="1365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178" w:right="16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993.12</w:t>
            </w:r>
          </w:p>
        </w:tc>
        <w:tc>
          <w:tcPr>
            <w:tcW w:w="1274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133" w:right="1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999.53</w:t>
            </w:r>
          </w:p>
        </w:tc>
        <w:tc>
          <w:tcPr>
            <w:tcW w:w="1456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227" w:right="2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915.92</w:t>
            </w:r>
          </w:p>
        </w:tc>
        <w:tc>
          <w:tcPr>
            <w:tcW w:w="1367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183" w:right="17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1071.58</w:t>
            </w:r>
          </w:p>
        </w:tc>
      </w:tr>
      <w:tr w:rsidR="00BB1621" w:rsidTr="00D41E49">
        <w:trPr>
          <w:trHeight w:val="267"/>
        </w:trPr>
        <w:tc>
          <w:tcPr>
            <w:tcW w:w="3551" w:type="dxa"/>
            <w:shd w:val="clear" w:color="auto" w:fill="EAF1DD"/>
          </w:tcPr>
          <w:p w:rsidR="00BB1621" w:rsidRDefault="00000000">
            <w:pPr>
              <w:pStyle w:val="TableParagraph"/>
              <w:tabs>
                <w:tab w:val="left" w:pos="3053"/>
              </w:tabs>
              <w:spacing w:before="32" w:line="248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Current</w:t>
            </w:r>
            <w:r>
              <w:rPr>
                <w:rFonts w:ascii="Calibri"/>
                <w:spacing w:val="46"/>
              </w:rPr>
              <w:t xml:space="preserve"> </w:t>
            </w:r>
            <w:proofErr w:type="gramStart"/>
            <w:r>
              <w:rPr>
                <w:rFonts w:ascii="Calibri"/>
              </w:rPr>
              <w:t>Liabilities(</w:t>
            </w:r>
            <w:proofErr w:type="gramEnd"/>
            <w:r>
              <w:rPr>
                <w:rFonts w:ascii="Calibri"/>
              </w:rPr>
              <w:t>Rs.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in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crore)</w:t>
            </w:r>
            <w:r>
              <w:rPr>
                <w:rFonts w:ascii="Times New Roman"/>
              </w:rPr>
              <w:tab/>
            </w:r>
            <w:r>
              <w:rPr>
                <w:rFonts w:ascii="Calibri"/>
              </w:rPr>
              <w:t>(E)</w:t>
            </w:r>
          </w:p>
        </w:tc>
        <w:tc>
          <w:tcPr>
            <w:tcW w:w="1365" w:type="dxa"/>
            <w:shd w:val="clear" w:color="auto" w:fill="DAEEF3"/>
          </w:tcPr>
          <w:p w:rsidR="00BB1621" w:rsidRDefault="00000000">
            <w:pPr>
              <w:pStyle w:val="TableParagraph"/>
              <w:spacing w:before="32" w:line="248" w:lineRule="exact"/>
              <w:ind w:left="178" w:right="17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1337.61</w:t>
            </w:r>
          </w:p>
        </w:tc>
        <w:tc>
          <w:tcPr>
            <w:tcW w:w="1365" w:type="dxa"/>
            <w:shd w:val="clear" w:color="auto" w:fill="DAEEF3"/>
          </w:tcPr>
          <w:p w:rsidR="00BB1621" w:rsidRDefault="00000000">
            <w:pPr>
              <w:pStyle w:val="TableParagraph"/>
              <w:spacing w:before="32" w:line="248" w:lineRule="exact"/>
              <w:ind w:left="178" w:right="17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1736.51</w:t>
            </w:r>
          </w:p>
        </w:tc>
        <w:tc>
          <w:tcPr>
            <w:tcW w:w="1274" w:type="dxa"/>
            <w:shd w:val="clear" w:color="auto" w:fill="DAEEF3"/>
          </w:tcPr>
          <w:p w:rsidR="00BB1621" w:rsidRDefault="00000000">
            <w:pPr>
              <w:pStyle w:val="TableParagraph"/>
              <w:spacing w:before="32" w:line="248" w:lineRule="exact"/>
              <w:ind w:left="134" w:right="1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2058.95</w:t>
            </w:r>
          </w:p>
        </w:tc>
        <w:tc>
          <w:tcPr>
            <w:tcW w:w="1456" w:type="dxa"/>
            <w:shd w:val="clear" w:color="auto" w:fill="DAEEF3"/>
          </w:tcPr>
          <w:p w:rsidR="00BB1621" w:rsidRDefault="00000000">
            <w:pPr>
              <w:pStyle w:val="TableParagraph"/>
              <w:spacing w:before="32" w:line="248" w:lineRule="exact"/>
              <w:ind w:left="228" w:right="2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2151.86</w:t>
            </w:r>
          </w:p>
        </w:tc>
        <w:tc>
          <w:tcPr>
            <w:tcW w:w="1367" w:type="dxa"/>
            <w:shd w:val="clear" w:color="auto" w:fill="DAEEF3"/>
          </w:tcPr>
          <w:p w:rsidR="00BB1621" w:rsidRDefault="00000000">
            <w:pPr>
              <w:pStyle w:val="TableParagraph"/>
              <w:spacing w:before="32" w:line="248" w:lineRule="exact"/>
              <w:ind w:left="183" w:right="17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3009.13</w:t>
            </w:r>
          </w:p>
        </w:tc>
      </w:tr>
      <w:tr w:rsidR="00BB1621" w:rsidTr="00D41E49">
        <w:trPr>
          <w:trHeight w:val="266"/>
        </w:trPr>
        <w:tc>
          <w:tcPr>
            <w:tcW w:w="3551" w:type="dxa"/>
            <w:shd w:val="clear" w:color="auto" w:fill="EAF1DD"/>
          </w:tcPr>
          <w:p w:rsidR="00BB1621" w:rsidRDefault="00000000">
            <w:pPr>
              <w:pStyle w:val="TableParagraph"/>
              <w:tabs>
                <w:tab w:val="left" w:pos="3035"/>
              </w:tabs>
              <w:spacing w:before="31" w:line="248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Bank</w:t>
            </w:r>
            <w:r>
              <w:rPr>
                <w:rFonts w:ascii="Calibri"/>
                <w:spacing w:val="-4"/>
              </w:rPr>
              <w:t xml:space="preserve"> </w:t>
            </w:r>
            <w:proofErr w:type="gramStart"/>
            <w:r>
              <w:rPr>
                <w:rFonts w:ascii="Calibri"/>
              </w:rPr>
              <w:t>Overdraft(</w:t>
            </w:r>
            <w:proofErr w:type="gramEnd"/>
            <w:r>
              <w:rPr>
                <w:rFonts w:ascii="Calibri"/>
              </w:rPr>
              <w:t>Rs.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in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crore)</w:t>
            </w:r>
            <w:r>
              <w:rPr>
                <w:rFonts w:ascii="Times New Roman"/>
              </w:rPr>
              <w:tab/>
            </w:r>
            <w:r>
              <w:rPr>
                <w:rFonts w:ascii="Calibri"/>
              </w:rPr>
              <w:t>(F)</w:t>
            </w:r>
          </w:p>
        </w:tc>
        <w:tc>
          <w:tcPr>
            <w:tcW w:w="1365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  <w:w w:val="99"/>
              </w:rPr>
              <w:t>0</w:t>
            </w:r>
          </w:p>
        </w:tc>
        <w:tc>
          <w:tcPr>
            <w:tcW w:w="1365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  <w:w w:val="99"/>
              </w:rPr>
              <w:t>0</w:t>
            </w:r>
          </w:p>
        </w:tc>
        <w:tc>
          <w:tcPr>
            <w:tcW w:w="1274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  <w:w w:val="99"/>
              </w:rPr>
              <w:t>0</w:t>
            </w:r>
          </w:p>
        </w:tc>
        <w:tc>
          <w:tcPr>
            <w:tcW w:w="1456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  <w:w w:val="99"/>
              </w:rPr>
              <w:t>0</w:t>
            </w:r>
          </w:p>
        </w:tc>
        <w:tc>
          <w:tcPr>
            <w:tcW w:w="1367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8"/>
              <w:jc w:val="center"/>
              <w:rPr>
                <w:rFonts w:ascii="Calibri"/>
              </w:rPr>
            </w:pPr>
            <w:r>
              <w:rPr>
                <w:rFonts w:ascii="Calibri"/>
                <w:w w:val="99"/>
              </w:rPr>
              <w:t>0</w:t>
            </w:r>
          </w:p>
        </w:tc>
      </w:tr>
      <w:tr w:rsidR="00BB1621" w:rsidTr="00D41E49">
        <w:trPr>
          <w:trHeight w:val="266"/>
        </w:trPr>
        <w:tc>
          <w:tcPr>
            <w:tcW w:w="3551" w:type="dxa"/>
            <w:shd w:val="clear" w:color="auto" w:fill="EAF1DD"/>
          </w:tcPr>
          <w:p w:rsidR="00BB1621" w:rsidRDefault="00000000">
            <w:pPr>
              <w:pStyle w:val="TableParagraph"/>
              <w:spacing w:before="32" w:line="248" w:lineRule="exact"/>
              <w:ind w:left="11"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Quick</w:t>
            </w:r>
            <w:r>
              <w:rPr>
                <w:rFonts w:ascii="Calibri"/>
                <w:spacing w:val="46"/>
              </w:rPr>
              <w:t xml:space="preserve"> </w:t>
            </w:r>
            <w:proofErr w:type="gramStart"/>
            <w:r>
              <w:rPr>
                <w:rFonts w:ascii="Calibri"/>
              </w:rPr>
              <w:t>Liabilities(</w:t>
            </w:r>
            <w:proofErr w:type="gramEnd"/>
            <w:r>
              <w:rPr>
                <w:rFonts w:ascii="Calibri"/>
              </w:rPr>
              <w:t>Rs.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in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crore)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(E-F=G)</w:t>
            </w:r>
          </w:p>
        </w:tc>
        <w:tc>
          <w:tcPr>
            <w:tcW w:w="1365" w:type="dxa"/>
            <w:shd w:val="clear" w:color="auto" w:fill="DAEEF3"/>
          </w:tcPr>
          <w:p w:rsidR="00BB1621" w:rsidRDefault="00000000">
            <w:pPr>
              <w:pStyle w:val="TableParagraph"/>
              <w:spacing w:before="32" w:line="248" w:lineRule="exact"/>
              <w:ind w:left="178" w:right="17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1337.61</w:t>
            </w:r>
          </w:p>
        </w:tc>
        <w:tc>
          <w:tcPr>
            <w:tcW w:w="1365" w:type="dxa"/>
            <w:shd w:val="clear" w:color="auto" w:fill="DAEEF3"/>
          </w:tcPr>
          <w:p w:rsidR="00BB1621" w:rsidRDefault="00000000">
            <w:pPr>
              <w:pStyle w:val="TableParagraph"/>
              <w:spacing w:before="32" w:line="248" w:lineRule="exact"/>
              <w:ind w:left="178" w:right="17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1736.51</w:t>
            </w:r>
          </w:p>
        </w:tc>
        <w:tc>
          <w:tcPr>
            <w:tcW w:w="1274" w:type="dxa"/>
            <w:shd w:val="clear" w:color="auto" w:fill="DAEEF3"/>
          </w:tcPr>
          <w:p w:rsidR="00BB1621" w:rsidRDefault="00000000">
            <w:pPr>
              <w:pStyle w:val="TableParagraph"/>
              <w:spacing w:before="32" w:line="248" w:lineRule="exact"/>
              <w:ind w:left="134" w:right="1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2058.95</w:t>
            </w:r>
          </w:p>
        </w:tc>
        <w:tc>
          <w:tcPr>
            <w:tcW w:w="1456" w:type="dxa"/>
            <w:shd w:val="clear" w:color="auto" w:fill="DAEEF3"/>
          </w:tcPr>
          <w:p w:rsidR="00BB1621" w:rsidRDefault="00000000">
            <w:pPr>
              <w:pStyle w:val="TableParagraph"/>
              <w:spacing w:before="32" w:line="248" w:lineRule="exact"/>
              <w:ind w:left="228" w:right="2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2151.86</w:t>
            </w:r>
          </w:p>
        </w:tc>
        <w:tc>
          <w:tcPr>
            <w:tcW w:w="1367" w:type="dxa"/>
            <w:shd w:val="clear" w:color="auto" w:fill="DAEEF3"/>
          </w:tcPr>
          <w:p w:rsidR="00BB1621" w:rsidRDefault="00000000">
            <w:pPr>
              <w:pStyle w:val="TableParagraph"/>
              <w:spacing w:before="32" w:line="248" w:lineRule="exact"/>
              <w:ind w:left="183" w:right="17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3009.13</w:t>
            </w:r>
          </w:p>
        </w:tc>
      </w:tr>
      <w:tr w:rsidR="00BB1621" w:rsidTr="00D41E49">
        <w:trPr>
          <w:trHeight w:val="267"/>
        </w:trPr>
        <w:tc>
          <w:tcPr>
            <w:tcW w:w="3551" w:type="dxa"/>
            <w:shd w:val="clear" w:color="auto" w:fill="EAF1DD"/>
          </w:tcPr>
          <w:p w:rsidR="00BB1621" w:rsidRDefault="00000000">
            <w:pPr>
              <w:pStyle w:val="TableParagraph"/>
              <w:tabs>
                <w:tab w:val="left" w:pos="2544"/>
              </w:tabs>
              <w:spacing w:before="32" w:line="248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Liquid</w:t>
            </w:r>
            <w:r>
              <w:rPr>
                <w:rFonts w:ascii="Calibri"/>
                <w:spacing w:val="47"/>
              </w:rPr>
              <w:t xml:space="preserve"> </w:t>
            </w:r>
            <w:r>
              <w:rPr>
                <w:rFonts w:ascii="Calibri"/>
              </w:rPr>
              <w:t>Ratio</w:t>
            </w:r>
            <w:r>
              <w:rPr>
                <w:rFonts w:ascii="Times New Roman"/>
              </w:rPr>
              <w:tab/>
            </w:r>
            <w:r>
              <w:rPr>
                <w:rFonts w:ascii="Calibri"/>
              </w:rPr>
              <w:t>(D/G=H)</w:t>
            </w:r>
          </w:p>
        </w:tc>
        <w:tc>
          <w:tcPr>
            <w:tcW w:w="1365" w:type="dxa"/>
            <w:shd w:val="clear" w:color="auto" w:fill="DAEEF3"/>
          </w:tcPr>
          <w:p w:rsidR="00BB1621" w:rsidRDefault="00000000">
            <w:pPr>
              <w:pStyle w:val="TableParagraph"/>
              <w:spacing w:before="32" w:line="248" w:lineRule="exact"/>
              <w:ind w:left="178" w:right="16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0.67</w:t>
            </w:r>
          </w:p>
        </w:tc>
        <w:tc>
          <w:tcPr>
            <w:tcW w:w="1365" w:type="dxa"/>
            <w:shd w:val="clear" w:color="auto" w:fill="DAEEF3"/>
          </w:tcPr>
          <w:p w:rsidR="00BB1621" w:rsidRDefault="00000000">
            <w:pPr>
              <w:pStyle w:val="TableParagraph"/>
              <w:spacing w:before="32" w:line="248" w:lineRule="exact"/>
              <w:ind w:left="178" w:right="16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0.57</w:t>
            </w:r>
          </w:p>
        </w:tc>
        <w:tc>
          <w:tcPr>
            <w:tcW w:w="1274" w:type="dxa"/>
            <w:shd w:val="clear" w:color="auto" w:fill="DAEEF3"/>
          </w:tcPr>
          <w:p w:rsidR="00BB1621" w:rsidRDefault="00000000">
            <w:pPr>
              <w:pStyle w:val="TableParagraph"/>
              <w:spacing w:before="32" w:line="248" w:lineRule="exact"/>
              <w:ind w:left="133" w:right="1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0.49</w:t>
            </w:r>
          </w:p>
        </w:tc>
        <w:tc>
          <w:tcPr>
            <w:tcW w:w="1456" w:type="dxa"/>
            <w:shd w:val="clear" w:color="auto" w:fill="DAEEF3"/>
          </w:tcPr>
          <w:p w:rsidR="00BB1621" w:rsidRDefault="00000000">
            <w:pPr>
              <w:pStyle w:val="TableParagraph"/>
              <w:spacing w:before="32" w:line="248" w:lineRule="exact"/>
              <w:ind w:left="227" w:right="2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0.43</w:t>
            </w:r>
          </w:p>
        </w:tc>
        <w:tc>
          <w:tcPr>
            <w:tcW w:w="1367" w:type="dxa"/>
            <w:shd w:val="clear" w:color="auto" w:fill="DAEEF3"/>
          </w:tcPr>
          <w:p w:rsidR="00BB1621" w:rsidRDefault="00000000">
            <w:pPr>
              <w:pStyle w:val="TableParagraph"/>
              <w:spacing w:before="32" w:line="248" w:lineRule="exact"/>
              <w:ind w:left="182" w:right="17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0.36</w:t>
            </w:r>
          </w:p>
        </w:tc>
      </w:tr>
    </w:tbl>
    <w:p w:rsidR="00BB1621" w:rsidRDefault="00BB1621">
      <w:pPr>
        <w:pStyle w:val="BodyText"/>
        <w:spacing w:before="7"/>
        <w:rPr>
          <w:sz w:val="23"/>
        </w:rPr>
      </w:pPr>
    </w:p>
    <w:p w:rsidR="00BB1621" w:rsidRDefault="00BB1621" w:rsidP="00390CE0">
      <w:pPr>
        <w:spacing w:before="55"/>
        <w:ind w:left="1620" w:right="1637"/>
        <w:jc w:val="center"/>
        <w:rPr>
          <w:rFonts w:ascii="Calibri"/>
        </w:rPr>
        <w:sectPr w:rsidR="00BB1621" w:rsidSect="001D1D8E">
          <w:type w:val="continuous"/>
          <w:pgSz w:w="12240" w:h="15840"/>
          <w:pgMar w:top="0" w:right="360" w:bottom="280" w:left="380" w:header="720" w:footer="720" w:gutter="0"/>
          <w:pgBorders w:offsetFrom="page">
            <w:top w:val="single" w:sz="4" w:space="31" w:color="auto"/>
            <w:left w:val="single" w:sz="4" w:space="31" w:color="auto"/>
            <w:bottom w:val="single" w:sz="4" w:space="31" w:color="auto"/>
            <w:right w:val="single" w:sz="4" w:space="24" w:color="auto"/>
          </w:pgBorders>
          <w:cols w:space="720"/>
        </w:sect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D41E49">
      <w:pPr>
        <w:pStyle w:val="BodyText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anchor distT="0" distB="0" distL="114300" distR="114300" simplePos="0" relativeHeight="487641600" behindDoc="1" locked="0" layoutInCell="1" allowOverlap="1" wp14:anchorId="1A3D482C">
            <wp:simplePos x="0" y="0"/>
            <wp:positionH relativeFrom="column">
              <wp:posOffset>1381760</wp:posOffset>
            </wp:positionH>
            <wp:positionV relativeFrom="paragraph">
              <wp:posOffset>63500</wp:posOffset>
            </wp:positionV>
            <wp:extent cx="4048125" cy="2777490"/>
            <wp:effectExtent l="0" t="0" r="9525" b="3810"/>
            <wp:wrapTight wrapText="bothSides">
              <wp:wrapPolygon edited="0">
                <wp:start x="0" y="0"/>
                <wp:lineTo x="0" y="21481"/>
                <wp:lineTo x="21549" y="21481"/>
                <wp:lineTo x="21549" y="0"/>
                <wp:lineTo x="0" y="0"/>
              </wp:wrapPolygon>
            </wp:wrapTight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77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7E14B0">
      <w:pPr>
        <w:pStyle w:val="BodyText"/>
        <w:rPr>
          <w:rFonts w:ascii="Calibri"/>
          <w:sz w:val="20"/>
        </w:rPr>
      </w:pPr>
      <w:r>
        <w:rPr>
          <w:rFonts w:ascii="Calibri"/>
          <w:sz w:val="20"/>
        </w:rPr>
        <w:tab/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tab/>
      </w:r>
    </w:p>
    <w:p w:rsidR="00BB1621" w:rsidRDefault="00BB1621">
      <w:pPr>
        <w:pStyle w:val="BodyText"/>
        <w:rPr>
          <w:rFonts w:ascii="Calibri"/>
          <w:sz w:val="20"/>
        </w:rPr>
      </w:pPr>
    </w:p>
    <w:p w:rsidR="007E14B0" w:rsidRDefault="007E14B0">
      <w:pPr>
        <w:pStyle w:val="BodyText"/>
        <w:rPr>
          <w:rFonts w:ascii="Calibri"/>
          <w:sz w:val="20"/>
        </w:rPr>
      </w:pPr>
      <w:r>
        <w:rPr>
          <w:rFonts w:ascii="Calibri"/>
          <w:sz w:val="20"/>
        </w:rPr>
        <w:t xml:space="preserve">                                                       </w:t>
      </w:r>
    </w:p>
    <w:p w:rsidR="007E14B0" w:rsidRDefault="007E14B0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spacing w:before="8"/>
        <w:rPr>
          <w:rFonts w:ascii="Calibri"/>
          <w:sz w:val="13"/>
        </w:rPr>
      </w:pPr>
    </w:p>
    <w:p w:rsidR="00BB1621" w:rsidRDefault="00BB1621">
      <w:pPr>
        <w:pStyle w:val="BodyText"/>
        <w:ind w:left="2627"/>
        <w:rPr>
          <w:rFonts w:ascii="Calibri"/>
          <w:sz w:val="20"/>
        </w:rPr>
      </w:pPr>
    </w:p>
    <w:p w:rsidR="009852B2" w:rsidRDefault="007E14B0" w:rsidP="007E14B0">
      <w:pPr>
        <w:pStyle w:val="Heading6"/>
        <w:spacing w:before="99"/>
        <w:ind w:left="0"/>
        <w:rPr>
          <w:b/>
          <w:bCs/>
          <w:color w:val="101010"/>
          <w:u w:val="none"/>
        </w:rPr>
      </w:pPr>
      <w:r w:rsidRPr="007E14B0">
        <w:rPr>
          <w:b/>
          <w:bCs/>
          <w:color w:val="101010"/>
          <w:u w:val="none"/>
        </w:rPr>
        <w:t xml:space="preserve">          </w:t>
      </w:r>
    </w:p>
    <w:p w:rsidR="009852B2" w:rsidRDefault="009852B2" w:rsidP="007E14B0">
      <w:pPr>
        <w:pStyle w:val="Heading6"/>
        <w:spacing w:before="99"/>
        <w:ind w:left="0"/>
        <w:rPr>
          <w:b/>
          <w:bCs/>
          <w:color w:val="101010"/>
          <w:u w:val="none"/>
        </w:rPr>
      </w:pPr>
    </w:p>
    <w:p w:rsidR="009852B2" w:rsidRDefault="009852B2" w:rsidP="007E14B0">
      <w:pPr>
        <w:pStyle w:val="Heading6"/>
        <w:spacing w:before="99"/>
        <w:ind w:left="0"/>
        <w:rPr>
          <w:b/>
          <w:bCs/>
          <w:color w:val="101010"/>
          <w:u w:val="none"/>
        </w:rPr>
      </w:pPr>
    </w:p>
    <w:p w:rsidR="009852B2" w:rsidRDefault="009852B2" w:rsidP="007E14B0">
      <w:pPr>
        <w:pStyle w:val="Heading6"/>
        <w:spacing w:before="99"/>
        <w:ind w:left="0"/>
        <w:rPr>
          <w:b/>
          <w:bCs/>
          <w:color w:val="101010"/>
          <w:u w:val="none"/>
        </w:rPr>
      </w:pPr>
    </w:p>
    <w:p w:rsidR="009852B2" w:rsidRDefault="009852B2" w:rsidP="007E14B0">
      <w:pPr>
        <w:pStyle w:val="Heading6"/>
        <w:spacing w:before="99"/>
        <w:ind w:left="0"/>
        <w:rPr>
          <w:b/>
          <w:bCs/>
          <w:color w:val="101010"/>
          <w:u w:val="none"/>
        </w:rPr>
      </w:pPr>
    </w:p>
    <w:p w:rsidR="00D41E49" w:rsidRDefault="00D41E49" w:rsidP="007E14B0">
      <w:pPr>
        <w:pStyle w:val="Heading6"/>
        <w:spacing w:before="99"/>
        <w:ind w:left="0"/>
        <w:rPr>
          <w:b/>
          <w:bCs/>
          <w:color w:val="101010"/>
          <w:u w:val="none"/>
        </w:rPr>
      </w:pPr>
    </w:p>
    <w:p w:rsidR="00BB1621" w:rsidRPr="00590345" w:rsidRDefault="00D41E49" w:rsidP="007E14B0">
      <w:pPr>
        <w:pStyle w:val="Heading6"/>
        <w:spacing w:before="99"/>
        <w:ind w:left="0"/>
        <w:rPr>
          <w:b/>
          <w:bCs/>
          <w:u w:val="none"/>
        </w:rPr>
      </w:pPr>
      <w:r>
        <w:rPr>
          <w:b/>
          <w:bCs/>
          <w:color w:val="101010"/>
          <w:u w:val="none"/>
        </w:rPr>
        <w:t xml:space="preserve">            </w:t>
      </w:r>
      <w:r w:rsidR="007E14B0" w:rsidRPr="007E14B0">
        <w:rPr>
          <w:b/>
          <w:bCs/>
          <w:color w:val="101010"/>
          <w:u w:val="none"/>
        </w:rPr>
        <w:t xml:space="preserve"> </w:t>
      </w:r>
      <w:proofErr w:type="gramStart"/>
      <w:r w:rsidR="000A487D" w:rsidRPr="00590345">
        <w:rPr>
          <w:b/>
          <w:bCs/>
          <w:color w:val="101010"/>
          <w:u w:color="101010"/>
        </w:rPr>
        <w:t>Interpretation</w:t>
      </w:r>
      <w:r w:rsidR="000A487D" w:rsidRPr="00590345">
        <w:rPr>
          <w:b/>
          <w:bCs/>
          <w:color w:val="101010"/>
          <w:u w:val="none"/>
        </w:rPr>
        <w:t>:-</w:t>
      </w:r>
      <w:proofErr w:type="gramEnd"/>
    </w:p>
    <w:p w:rsidR="00BB1621" w:rsidRDefault="00BB1621">
      <w:pPr>
        <w:pStyle w:val="BodyText"/>
        <w:rPr>
          <w:sz w:val="20"/>
        </w:rPr>
      </w:pPr>
    </w:p>
    <w:p w:rsidR="00BB1621" w:rsidRDefault="00000000" w:rsidP="007E14B0">
      <w:pPr>
        <w:pStyle w:val="BodyText"/>
        <w:spacing w:line="360" w:lineRule="auto"/>
        <w:ind w:left="720" w:right="1075" w:firstLine="24"/>
        <w:jc w:val="both"/>
      </w:pPr>
      <w:r>
        <w:t>Quick ratio indicates company’s ability to pay immediate short term due &amp; capacity for day to</w:t>
      </w:r>
      <w:r>
        <w:rPr>
          <w:spacing w:val="1"/>
        </w:rPr>
        <w:t xml:space="preserve"> </w:t>
      </w:r>
      <w:r>
        <w:t xml:space="preserve">day </w:t>
      </w:r>
      <w:r w:rsidR="007E14B0">
        <w:t xml:space="preserve">     </w:t>
      </w:r>
      <w:proofErr w:type="gramStart"/>
      <w:r>
        <w:t>expenses</w:t>
      </w:r>
      <w:r w:rsidR="00590345">
        <w:t xml:space="preserve"> </w:t>
      </w:r>
      <w:r>
        <w:t>.</w:t>
      </w:r>
      <w:proofErr w:type="gramEnd"/>
      <w:r>
        <w:t xml:space="preserve"> Here we see that on the basis of company’s quick ratio from March 201</w:t>
      </w:r>
      <w:r w:rsidR="003F7F76">
        <w:t>8</w:t>
      </w:r>
      <w:r>
        <w:t xml:space="preserve"> to March</w:t>
      </w:r>
      <w:r>
        <w:rPr>
          <w:spacing w:val="-57"/>
        </w:rPr>
        <w:t xml:space="preserve"> </w:t>
      </w:r>
      <w:r>
        <w:t>202</w:t>
      </w:r>
      <w:r w:rsidR="003F7F76">
        <w:t>2</w:t>
      </w:r>
      <w:r>
        <w:t>, it does not satisfy the ideal ratio (1:1). We also see it continuously decreasing from 201</w:t>
      </w:r>
      <w:r w:rsidR="003F7F76">
        <w:t>9</w:t>
      </w:r>
      <w:r>
        <w:t xml:space="preserve"> –</w:t>
      </w:r>
      <w:r>
        <w:rPr>
          <w:spacing w:val="1"/>
        </w:rPr>
        <w:t xml:space="preserve"> </w:t>
      </w:r>
      <w:r>
        <w:t>202</w:t>
      </w:r>
      <w:r w:rsidR="003F7F76">
        <w:t>2</w:t>
      </w:r>
      <w:r>
        <w:rPr>
          <w:spacing w:val="20"/>
        </w:rPr>
        <w:t xml:space="preserve"> </w:t>
      </w:r>
      <w:r>
        <w:t>compared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201</w:t>
      </w:r>
      <w:r w:rsidR="003F7F76">
        <w:t>8</w:t>
      </w:r>
      <w:r>
        <w:t>.</w:t>
      </w:r>
      <w:r>
        <w:rPr>
          <w:spacing w:val="19"/>
        </w:rPr>
        <w:t xml:space="preserve"> </w:t>
      </w:r>
      <w:r>
        <w:t>It</w:t>
      </w:r>
      <w:r>
        <w:rPr>
          <w:spacing w:val="20"/>
        </w:rPr>
        <w:t xml:space="preserve"> </w:t>
      </w:r>
      <w:r>
        <w:t>indicates</w:t>
      </w:r>
      <w:r>
        <w:rPr>
          <w:spacing w:val="19"/>
        </w:rPr>
        <w:t xml:space="preserve"> </w:t>
      </w:r>
      <w:r>
        <w:t>company</w:t>
      </w:r>
      <w:r>
        <w:rPr>
          <w:spacing w:val="20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unable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pay</w:t>
      </w:r>
      <w:r>
        <w:rPr>
          <w:spacing w:val="21"/>
        </w:rPr>
        <w:t xml:space="preserve"> </w:t>
      </w:r>
      <w:r>
        <w:t>its</w:t>
      </w:r>
      <w:r>
        <w:rPr>
          <w:spacing w:val="20"/>
        </w:rPr>
        <w:t xml:space="preserve"> </w:t>
      </w:r>
      <w:proofErr w:type="gramStart"/>
      <w:r>
        <w:t>short</w:t>
      </w:r>
      <w:r>
        <w:rPr>
          <w:spacing w:val="20"/>
        </w:rPr>
        <w:t xml:space="preserve"> </w:t>
      </w:r>
      <w:r>
        <w:t>term</w:t>
      </w:r>
      <w:proofErr w:type="gramEnd"/>
      <w:r>
        <w:rPr>
          <w:spacing w:val="20"/>
        </w:rPr>
        <w:t xml:space="preserve"> </w:t>
      </w:r>
      <w:r>
        <w:t>liability</w:t>
      </w:r>
      <w:r>
        <w:rPr>
          <w:spacing w:val="21"/>
        </w:rPr>
        <w:t xml:space="preserve"> </w:t>
      </w:r>
      <w:r>
        <w:t>&amp;</w:t>
      </w:r>
      <w:r>
        <w:rPr>
          <w:spacing w:val="20"/>
        </w:rPr>
        <w:t xml:space="preserve"> </w:t>
      </w:r>
      <w:r>
        <w:t>day</w:t>
      </w:r>
      <w:r>
        <w:rPr>
          <w:spacing w:val="20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day</w:t>
      </w:r>
      <w:r>
        <w:rPr>
          <w:spacing w:val="-1"/>
        </w:rPr>
        <w:t xml:space="preserve"> </w:t>
      </w:r>
      <w:r>
        <w:t>expenses</w:t>
      </w:r>
      <w:r>
        <w:rPr>
          <w:spacing w:val="-1"/>
        </w:rPr>
        <w:t xml:space="preserve"> </w:t>
      </w:r>
      <w:r>
        <w:t>in future.</w:t>
      </w:r>
      <w:r w:rsidR="00590345">
        <w:t xml:space="preserve"> It means a stable current ratio with </w:t>
      </w:r>
      <w:proofErr w:type="gramStart"/>
      <w:r w:rsidR="00590345">
        <w:t>the a</w:t>
      </w:r>
      <w:proofErr w:type="gramEnd"/>
      <w:r w:rsidR="00590345">
        <w:t xml:space="preserve"> declining quick ratio may indicate that there is too much inventory</w:t>
      </w:r>
    </w:p>
    <w:p w:rsidR="00BB1621" w:rsidRDefault="00BB1621">
      <w:pPr>
        <w:pStyle w:val="BodyText"/>
        <w:rPr>
          <w:sz w:val="26"/>
        </w:rPr>
      </w:pPr>
    </w:p>
    <w:p w:rsidR="00BB1621" w:rsidRDefault="00BB1621">
      <w:pPr>
        <w:pStyle w:val="BodyText"/>
        <w:rPr>
          <w:sz w:val="26"/>
        </w:rPr>
      </w:pPr>
    </w:p>
    <w:p w:rsidR="00BB1621" w:rsidRDefault="00000000">
      <w:pPr>
        <w:pStyle w:val="Heading3"/>
        <w:numPr>
          <w:ilvl w:val="1"/>
          <w:numId w:val="10"/>
        </w:numPr>
        <w:tabs>
          <w:tab w:val="left" w:pos="1542"/>
        </w:tabs>
        <w:spacing w:before="216"/>
        <w:rPr>
          <w:u w:val="none"/>
        </w:rPr>
      </w:pPr>
      <w:r>
        <w:rPr>
          <w:u w:val="thick"/>
        </w:rPr>
        <w:t>Inventory</w:t>
      </w:r>
      <w:r>
        <w:rPr>
          <w:spacing w:val="-4"/>
          <w:u w:val="thick"/>
        </w:rPr>
        <w:t xml:space="preserve"> </w:t>
      </w:r>
      <w:r>
        <w:rPr>
          <w:u w:val="thick"/>
        </w:rPr>
        <w:t>Turnover</w:t>
      </w:r>
      <w:r>
        <w:rPr>
          <w:spacing w:val="-5"/>
          <w:u w:val="thick"/>
        </w:rPr>
        <w:t xml:space="preserve"> </w:t>
      </w:r>
      <w:r>
        <w:rPr>
          <w:u w:val="thick"/>
        </w:rPr>
        <w:t>Ratio</w:t>
      </w:r>
    </w:p>
    <w:p w:rsidR="00BB1621" w:rsidRDefault="00BB1621">
      <w:pPr>
        <w:pStyle w:val="BodyText"/>
        <w:spacing w:before="8"/>
        <w:rPr>
          <w:b/>
          <w:sz w:val="25"/>
        </w:rPr>
      </w:pPr>
    </w:p>
    <w:p w:rsidR="00BB1621" w:rsidRDefault="00000000">
      <w:pPr>
        <w:pStyle w:val="BodyText"/>
        <w:spacing w:before="90" w:line="360" w:lineRule="auto"/>
        <w:ind w:left="1060" w:right="1076"/>
        <w:jc w:val="both"/>
      </w:pPr>
      <w:r>
        <w:rPr>
          <w:color w:val="101010"/>
        </w:rPr>
        <w:t xml:space="preserve">Inventory turnover is the rate at which a company replaces </w:t>
      </w:r>
      <w:r>
        <w:t xml:space="preserve">inventory </w:t>
      </w:r>
      <w:r>
        <w:rPr>
          <w:color w:val="101010"/>
        </w:rPr>
        <w:t>in a given period due to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sales.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Calculating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inventory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turnover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helps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businesses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make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better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pricing,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manufacturing,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marketing,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and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purchasing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 xml:space="preserve">decisions. </w:t>
      </w:r>
      <w:r>
        <w:t>Well-managed</w:t>
      </w:r>
      <w:r>
        <w:rPr>
          <w:spacing w:val="1"/>
        </w:rPr>
        <w:t xml:space="preserve"> </w:t>
      </w:r>
      <w:r>
        <w:t xml:space="preserve">inventory </w:t>
      </w:r>
      <w:r>
        <w:rPr>
          <w:color w:val="101010"/>
        </w:rPr>
        <w:t>levels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show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that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a</w:t>
      </w:r>
      <w:r>
        <w:rPr>
          <w:color w:val="101010"/>
          <w:spacing w:val="60"/>
        </w:rPr>
        <w:t xml:space="preserve"> </w:t>
      </w:r>
      <w:r>
        <w:rPr>
          <w:color w:val="101010"/>
        </w:rPr>
        <w:t>company's</w:t>
      </w:r>
      <w:r>
        <w:rPr>
          <w:color w:val="101010"/>
          <w:spacing w:val="-57"/>
        </w:rPr>
        <w:t xml:space="preserve"> </w:t>
      </w:r>
      <w:r>
        <w:rPr>
          <w:color w:val="101010"/>
        </w:rPr>
        <w:t xml:space="preserve">sales are at the desired level, and costs are controlled. The </w:t>
      </w:r>
      <w:r>
        <w:t xml:space="preserve">inventory turnover ratio </w:t>
      </w:r>
      <w:r>
        <w:rPr>
          <w:color w:val="101010"/>
        </w:rPr>
        <w:t>is a measure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of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how well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a company generates sales from its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inventory.</w:t>
      </w:r>
    </w:p>
    <w:p w:rsidR="00BB1621" w:rsidRDefault="00000000">
      <w:pPr>
        <w:pStyle w:val="Heading6"/>
        <w:numPr>
          <w:ilvl w:val="2"/>
          <w:numId w:val="10"/>
        </w:numPr>
        <w:tabs>
          <w:tab w:val="left" w:pos="1781"/>
        </w:tabs>
        <w:spacing w:before="199"/>
        <w:ind w:left="1780"/>
        <w:rPr>
          <w:rFonts w:ascii="Wingdings" w:hAnsi="Wingdings"/>
          <w:sz w:val="36"/>
          <w:u w:val="none"/>
        </w:rPr>
      </w:pPr>
      <w:r>
        <w:t>Formula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Inventory</w:t>
      </w:r>
      <w:r>
        <w:rPr>
          <w:spacing w:val="-2"/>
        </w:rPr>
        <w:t xml:space="preserve"> </w:t>
      </w:r>
      <w:r>
        <w:t>Turnover</w:t>
      </w:r>
      <w:r>
        <w:rPr>
          <w:spacing w:val="-3"/>
        </w:rPr>
        <w:t xml:space="preserve"> </w:t>
      </w:r>
      <w:proofErr w:type="gramStart"/>
      <w:r>
        <w:t>Ratio</w:t>
      </w:r>
      <w:r>
        <w:rPr>
          <w:u w:val="none"/>
        </w:rPr>
        <w:t>:-</w:t>
      </w:r>
      <w:proofErr w:type="gramEnd"/>
    </w:p>
    <w:p w:rsidR="00BB1621" w:rsidRDefault="00BB1621">
      <w:pPr>
        <w:rPr>
          <w:rFonts w:ascii="Wingdings" w:hAnsi="Wingdings"/>
          <w:sz w:val="36"/>
        </w:rPr>
        <w:sectPr w:rsidR="00BB1621" w:rsidSect="001D1D8E">
          <w:pgSz w:w="12240" w:h="15840"/>
          <w:pgMar w:top="460" w:right="360" w:bottom="320" w:left="380" w:header="0" w:footer="121" w:gutter="0"/>
          <w:pgBorders w:offsetFrom="page">
            <w:top w:val="single" w:sz="4" w:space="31" w:color="auto"/>
            <w:left w:val="single" w:sz="4" w:space="31" w:color="auto"/>
            <w:bottom w:val="single" w:sz="4" w:space="31" w:color="auto"/>
            <w:right w:val="single" w:sz="4" w:space="24" w:color="auto"/>
          </w:pgBorders>
          <w:cols w:space="720"/>
        </w:sectPr>
      </w:pPr>
    </w:p>
    <w:p w:rsidR="00BB1621" w:rsidRDefault="00BB1621">
      <w:pPr>
        <w:pStyle w:val="BodyText"/>
        <w:spacing w:before="7"/>
        <w:rPr>
          <w:sz w:val="28"/>
        </w:rPr>
      </w:pPr>
    </w:p>
    <w:p w:rsidR="00BB1621" w:rsidRDefault="000A487D">
      <w:pPr>
        <w:ind w:left="3333"/>
        <w:rPr>
          <w:rFonts w:ascii="Cambria Math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56352" behindDoc="1" locked="0" layoutInCell="1" allowOverlap="1">
                <wp:simplePos x="0" y="0"/>
                <wp:positionH relativeFrom="page">
                  <wp:posOffset>4539615</wp:posOffset>
                </wp:positionH>
                <wp:positionV relativeFrom="paragraph">
                  <wp:posOffset>112395</wp:posOffset>
                </wp:positionV>
                <wp:extent cx="1410970" cy="11430"/>
                <wp:effectExtent l="0" t="0" r="0" b="0"/>
                <wp:wrapNone/>
                <wp:docPr id="122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0970" cy="114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11222" id="Rectangle 117" o:spid="_x0000_s1026" style="position:absolute;margin-left:357.45pt;margin-top:8.85pt;width:111.1pt;height:.9pt;z-index:-181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rFonts w:ascii="Cambria Math"/>
          <w:sz w:val="28"/>
        </w:rPr>
        <w:t>Inventory</w:t>
      </w:r>
      <w:r>
        <w:rPr>
          <w:rFonts w:ascii="Cambria Math"/>
          <w:spacing w:val="-4"/>
          <w:sz w:val="28"/>
        </w:rPr>
        <w:t xml:space="preserve"> </w:t>
      </w:r>
      <w:r>
        <w:rPr>
          <w:rFonts w:ascii="Cambria Math"/>
          <w:sz w:val="28"/>
        </w:rPr>
        <w:t>Turnover</w:t>
      </w:r>
      <w:r>
        <w:rPr>
          <w:rFonts w:ascii="Cambria Math"/>
          <w:spacing w:val="-3"/>
          <w:sz w:val="28"/>
        </w:rPr>
        <w:t xml:space="preserve"> </w:t>
      </w:r>
      <w:r>
        <w:rPr>
          <w:rFonts w:ascii="Cambria Math"/>
          <w:sz w:val="28"/>
        </w:rPr>
        <w:t>Ratio</w:t>
      </w:r>
      <w:r>
        <w:rPr>
          <w:rFonts w:ascii="Cambria Math"/>
          <w:spacing w:val="12"/>
          <w:sz w:val="28"/>
        </w:rPr>
        <w:t xml:space="preserve"> </w:t>
      </w:r>
      <w:r>
        <w:rPr>
          <w:rFonts w:ascii="Cambria Math"/>
          <w:sz w:val="28"/>
        </w:rPr>
        <w:t>=</w:t>
      </w:r>
    </w:p>
    <w:p w:rsidR="00BB1621" w:rsidRDefault="00000000">
      <w:pPr>
        <w:pStyle w:val="Heading6"/>
        <w:spacing w:before="116" w:line="292" w:lineRule="auto"/>
        <w:ind w:left="37" w:right="2499" w:firstLine="9"/>
        <w:rPr>
          <w:rFonts w:ascii="Cambria Math"/>
          <w:u w:val="none"/>
        </w:rPr>
      </w:pPr>
      <w:r>
        <w:rPr>
          <w:u w:val="none"/>
        </w:rPr>
        <w:br w:type="column"/>
      </w:r>
      <w:r>
        <w:rPr>
          <w:rFonts w:ascii="Cambria Math"/>
          <w:u w:val="none"/>
        </w:rPr>
        <w:t>Cost of Goods Sold</w:t>
      </w:r>
      <w:r>
        <w:rPr>
          <w:rFonts w:ascii="Cambria Math"/>
          <w:spacing w:val="-59"/>
          <w:u w:val="none"/>
        </w:rPr>
        <w:t xml:space="preserve"> </w:t>
      </w:r>
      <w:r>
        <w:rPr>
          <w:rFonts w:ascii="Cambria Math"/>
          <w:u w:val="none"/>
        </w:rPr>
        <w:t>Average</w:t>
      </w:r>
      <w:r>
        <w:rPr>
          <w:rFonts w:ascii="Cambria Math"/>
          <w:spacing w:val="-11"/>
          <w:u w:val="none"/>
        </w:rPr>
        <w:t xml:space="preserve"> </w:t>
      </w:r>
      <w:r>
        <w:rPr>
          <w:rFonts w:ascii="Cambria Math"/>
          <w:u w:val="none"/>
        </w:rPr>
        <w:t>Inventory</w:t>
      </w:r>
    </w:p>
    <w:p w:rsidR="00BB1621" w:rsidRDefault="00BB1621">
      <w:pPr>
        <w:spacing w:line="292" w:lineRule="auto"/>
        <w:rPr>
          <w:rFonts w:ascii="Cambria Math"/>
        </w:rPr>
        <w:sectPr w:rsidR="00BB1621" w:rsidSect="001D1D8E">
          <w:type w:val="continuous"/>
          <w:pgSz w:w="12240" w:h="15840"/>
          <w:pgMar w:top="0" w:right="360" w:bottom="280" w:left="380" w:header="720" w:footer="720" w:gutter="0"/>
          <w:pgBorders w:offsetFrom="page">
            <w:top w:val="single" w:sz="4" w:space="31" w:color="auto"/>
            <w:left w:val="single" w:sz="4" w:space="31" w:color="auto"/>
            <w:bottom w:val="single" w:sz="4" w:space="31" w:color="auto"/>
            <w:right w:val="single" w:sz="4" w:space="24" w:color="auto"/>
          </w:pgBorders>
          <w:cols w:num="2" w:space="720" w:equalWidth="0">
            <w:col w:w="6692" w:space="40"/>
            <w:col w:w="4768"/>
          </w:cols>
        </w:sectPr>
      </w:pPr>
    </w:p>
    <w:p w:rsidR="007E14B0" w:rsidRDefault="007E14B0" w:rsidP="007E14B0">
      <w:pPr>
        <w:pStyle w:val="ListParagraph"/>
        <w:tabs>
          <w:tab w:val="left" w:pos="1780"/>
          <w:tab w:val="left" w:pos="1781"/>
        </w:tabs>
        <w:spacing w:before="91"/>
        <w:ind w:firstLine="0"/>
        <w:rPr>
          <w:sz w:val="24"/>
        </w:rPr>
      </w:pPr>
    </w:p>
    <w:p w:rsidR="007E14B0" w:rsidRDefault="007E14B0" w:rsidP="007E14B0">
      <w:pPr>
        <w:pStyle w:val="ListParagraph"/>
        <w:tabs>
          <w:tab w:val="left" w:pos="1780"/>
          <w:tab w:val="left" w:pos="1781"/>
        </w:tabs>
        <w:spacing w:before="91"/>
        <w:ind w:firstLine="0"/>
        <w:rPr>
          <w:sz w:val="24"/>
        </w:rPr>
      </w:pPr>
    </w:p>
    <w:p w:rsidR="00BB1621" w:rsidRPr="00A45918" w:rsidRDefault="000A487D" w:rsidP="00A45918">
      <w:pPr>
        <w:pStyle w:val="ListParagraph"/>
        <w:numPr>
          <w:ilvl w:val="2"/>
          <w:numId w:val="23"/>
        </w:numPr>
        <w:tabs>
          <w:tab w:val="left" w:pos="1780"/>
          <w:tab w:val="left" w:pos="1781"/>
        </w:tabs>
        <w:spacing w:before="91"/>
        <w:rPr>
          <w:sz w:val="24"/>
        </w:rPr>
      </w:pPr>
      <w:r w:rsidRPr="00A45918">
        <w:rPr>
          <w:sz w:val="24"/>
        </w:rPr>
        <w:t>Cost</w:t>
      </w:r>
      <w:r w:rsidRPr="00A45918">
        <w:rPr>
          <w:spacing w:val="-3"/>
          <w:sz w:val="24"/>
        </w:rPr>
        <w:t xml:space="preserve"> </w:t>
      </w:r>
      <w:r w:rsidRPr="00A45918">
        <w:rPr>
          <w:sz w:val="24"/>
        </w:rPr>
        <w:t>of</w:t>
      </w:r>
      <w:r w:rsidRPr="00A45918">
        <w:rPr>
          <w:spacing w:val="-2"/>
          <w:sz w:val="24"/>
        </w:rPr>
        <w:t xml:space="preserve"> </w:t>
      </w:r>
      <w:r w:rsidRPr="00A45918">
        <w:rPr>
          <w:sz w:val="24"/>
        </w:rPr>
        <w:t>Goods</w:t>
      </w:r>
      <w:r w:rsidRPr="00A45918">
        <w:rPr>
          <w:spacing w:val="-3"/>
          <w:sz w:val="24"/>
        </w:rPr>
        <w:t xml:space="preserve"> </w:t>
      </w:r>
      <w:r w:rsidRPr="00A45918">
        <w:rPr>
          <w:sz w:val="24"/>
        </w:rPr>
        <w:t>Sold=</w:t>
      </w:r>
      <w:r w:rsidRPr="00A45918">
        <w:rPr>
          <w:spacing w:val="-4"/>
          <w:sz w:val="24"/>
        </w:rPr>
        <w:t xml:space="preserve"> </w:t>
      </w:r>
      <w:r w:rsidRPr="00A45918">
        <w:rPr>
          <w:sz w:val="24"/>
        </w:rPr>
        <w:t>Revenue</w:t>
      </w:r>
      <w:r w:rsidRPr="00A45918">
        <w:rPr>
          <w:spacing w:val="-2"/>
          <w:sz w:val="24"/>
        </w:rPr>
        <w:t xml:space="preserve"> </w:t>
      </w:r>
      <w:proofErr w:type="gramStart"/>
      <w:r w:rsidRPr="00A45918">
        <w:rPr>
          <w:sz w:val="24"/>
        </w:rPr>
        <w:t>From</w:t>
      </w:r>
      <w:proofErr w:type="gramEnd"/>
      <w:r w:rsidRPr="00A45918">
        <w:rPr>
          <w:spacing w:val="-3"/>
          <w:sz w:val="24"/>
        </w:rPr>
        <w:t xml:space="preserve"> </w:t>
      </w:r>
      <w:r w:rsidRPr="00A45918">
        <w:rPr>
          <w:sz w:val="24"/>
        </w:rPr>
        <w:t>Operations</w:t>
      </w:r>
      <w:r w:rsidRPr="00A45918">
        <w:rPr>
          <w:spacing w:val="-2"/>
          <w:sz w:val="24"/>
        </w:rPr>
        <w:t xml:space="preserve"> </w:t>
      </w:r>
      <w:r w:rsidRPr="00A45918">
        <w:rPr>
          <w:sz w:val="24"/>
        </w:rPr>
        <w:t>(Net)</w:t>
      </w:r>
      <w:r w:rsidRPr="00A45918">
        <w:rPr>
          <w:spacing w:val="-1"/>
          <w:sz w:val="24"/>
        </w:rPr>
        <w:t xml:space="preserve"> </w:t>
      </w:r>
      <w:r w:rsidRPr="00A45918">
        <w:rPr>
          <w:sz w:val="24"/>
        </w:rPr>
        <w:t>–</w:t>
      </w:r>
      <w:r w:rsidRPr="00A45918">
        <w:rPr>
          <w:spacing w:val="-2"/>
          <w:sz w:val="24"/>
        </w:rPr>
        <w:t xml:space="preserve"> </w:t>
      </w:r>
      <w:r w:rsidRPr="00A45918">
        <w:rPr>
          <w:sz w:val="24"/>
        </w:rPr>
        <w:t>Gross</w:t>
      </w:r>
      <w:r w:rsidRPr="00A45918">
        <w:rPr>
          <w:spacing w:val="-3"/>
          <w:sz w:val="24"/>
        </w:rPr>
        <w:t xml:space="preserve"> </w:t>
      </w:r>
      <w:r w:rsidRPr="00A45918">
        <w:rPr>
          <w:sz w:val="24"/>
        </w:rPr>
        <w:t>Profit</w:t>
      </w:r>
    </w:p>
    <w:p w:rsidR="00BB1621" w:rsidRDefault="00BB1621" w:rsidP="007E14B0">
      <w:pPr>
        <w:rPr>
          <w:rFonts w:ascii="Calibri"/>
        </w:rPr>
      </w:pPr>
    </w:p>
    <w:p w:rsidR="00BB1621" w:rsidRDefault="00BB1621" w:rsidP="00A45918">
      <w:pPr>
        <w:ind w:firstLine="2880"/>
        <w:rPr>
          <w:rFonts w:ascii="Calibri"/>
          <w:sz w:val="19"/>
        </w:rPr>
      </w:pPr>
    </w:p>
    <w:p w:rsidR="00BB1621" w:rsidRPr="00A45918" w:rsidRDefault="00000000" w:rsidP="00A45918">
      <w:pPr>
        <w:pStyle w:val="ListParagraph"/>
        <w:numPr>
          <w:ilvl w:val="2"/>
          <w:numId w:val="23"/>
        </w:numPr>
        <w:tabs>
          <w:tab w:val="left" w:pos="1780"/>
          <w:tab w:val="left" w:pos="1781"/>
        </w:tabs>
        <w:spacing w:line="352" w:lineRule="auto"/>
        <w:ind w:right="1077"/>
        <w:rPr>
          <w:sz w:val="24"/>
        </w:rPr>
      </w:pPr>
      <w:r w:rsidRPr="00A45918">
        <w:rPr>
          <w:sz w:val="24"/>
        </w:rPr>
        <w:t>Gross</w:t>
      </w:r>
      <w:r w:rsidRPr="00A45918">
        <w:rPr>
          <w:spacing w:val="4"/>
          <w:sz w:val="24"/>
        </w:rPr>
        <w:t xml:space="preserve"> </w:t>
      </w:r>
      <w:r w:rsidRPr="00A45918">
        <w:rPr>
          <w:sz w:val="24"/>
        </w:rPr>
        <w:t>Profit=</w:t>
      </w:r>
      <w:r w:rsidRPr="00A45918">
        <w:rPr>
          <w:spacing w:val="4"/>
          <w:sz w:val="24"/>
        </w:rPr>
        <w:t xml:space="preserve"> </w:t>
      </w:r>
      <w:r w:rsidRPr="00A45918">
        <w:rPr>
          <w:sz w:val="24"/>
        </w:rPr>
        <w:t>Revenue</w:t>
      </w:r>
      <w:r w:rsidRPr="00A45918">
        <w:rPr>
          <w:spacing w:val="2"/>
          <w:sz w:val="24"/>
        </w:rPr>
        <w:t xml:space="preserve"> </w:t>
      </w:r>
      <w:proofErr w:type="gramStart"/>
      <w:r w:rsidRPr="00A45918">
        <w:rPr>
          <w:sz w:val="24"/>
        </w:rPr>
        <w:t>From</w:t>
      </w:r>
      <w:proofErr w:type="gramEnd"/>
      <w:r w:rsidRPr="00A45918">
        <w:rPr>
          <w:spacing w:val="5"/>
          <w:sz w:val="24"/>
        </w:rPr>
        <w:t xml:space="preserve"> </w:t>
      </w:r>
      <w:r w:rsidRPr="00A45918">
        <w:rPr>
          <w:sz w:val="24"/>
        </w:rPr>
        <w:t>Operations</w:t>
      </w:r>
      <w:r w:rsidRPr="00A45918">
        <w:rPr>
          <w:spacing w:val="3"/>
          <w:sz w:val="24"/>
        </w:rPr>
        <w:t xml:space="preserve"> </w:t>
      </w:r>
      <w:r w:rsidRPr="00A45918">
        <w:rPr>
          <w:sz w:val="24"/>
        </w:rPr>
        <w:t>(Net)</w:t>
      </w:r>
      <w:r w:rsidRPr="00A45918">
        <w:rPr>
          <w:spacing w:val="8"/>
          <w:sz w:val="24"/>
        </w:rPr>
        <w:t xml:space="preserve"> </w:t>
      </w:r>
      <w:r w:rsidRPr="00A45918">
        <w:rPr>
          <w:sz w:val="24"/>
        </w:rPr>
        <w:t>–</w:t>
      </w:r>
      <w:r w:rsidRPr="00A45918">
        <w:rPr>
          <w:spacing w:val="4"/>
          <w:sz w:val="24"/>
        </w:rPr>
        <w:t xml:space="preserve"> </w:t>
      </w:r>
      <w:r w:rsidRPr="00A45918">
        <w:rPr>
          <w:sz w:val="24"/>
        </w:rPr>
        <w:t>Cost</w:t>
      </w:r>
      <w:r w:rsidRPr="00A45918">
        <w:rPr>
          <w:spacing w:val="5"/>
          <w:sz w:val="24"/>
        </w:rPr>
        <w:t xml:space="preserve"> </w:t>
      </w:r>
      <w:r w:rsidRPr="00A45918">
        <w:rPr>
          <w:sz w:val="24"/>
        </w:rPr>
        <w:t>of</w:t>
      </w:r>
      <w:r w:rsidRPr="00A45918">
        <w:rPr>
          <w:spacing w:val="4"/>
          <w:sz w:val="24"/>
        </w:rPr>
        <w:t xml:space="preserve"> </w:t>
      </w:r>
      <w:r w:rsidRPr="00A45918">
        <w:rPr>
          <w:sz w:val="24"/>
        </w:rPr>
        <w:t>Materials</w:t>
      </w:r>
      <w:r w:rsidRPr="00A45918">
        <w:rPr>
          <w:spacing w:val="5"/>
          <w:sz w:val="24"/>
        </w:rPr>
        <w:t xml:space="preserve"> </w:t>
      </w:r>
      <w:r w:rsidRPr="00A45918">
        <w:rPr>
          <w:sz w:val="24"/>
        </w:rPr>
        <w:t>Consumed</w:t>
      </w:r>
      <w:r w:rsidRPr="00A45918">
        <w:rPr>
          <w:spacing w:val="6"/>
          <w:sz w:val="24"/>
        </w:rPr>
        <w:t xml:space="preserve"> </w:t>
      </w:r>
      <w:r w:rsidRPr="00A45918">
        <w:rPr>
          <w:sz w:val="24"/>
        </w:rPr>
        <w:t>–</w:t>
      </w:r>
      <w:r w:rsidRPr="00A45918">
        <w:rPr>
          <w:spacing w:val="3"/>
          <w:sz w:val="24"/>
        </w:rPr>
        <w:t xml:space="preserve"> </w:t>
      </w:r>
      <w:r w:rsidRPr="00A45918">
        <w:rPr>
          <w:sz w:val="24"/>
        </w:rPr>
        <w:t>Purchase</w:t>
      </w:r>
      <w:r w:rsidR="007E14B0" w:rsidRPr="00A45918">
        <w:rPr>
          <w:sz w:val="24"/>
        </w:rPr>
        <w:t xml:space="preserve"> </w:t>
      </w:r>
      <w:r w:rsidRPr="00A45918">
        <w:rPr>
          <w:spacing w:val="-57"/>
          <w:sz w:val="24"/>
        </w:rPr>
        <w:t xml:space="preserve"> </w:t>
      </w:r>
      <w:r w:rsidR="00A45918" w:rsidRPr="00A45918">
        <w:rPr>
          <w:spacing w:val="-57"/>
          <w:sz w:val="24"/>
        </w:rPr>
        <w:t xml:space="preserve">    </w:t>
      </w:r>
      <w:r w:rsidRPr="00A45918">
        <w:rPr>
          <w:sz w:val="24"/>
        </w:rPr>
        <w:t>of</w:t>
      </w:r>
      <w:r w:rsidRPr="00A45918">
        <w:rPr>
          <w:spacing w:val="-1"/>
          <w:sz w:val="24"/>
        </w:rPr>
        <w:t xml:space="preserve"> </w:t>
      </w:r>
      <w:r w:rsidRPr="00A45918">
        <w:rPr>
          <w:sz w:val="24"/>
        </w:rPr>
        <w:t>Stock-In-Trade</w:t>
      </w:r>
      <w:r w:rsidRPr="00A45918">
        <w:rPr>
          <w:spacing w:val="-1"/>
          <w:sz w:val="24"/>
        </w:rPr>
        <w:t xml:space="preserve"> </w:t>
      </w:r>
      <w:r w:rsidRPr="00A45918">
        <w:rPr>
          <w:sz w:val="24"/>
        </w:rPr>
        <w:t>– Changes</w:t>
      </w:r>
      <w:r w:rsidRPr="00A45918">
        <w:rPr>
          <w:spacing w:val="-1"/>
          <w:sz w:val="24"/>
        </w:rPr>
        <w:t xml:space="preserve"> </w:t>
      </w:r>
      <w:r w:rsidRPr="00A45918">
        <w:rPr>
          <w:sz w:val="24"/>
        </w:rPr>
        <w:t>In Inventories</w:t>
      </w:r>
      <w:r w:rsidRPr="00A45918">
        <w:rPr>
          <w:spacing w:val="-1"/>
          <w:sz w:val="24"/>
        </w:rPr>
        <w:t xml:space="preserve"> </w:t>
      </w:r>
      <w:r w:rsidRPr="00A45918">
        <w:rPr>
          <w:sz w:val="24"/>
        </w:rPr>
        <w:t>of FG,</w:t>
      </w:r>
      <w:r w:rsidRPr="00A45918">
        <w:rPr>
          <w:spacing w:val="-2"/>
          <w:sz w:val="24"/>
        </w:rPr>
        <w:t xml:space="preserve"> </w:t>
      </w:r>
      <w:r w:rsidRPr="00A45918">
        <w:rPr>
          <w:sz w:val="24"/>
        </w:rPr>
        <w:t>WIP</w:t>
      </w:r>
      <w:r w:rsidRPr="00A45918">
        <w:rPr>
          <w:spacing w:val="-1"/>
          <w:sz w:val="24"/>
        </w:rPr>
        <w:t xml:space="preserve"> </w:t>
      </w:r>
      <w:r w:rsidRPr="00A45918">
        <w:rPr>
          <w:sz w:val="24"/>
        </w:rPr>
        <w:t>and</w:t>
      </w:r>
      <w:r w:rsidRPr="00A45918">
        <w:rPr>
          <w:spacing w:val="1"/>
          <w:sz w:val="24"/>
        </w:rPr>
        <w:t xml:space="preserve"> </w:t>
      </w:r>
      <w:r w:rsidRPr="00A45918">
        <w:rPr>
          <w:sz w:val="24"/>
        </w:rPr>
        <w:t>Stock-In-</w:t>
      </w:r>
      <w:r w:rsidRPr="00A45918">
        <w:rPr>
          <w:spacing w:val="-1"/>
          <w:sz w:val="24"/>
        </w:rPr>
        <w:t xml:space="preserve"> </w:t>
      </w:r>
      <w:r w:rsidRPr="00A45918">
        <w:rPr>
          <w:sz w:val="24"/>
        </w:rPr>
        <w:t>Trade.</w:t>
      </w:r>
    </w:p>
    <w:p w:rsidR="00BB1621" w:rsidRDefault="00BB1621">
      <w:pPr>
        <w:pStyle w:val="BodyText"/>
        <w:rPr>
          <w:sz w:val="26"/>
        </w:rPr>
      </w:pPr>
    </w:p>
    <w:p w:rsidR="00BB1621" w:rsidRDefault="007E14B0" w:rsidP="00A45918">
      <w:pPr>
        <w:pStyle w:val="BodyText"/>
        <w:numPr>
          <w:ilvl w:val="2"/>
          <w:numId w:val="23"/>
        </w:numPr>
        <w:rPr>
          <w:rFonts w:ascii="Cambria Math"/>
          <w:sz w:val="20"/>
        </w:rPr>
      </w:pPr>
      <w:r>
        <w:rPr>
          <w:rFonts w:ascii="Cambria Math"/>
          <w:sz w:val="20"/>
        </w:rPr>
        <w:t>Average Inventory=</w:t>
      </w:r>
      <w:r w:rsidR="00A45918">
        <w:rPr>
          <w:rFonts w:ascii="Cambria Math"/>
          <w:sz w:val="20"/>
        </w:rPr>
        <w:t xml:space="preserve"> </w:t>
      </w:r>
      <w:r w:rsidR="00A45918" w:rsidRPr="00A45918">
        <w:rPr>
          <w:rFonts w:ascii="Cambria Math"/>
          <w:sz w:val="20"/>
          <w:u w:val="single"/>
        </w:rPr>
        <w:t>opening inventory + closing inventory</w:t>
      </w:r>
    </w:p>
    <w:p w:rsidR="00A45918" w:rsidRDefault="00A45918" w:rsidP="00A45918">
      <w:pPr>
        <w:pStyle w:val="BodyText"/>
        <w:ind w:left="4320" w:firstLine="720"/>
        <w:rPr>
          <w:rFonts w:ascii="Cambria Math"/>
          <w:sz w:val="20"/>
        </w:rPr>
      </w:pPr>
      <w:r>
        <w:rPr>
          <w:rFonts w:ascii="Cambria Math"/>
          <w:sz w:val="20"/>
        </w:rPr>
        <w:t xml:space="preserve">          2</w:t>
      </w:r>
    </w:p>
    <w:p w:rsidR="00BB1621" w:rsidRDefault="00BB1621">
      <w:pPr>
        <w:pStyle w:val="BodyText"/>
        <w:rPr>
          <w:rFonts w:ascii="Cambria Math"/>
          <w:sz w:val="20"/>
        </w:rPr>
      </w:pPr>
    </w:p>
    <w:p w:rsidR="00BB1621" w:rsidRDefault="00BB1621">
      <w:pPr>
        <w:pStyle w:val="BodyText"/>
        <w:spacing w:before="8"/>
        <w:rPr>
          <w:rFonts w:ascii="Cambria Math"/>
          <w:sz w:val="13"/>
        </w:rPr>
      </w:pPr>
    </w:p>
    <w:tbl>
      <w:tblPr>
        <w:tblW w:w="0" w:type="auto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"/>
        <w:gridCol w:w="4481"/>
        <w:gridCol w:w="1180"/>
        <w:gridCol w:w="1240"/>
        <w:gridCol w:w="1161"/>
        <w:gridCol w:w="1180"/>
        <w:gridCol w:w="1161"/>
      </w:tblGrid>
      <w:tr w:rsidR="00BB1621" w:rsidTr="00D41E49">
        <w:trPr>
          <w:trHeight w:val="300"/>
        </w:trPr>
        <w:tc>
          <w:tcPr>
            <w:tcW w:w="49" w:type="dxa"/>
            <w:tcBorders>
              <w:top w:val="nil"/>
              <w:left w:val="nil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81" w:type="dxa"/>
            <w:shd w:val="clear" w:color="auto" w:fill="E5B8B7"/>
          </w:tcPr>
          <w:p w:rsidR="00BB1621" w:rsidRDefault="00000000">
            <w:pPr>
              <w:pStyle w:val="TableParagraph"/>
              <w:spacing w:before="7" w:line="273" w:lineRule="exact"/>
              <w:ind w:left="2001" w:right="199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Year</w:t>
            </w:r>
          </w:p>
        </w:tc>
        <w:tc>
          <w:tcPr>
            <w:tcW w:w="1180" w:type="dxa"/>
            <w:shd w:val="clear" w:color="auto" w:fill="E5B8B7"/>
          </w:tcPr>
          <w:p w:rsidR="00BB1621" w:rsidRDefault="00000000">
            <w:pPr>
              <w:pStyle w:val="TableParagraph"/>
              <w:spacing w:before="7" w:line="273" w:lineRule="exact"/>
              <w:ind w:left="95" w:right="8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Mar'201</w:t>
            </w:r>
            <w:r w:rsidR="00DE025F">
              <w:rPr>
                <w:rFonts w:ascii="Calibri"/>
                <w:sz w:val="24"/>
              </w:rPr>
              <w:t>8</w:t>
            </w:r>
            <w:r w:rsidR="00D41E49">
              <w:rPr>
                <w:rFonts w:ascii="Calibri"/>
                <w:sz w:val="24"/>
              </w:rPr>
              <w:t xml:space="preserve"> </w:t>
            </w:r>
            <w:r w:rsidR="00D41E49">
              <w:rPr>
                <w:rFonts w:ascii="Calibri" w:hAnsi="Calibri"/>
                <w:sz w:val="24"/>
              </w:rPr>
              <w:t>(Rs in crore)</w:t>
            </w:r>
          </w:p>
        </w:tc>
        <w:tc>
          <w:tcPr>
            <w:tcW w:w="1240" w:type="dxa"/>
            <w:shd w:val="clear" w:color="auto" w:fill="E5B8B7"/>
          </w:tcPr>
          <w:p w:rsidR="00BB1621" w:rsidRDefault="00000000">
            <w:pPr>
              <w:pStyle w:val="TableParagraph"/>
              <w:spacing w:before="7" w:line="273" w:lineRule="exact"/>
              <w:ind w:left="126" w:right="11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Mar'201</w:t>
            </w:r>
            <w:r w:rsidR="00DE025F">
              <w:rPr>
                <w:rFonts w:ascii="Calibri"/>
                <w:sz w:val="24"/>
              </w:rPr>
              <w:t>9</w:t>
            </w:r>
            <w:r w:rsidR="00D41E49">
              <w:rPr>
                <w:rFonts w:ascii="Calibri"/>
                <w:sz w:val="24"/>
              </w:rPr>
              <w:t xml:space="preserve"> </w:t>
            </w:r>
            <w:r w:rsidR="00D41E49">
              <w:rPr>
                <w:rFonts w:ascii="Calibri" w:hAnsi="Calibri"/>
                <w:sz w:val="24"/>
              </w:rPr>
              <w:t>(Rs in crore)</w:t>
            </w:r>
          </w:p>
        </w:tc>
        <w:tc>
          <w:tcPr>
            <w:tcW w:w="1161" w:type="dxa"/>
            <w:shd w:val="clear" w:color="auto" w:fill="E5B8B7"/>
          </w:tcPr>
          <w:p w:rsidR="00BB1621" w:rsidRDefault="00000000">
            <w:pPr>
              <w:pStyle w:val="TableParagraph"/>
              <w:spacing w:before="7" w:line="273" w:lineRule="exact"/>
              <w:ind w:left="84" w:right="7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Mar'20</w:t>
            </w:r>
            <w:r w:rsidR="00DE025F">
              <w:rPr>
                <w:rFonts w:ascii="Calibri"/>
                <w:sz w:val="24"/>
              </w:rPr>
              <w:t>20</w:t>
            </w:r>
            <w:r w:rsidR="00D41E49">
              <w:rPr>
                <w:rFonts w:ascii="Calibri"/>
                <w:sz w:val="24"/>
              </w:rPr>
              <w:t xml:space="preserve"> </w:t>
            </w:r>
            <w:r w:rsidR="00D41E49">
              <w:rPr>
                <w:rFonts w:ascii="Calibri" w:hAnsi="Calibri"/>
                <w:sz w:val="24"/>
              </w:rPr>
              <w:t>(Rs in crore)</w:t>
            </w:r>
          </w:p>
        </w:tc>
        <w:tc>
          <w:tcPr>
            <w:tcW w:w="1180" w:type="dxa"/>
            <w:shd w:val="clear" w:color="auto" w:fill="E5B8B7"/>
          </w:tcPr>
          <w:p w:rsidR="00BB1621" w:rsidRDefault="00000000">
            <w:pPr>
              <w:pStyle w:val="TableParagraph"/>
              <w:spacing w:before="7" w:line="273" w:lineRule="exact"/>
              <w:ind w:left="94" w:right="8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Mar'202</w:t>
            </w:r>
            <w:r w:rsidR="00DE025F">
              <w:rPr>
                <w:rFonts w:ascii="Calibri"/>
                <w:sz w:val="24"/>
              </w:rPr>
              <w:t>1</w:t>
            </w:r>
            <w:r w:rsidR="00D41E49">
              <w:rPr>
                <w:rFonts w:ascii="Calibri"/>
                <w:sz w:val="24"/>
              </w:rPr>
              <w:t xml:space="preserve"> </w:t>
            </w:r>
            <w:r w:rsidR="00D41E49">
              <w:rPr>
                <w:rFonts w:ascii="Calibri" w:hAnsi="Calibri"/>
                <w:sz w:val="24"/>
              </w:rPr>
              <w:t>(Rs in crore)</w:t>
            </w:r>
          </w:p>
        </w:tc>
        <w:tc>
          <w:tcPr>
            <w:tcW w:w="1161" w:type="dxa"/>
            <w:shd w:val="clear" w:color="auto" w:fill="E5B8B7"/>
          </w:tcPr>
          <w:p w:rsidR="00BB1621" w:rsidRDefault="00000000">
            <w:pPr>
              <w:pStyle w:val="TableParagraph"/>
              <w:spacing w:before="7" w:line="273" w:lineRule="exact"/>
              <w:ind w:left="83" w:right="7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Mar'202</w:t>
            </w:r>
            <w:r w:rsidR="00DE025F">
              <w:rPr>
                <w:rFonts w:ascii="Calibri"/>
                <w:sz w:val="24"/>
              </w:rPr>
              <w:t>2</w:t>
            </w:r>
            <w:r w:rsidR="00D41E49">
              <w:rPr>
                <w:rFonts w:ascii="Calibri"/>
                <w:sz w:val="24"/>
              </w:rPr>
              <w:t xml:space="preserve"> </w:t>
            </w:r>
            <w:r w:rsidR="00D41E49">
              <w:rPr>
                <w:rFonts w:ascii="Calibri" w:hAnsi="Calibri"/>
                <w:sz w:val="24"/>
              </w:rPr>
              <w:t>(Rs in crore)</w:t>
            </w:r>
          </w:p>
        </w:tc>
      </w:tr>
      <w:tr w:rsidR="00BB1621" w:rsidTr="00D41E49">
        <w:trPr>
          <w:trHeight w:val="299"/>
        </w:trPr>
        <w:tc>
          <w:tcPr>
            <w:tcW w:w="49" w:type="dxa"/>
            <w:vMerge w:val="restart"/>
            <w:shd w:val="clear" w:color="auto" w:fill="EAF1DD"/>
            <w:textDirection w:val="btLr"/>
          </w:tcPr>
          <w:p w:rsidR="00BB1621" w:rsidRDefault="00BB1621">
            <w:pPr>
              <w:pStyle w:val="TableParagraph"/>
              <w:spacing w:before="168"/>
              <w:ind w:left="963"/>
              <w:rPr>
                <w:rFonts w:ascii="Calibri"/>
                <w:sz w:val="32"/>
              </w:rPr>
            </w:pPr>
          </w:p>
        </w:tc>
        <w:tc>
          <w:tcPr>
            <w:tcW w:w="4481" w:type="dxa"/>
            <w:shd w:val="clear" w:color="auto" w:fill="EAF1DD"/>
          </w:tcPr>
          <w:p w:rsidR="00BB1621" w:rsidRDefault="00000000">
            <w:pPr>
              <w:pStyle w:val="TableParagraph"/>
              <w:tabs>
                <w:tab w:val="left" w:pos="3989"/>
              </w:tabs>
              <w:spacing w:before="70" w:line="210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Revenue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From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Operations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(Net)</w:t>
            </w:r>
            <w:r>
              <w:rPr>
                <w:rFonts w:ascii="Times New Roman"/>
                <w:sz w:val="20"/>
              </w:rPr>
              <w:tab/>
              <w:t>(A)</w:t>
            </w:r>
          </w:p>
        </w:tc>
        <w:tc>
          <w:tcPr>
            <w:tcW w:w="1180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95" w:right="8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5658.25</w:t>
            </w:r>
          </w:p>
        </w:tc>
        <w:tc>
          <w:tcPr>
            <w:tcW w:w="1240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126" w:right="1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6075.37</w:t>
            </w:r>
          </w:p>
        </w:tc>
        <w:tc>
          <w:tcPr>
            <w:tcW w:w="1161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84" w:right="7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6800.06</w:t>
            </w:r>
          </w:p>
        </w:tc>
        <w:tc>
          <w:tcPr>
            <w:tcW w:w="1180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94" w:right="8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6518.57</w:t>
            </w:r>
          </w:p>
        </w:tc>
        <w:tc>
          <w:tcPr>
            <w:tcW w:w="1161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8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7572.79</w:t>
            </w:r>
          </w:p>
        </w:tc>
      </w:tr>
      <w:tr w:rsidR="00BB1621" w:rsidTr="00D41E49">
        <w:trPr>
          <w:trHeight w:val="299"/>
        </w:trPr>
        <w:tc>
          <w:tcPr>
            <w:tcW w:w="49" w:type="dxa"/>
            <w:vMerge/>
            <w:tcBorders>
              <w:top w:val="nil"/>
            </w:tcBorders>
            <w:shd w:val="clear" w:color="auto" w:fill="EAF1DD"/>
            <w:textDirection w:val="btLr"/>
          </w:tcPr>
          <w:p w:rsidR="00BB1621" w:rsidRDefault="00BB1621">
            <w:pPr>
              <w:rPr>
                <w:sz w:val="2"/>
                <w:szCs w:val="2"/>
              </w:rPr>
            </w:pPr>
          </w:p>
        </w:tc>
        <w:tc>
          <w:tcPr>
            <w:tcW w:w="4481" w:type="dxa"/>
            <w:shd w:val="clear" w:color="auto" w:fill="EAF1DD"/>
          </w:tcPr>
          <w:p w:rsidR="00BB1621" w:rsidRDefault="00000000">
            <w:pPr>
              <w:pStyle w:val="TableParagraph"/>
              <w:tabs>
                <w:tab w:val="left" w:pos="3996"/>
              </w:tabs>
              <w:spacing w:before="70" w:line="210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Cost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Materials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Consumed</w:t>
            </w:r>
            <w:r>
              <w:rPr>
                <w:rFonts w:ascii="Times New Roman"/>
                <w:sz w:val="20"/>
              </w:rPr>
              <w:tab/>
              <w:t>(B)</w:t>
            </w:r>
          </w:p>
        </w:tc>
        <w:tc>
          <w:tcPr>
            <w:tcW w:w="1180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95" w:right="8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3308.88</w:t>
            </w:r>
          </w:p>
        </w:tc>
        <w:tc>
          <w:tcPr>
            <w:tcW w:w="1240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126" w:right="1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3650.33</w:t>
            </w:r>
          </w:p>
        </w:tc>
        <w:tc>
          <w:tcPr>
            <w:tcW w:w="1161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84" w:right="7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4273.64</w:t>
            </w:r>
          </w:p>
        </w:tc>
        <w:tc>
          <w:tcPr>
            <w:tcW w:w="1180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94" w:right="8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3815.97</w:t>
            </w:r>
          </w:p>
        </w:tc>
        <w:tc>
          <w:tcPr>
            <w:tcW w:w="1161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8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4173.76</w:t>
            </w:r>
          </w:p>
        </w:tc>
      </w:tr>
      <w:tr w:rsidR="00BB1621" w:rsidTr="00D41E49">
        <w:trPr>
          <w:trHeight w:val="300"/>
        </w:trPr>
        <w:tc>
          <w:tcPr>
            <w:tcW w:w="49" w:type="dxa"/>
            <w:vMerge/>
            <w:tcBorders>
              <w:top w:val="nil"/>
            </w:tcBorders>
            <w:shd w:val="clear" w:color="auto" w:fill="EAF1DD"/>
            <w:textDirection w:val="btLr"/>
          </w:tcPr>
          <w:p w:rsidR="00BB1621" w:rsidRDefault="00BB1621">
            <w:pPr>
              <w:rPr>
                <w:sz w:val="2"/>
                <w:szCs w:val="2"/>
              </w:rPr>
            </w:pPr>
          </w:p>
        </w:tc>
        <w:tc>
          <w:tcPr>
            <w:tcW w:w="4481" w:type="dxa"/>
            <w:shd w:val="clear" w:color="auto" w:fill="EAF1DD"/>
          </w:tcPr>
          <w:p w:rsidR="00BB1621" w:rsidRDefault="00000000">
            <w:pPr>
              <w:pStyle w:val="TableParagraph"/>
              <w:tabs>
                <w:tab w:val="left" w:pos="3995"/>
              </w:tabs>
              <w:spacing w:before="71" w:line="210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Purchase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Stock-In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Trade</w:t>
            </w:r>
            <w:r>
              <w:rPr>
                <w:rFonts w:ascii="Times New Roman"/>
                <w:sz w:val="20"/>
              </w:rPr>
              <w:tab/>
              <w:t>(C)</w:t>
            </w:r>
          </w:p>
        </w:tc>
        <w:tc>
          <w:tcPr>
            <w:tcW w:w="1180" w:type="dxa"/>
            <w:shd w:val="clear" w:color="auto" w:fill="DAEEF3"/>
          </w:tcPr>
          <w:p w:rsidR="00BB1621" w:rsidRDefault="00000000">
            <w:pPr>
              <w:pStyle w:val="TableParagraph"/>
              <w:spacing w:before="32" w:line="248" w:lineRule="exact"/>
              <w:ind w:left="95" w:right="8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142.55</w:t>
            </w:r>
          </w:p>
        </w:tc>
        <w:tc>
          <w:tcPr>
            <w:tcW w:w="1240" w:type="dxa"/>
            <w:shd w:val="clear" w:color="auto" w:fill="DAEEF3"/>
          </w:tcPr>
          <w:p w:rsidR="00BB1621" w:rsidRDefault="00000000">
            <w:pPr>
              <w:pStyle w:val="TableParagraph"/>
              <w:spacing w:before="32" w:line="248" w:lineRule="exact"/>
              <w:ind w:left="126" w:right="1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59.88</w:t>
            </w:r>
          </w:p>
        </w:tc>
        <w:tc>
          <w:tcPr>
            <w:tcW w:w="1161" w:type="dxa"/>
            <w:shd w:val="clear" w:color="auto" w:fill="DAEEF3"/>
          </w:tcPr>
          <w:p w:rsidR="00BB1621" w:rsidRDefault="00000000">
            <w:pPr>
              <w:pStyle w:val="TableParagraph"/>
              <w:spacing w:before="32" w:line="248" w:lineRule="exact"/>
              <w:ind w:left="84" w:right="7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60.92</w:t>
            </w:r>
          </w:p>
        </w:tc>
        <w:tc>
          <w:tcPr>
            <w:tcW w:w="1180" w:type="dxa"/>
            <w:shd w:val="clear" w:color="auto" w:fill="DAEEF3"/>
          </w:tcPr>
          <w:p w:rsidR="00BB1621" w:rsidRDefault="00000000">
            <w:pPr>
              <w:pStyle w:val="TableParagraph"/>
              <w:spacing w:before="32" w:line="248" w:lineRule="exact"/>
              <w:ind w:left="95" w:right="8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21.2</w:t>
            </w:r>
          </w:p>
        </w:tc>
        <w:tc>
          <w:tcPr>
            <w:tcW w:w="1161" w:type="dxa"/>
            <w:shd w:val="clear" w:color="auto" w:fill="DAEEF3"/>
          </w:tcPr>
          <w:p w:rsidR="00BB1621" w:rsidRDefault="00000000">
            <w:pPr>
              <w:pStyle w:val="TableParagraph"/>
              <w:spacing w:before="32" w:line="248" w:lineRule="exact"/>
              <w:ind w:left="8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10.09</w:t>
            </w:r>
          </w:p>
        </w:tc>
      </w:tr>
      <w:tr w:rsidR="00BB1621" w:rsidTr="00D41E49">
        <w:trPr>
          <w:trHeight w:val="899"/>
        </w:trPr>
        <w:tc>
          <w:tcPr>
            <w:tcW w:w="49" w:type="dxa"/>
            <w:vMerge/>
            <w:tcBorders>
              <w:top w:val="nil"/>
            </w:tcBorders>
            <w:shd w:val="clear" w:color="auto" w:fill="EAF1DD"/>
            <w:textDirection w:val="btLr"/>
          </w:tcPr>
          <w:p w:rsidR="00BB1621" w:rsidRDefault="00BB1621">
            <w:pPr>
              <w:rPr>
                <w:sz w:val="2"/>
                <w:szCs w:val="2"/>
              </w:rPr>
            </w:pPr>
          </w:p>
        </w:tc>
        <w:tc>
          <w:tcPr>
            <w:tcW w:w="4481" w:type="dxa"/>
            <w:shd w:val="clear" w:color="auto" w:fill="EAF1DD"/>
          </w:tcPr>
          <w:p w:rsidR="00BB1621" w:rsidRDefault="00BB1621">
            <w:pPr>
              <w:pStyle w:val="TableParagraph"/>
              <w:spacing w:before="8"/>
              <w:rPr>
                <w:rFonts w:ascii="Cambria Math"/>
                <w:sz w:val="18"/>
              </w:rPr>
            </w:pPr>
          </w:p>
          <w:p w:rsidR="00BB1621" w:rsidRDefault="00000000">
            <w:pPr>
              <w:pStyle w:val="TableParagraph"/>
              <w:tabs>
                <w:tab w:val="left" w:pos="4024"/>
              </w:tabs>
              <w:spacing w:before="1"/>
              <w:ind w:left="107" w:right="16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Changes In Inventories Of </w:t>
            </w:r>
            <w:proofErr w:type="gramStart"/>
            <w:r>
              <w:rPr>
                <w:rFonts w:ascii="Times New Roman"/>
                <w:sz w:val="20"/>
              </w:rPr>
              <w:t>FG,WIP</w:t>
            </w:r>
            <w:proofErr w:type="gramEnd"/>
            <w:r>
              <w:rPr>
                <w:rFonts w:ascii="Times New Roman"/>
                <w:sz w:val="20"/>
              </w:rPr>
              <w:t xml:space="preserve"> And Stock-In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Trade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spacing w:val="-2"/>
                <w:sz w:val="20"/>
              </w:rPr>
              <w:t>(D)</w:t>
            </w:r>
          </w:p>
        </w:tc>
        <w:tc>
          <w:tcPr>
            <w:tcW w:w="1180" w:type="dxa"/>
            <w:shd w:val="clear" w:color="auto" w:fill="DAEEF3"/>
          </w:tcPr>
          <w:p w:rsidR="00BB1621" w:rsidRDefault="00BB1621">
            <w:pPr>
              <w:pStyle w:val="TableParagraph"/>
              <w:spacing w:before="11"/>
              <w:rPr>
                <w:rFonts w:ascii="Cambria Math"/>
                <w:sz w:val="26"/>
              </w:rPr>
            </w:pPr>
          </w:p>
          <w:p w:rsidR="00BB1621" w:rsidRDefault="00000000">
            <w:pPr>
              <w:pStyle w:val="TableParagraph"/>
              <w:ind w:left="95" w:right="8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-76.15</w:t>
            </w:r>
          </w:p>
        </w:tc>
        <w:tc>
          <w:tcPr>
            <w:tcW w:w="1240" w:type="dxa"/>
            <w:shd w:val="clear" w:color="auto" w:fill="DAEEF3"/>
          </w:tcPr>
          <w:p w:rsidR="00BB1621" w:rsidRDefault="00BB1621">
            <w:pPr>
              <w:pStyle w:val="TableParagraph"/>
              <w:spacing w:before="11"/>
              <w:rPr>
                <w:rFonts w:ascii="Cambria Math"/>
                <w:sz w:val="26"/>
              </w:rPr>
            </w:pPr>
          </w:p>
          <w:p w:rsidR="00BB1621" w:rsidRDefault="00000000">
            <w:pPr>
              <w:pStyle w:val="TableParagraph"/>
              <w:ind w:left="126" w:right="1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93.32</w:t>
            </w:r>
          </w:p>
        </w:tc>
        <w:tc>
          <w:tcPr>
            <w:tcW w:w="1161" w:type="dxa"/>
            <w:shd w:val="clear" w:color="auto" w:fill="DAEEF3"/>
          </w:tcPr>
          <w:p w:rsidR="00BB1621" w:rsidRDefault="00BB1621">
            <w:pPr>
              <w:pStyle w:val="TableParagraph"/>
              <w:spacing w:before="11"/>
              <w:rPr>
                <w:rFonts w:ascii="Cambria Math"/>
                <w:sz w:val="26"/>
              </w:rPr>
            </w:pPr>
          </w:p>
          <w:p w:rsidR="00BB1621" w:rsidRDefault="00000000">
            <w:pPr>
              <w:pStyle w:val="TableParagraph"/>
              <w:ind w:left="84" w:right="7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-194.25</w:t>
            </w:r>
          </w:p>
        </w:tc>
        <w:tc>
          <w:tcPr>
            <w:tcW w:w="1180" w:type="dxa"/>
            <w:shd w:val="clear" w:color="auto" w:fill="DAEEF3"/>
          </w:tcPr>
          <w:p w:rsidR="00BB1621" w:rsidRDefault="00BB1621">
            <w:pPr>
              <w:pStyle w:val="TableParagraph"/>
              <w:spacing w:before="11"/>
              <w:rPr>
                <w:rFonts w:ascii="Cambria Math"/>
                <w:sz w:val="26"/>
              </w:rPr>
            </w:pPr>
          </w:p>
          <w:p w:rsidR="00BB1621" w:rsidRDefault="00000000">
            <w:pPr>
              <w:pStyle w:val="TableParagraph"/>
              <w:ind w:left="94" w:right="8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14.58</w:t>
            </w:r>
          </w:p>
        </w:tc>
        <w:tc>
          <w:tcPr>
            <w:tcW w:w="1161" w:type="dxa"/>
            <w:shd w:val="clear" w:color="auto" w:fill="DAEEF3"/>
          </w:tcPr>
          <w:p w:rsidR="00BB1621" w:rsidRDefault="00BB1621">
            <w:pPr>
              <w:pStyle w:val="TableParagraph"/>
              <w:spacing w:before="11"/>
              <w:rPr>
                <w:rFonts w:ascii="Cambria Math"/>
                <w:sz w:val="26"/>
              </w:rPr>
            </w:pPr>
          </w:p>
          <w:p w:rsidR="00BB1621" w:rsidRDefault="00000000">
            <w:pPr>
              <w:pStyle w:val="TableParagraph"/>
              <w:ind w:left="8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67.43</w:t>
            </w:r>
          </w:p>
        </w:tc>
      </w:tr>
      <w:tr w:rsidR="00BB1621" w:rsidTr="00D41E49">
        <w:trPr>
          <w:trHeight w:val="299"/>
        </w:trPr>
        <w:tc>
          <w:tcPr>
            <w:tcW w:w="49" w:type="dxa"/>
            <w:vMerge/>
            <w:tcBorders>
              <w:top w:val="nil"/>
            </w:tcBorders>
            <w:shd w:val="clear" w:color="auto" w:fill="EAF1DD"/>
            <w:textDirection w:val="btLr"/>
          </w:tcPr>
          <w:p w:rsidR="00BB1621" w:rsidRDefault="00BB1621">
            <w:pPr>
              <w:rPr>
                <w:sz w:val="2"/>
                <w:szCs w:val="2"/>
              </w:rPr>
            </w:pPr>
          </w:p>
        </w:tc>
        <w:tc>
          <w:tcPr>
            <w:tcW w:w="4481" w:type="dxa"/>
            <w:shd w:val="clear" w:color="auto" w:fill="EAF1DD"/>
          </w:tcPr>
          <w:p w:rsidR="00BB1621" w:rsidRDefault="00000000">
            <w:pPr>
              <w:pStyle w:val="TableParagraph"/>
              <w:tabs>
                <w:tab w:val="left" w:pos="3231"/>
              </w:tabs>
              <w:spacing w:before="70" w:line="210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Gross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Profit</w:t>
            </w:r>
            <w:r>
              <w:rPr>
                <w:rFonts w:ascii="Times New Roman"/>
                <w:sz w:val="20"/>
              </w:rPr>
              <w:tab/>
              <w:t>(A-B-C-D=E)</w:t>
            </w:r>
          </w:p>
        </w:tc>
        <w:tc>
          <w:tcPr>
            <w:tcW w:w="1180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95" w:right="8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2282.97</w:t>
            </w:r>
          </w:p>
        </w:tc>
        <w:tc>
          <w:tcPr>
            <w:tcW w:w="1240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126" w:right="1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2271.84</w:t>
            </w:r>
          </w:p>
        </w:tc>
        <w:tc>
          <w:tcPr>
            <w:tcW w:w="1161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84" w:right="7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2659.75</w:t>
            </w:r>
          </w:p>
        </w:tc>
        <w:tc>
          <w:tcPr>
            <w:tcW w:w="1180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94" w:right="8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2666.82</w:t>
            </w:r>
          </w:p>
        </w:tc>
        <w:tc>
          <w:tcPr>
            <w:tcW w:w="1161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8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3321.51</w:t>
            </w:r>
          </w:p>
        </w:tc>
      </w:tr>
      <w:tr w:rsidR="00BB1621" w:rsidTr="00D41E49">
        <w:trPr>
          <w:trHeight w:val="300"/>
        </w:trPr>
        <w:tc>
          <w:tcPr>
            <w:tcW w:w="49" w:type="dxa"/>
            <w:vMerge/>
            <w:tcBorders>
              <w:top w:val="nil"/>
            </w:tcBorders>
            <w:shd w:val="clear" w:color="auto" w:fill="EAF1DD"/>
            <w:textDirection w:val="btLr"/>
          </w:tcPr>
          <w:p w:rsidR="00BB1621" w:rsidRDefault="00BB1621">
            <w:pPr>
              <w:rPr>
                <w:sz w:val="2"/>
                <w:szCs w:val="2"/>
              </w:rPr>
            </w:pPr>
          </w:p>
        </w:tc>
        <w:tc>
          <w:tcPr>
            <w:tcW w:w="4481" w:type="dxa"/>
            <w:shd w:val="clear" w:color="auto" w:fill="EAF1DD"/>
          </w:tcPr>
          <w:p w:rsidR="00BB1621" w:rsidRDefault="00000000">
            <w:pPr>
              <w:pStyle w:val="TableParagraph"/>
              <w:tabs>
                <w:tab w:val="left" w:pos="3624"/>
              </w:tabs>
              <w:spacing w:before="71" w:line="210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Cost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Goods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Sold</w:t>
            </w:r>
            <w:r>
              <w:rPr>
                <w:rFonts w:ascii="Times New Roman"/>
                <w:sz w:val="20"/>
              </w:rPr>
              <w:tab/>
              <w:t>(A-E=F)</w:t>
            </w:r>
          </w:p>
        </w:tc>
        <w:tc>
          <w:tcPr>
            <w:tcW w:w="1180" w:type="dxa"/>
            <w:shd w:val="clear" w:color="auto" w:fill="DAEEF3"/>
          </w:tcPr>
          <w:p w:rsidR="00BB1621" w:rsidRDefault="00000000">
            <w:pPr>
              <w:pStyle w:val="TableParagraph"/>
              <w:spacing w:before="32" w:line="248" w:lineRule="exact"/>
              <w:ind w:left="95" w:right="8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3375.28</w:t>
            </w:r>
          </w:p>
        </w:tc>
        <w:tc>
          <w:tcPr>
            <w:tcW w:w="1240" w:type="dxa"/>
            <w:shd w:val="clear" w:color="auto" w:fill="DAEEF3"/>
          </w:tcPr>
          <w:p w:rsidR="00BB1621" w:rsidRDefault="00000000">
            <w:pPr>
              <w:pStyle w:val="TableParagraph"/>
              <w:spacing w:before="32" w:line="248" w:lineRule="exact"/>
              <w:ind w:left="126" w:right="1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3803.53</w:t>
            </w:r>
          </w:p>
        </w:tc>
        <w:tc>
          <w:tcPr>
            <w:tcW w:w="1161" w:type="dxa"/>
            <w:shd w:val="clear" w:color="auto" w:fill="DAEEF3"/>
          </w:tcPr>
          <w:p w:rsidR="00BB1621" w:rsidRDefault="00000000">
            <w:pPr>
              <w:pStyle w:val="TableParagraph"/>
              <w:spacing w:before="32" w:line="248" w:lineRule="exact"/>
              <w:ind w:left="84" w:right="7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4140.31</w:t>
            </w:r>
          </w:p>
        </w:tc>
        <w:tc>
          <w:tcPr>
            <w:tcW w:w="1180" w:type="dxa"/>
            <w:shd w:val="clear" w:color="auto" w:fill="DAEEF3"/>
          </w:tcPr>
          <w:p w:rsidR="00BB1621" w:rsidRDefault="00000000">
            <w:pPr>
              <w:pStyle w:val="TableParagraph"/>
              <w:spacing w:before="32" w:line="248" w:lineRule="exact"/>
              <w:ind w:left="94" w:right="8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3851.75</w:t>
            </w:r>
          </w:p>
        </w:tc>
        <w:tc>
          <w:tcPr>
            <w:tcW w:w="1161" w:type="dxa"/>
            <w:shd w:val="clear" w:color="auto" w:fill="DAEEF3"/>
          </w:tcPr>
          <w:p w:rsidR="00BB1621" w:rsidRDefault="00000000">
            <w:pPr>
              <w:pStyle w:val="TableParagraph"/>
              <w:spacing w:before="32" w:line="248" w:lineRule="exact"/>
              <w:ind w:left="8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4251.28</w:t>
            </w:r>
          </w:p>
        </w:tc>
      </w:tr>
      <w:tr w:rsidR="00BB1621" w:rsidTr="00D41E49">
        <w:trPr>
          <w:trHeight w:val="299"/>
        </w:trPr>
        <w:tc>
          <w:tcPr>
            <w:tcW w:w="49" w:type="dxa"/>
            <w:vMerge/>
            <w:tcBorders>
              <w:top w:val="nil"/>
            </w:tcBorders>
            <w:shd w:val="clear" w:color="auto" w:fill="EAF1DD"/>
            <w:textDirection w:val="btLr"/>
          </w:tcPr>
          <w:p w:rsidR="00BB1621" w:rsidRDefault="00BB1621">
            <w:pPr>
              <w:rPr>
                <w:sz w:val="2"/>
                <w:szCs w:val="2"/>
              </w:rPr>
            </w:pPr>
          </w:p>
        </w:tc>
        <w:tc>
          <w:tcPr>
            <w:tcW w:w="4481" w:type="dxa"/>
            <w:shd w:val="clear" w:color="auto" w:fill="EAF1DD"/>
          </w:tcPr>
          <w:p w:rsidR="00BB1621" w:rsidRDefault="00000000">
            <w:pPr>
              <w:pStyle w:val="TableParagraph"/>
              <w:tabs>
                <w:tab w:val="left" w:pos="3923"/>
              </w:tabs>
              <w:spacing w:before="70" w:line="210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Opening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Inventory</w:t>
            </w:r>
            <w:r>
              <w:rPr>
                <w:rFonts w:ascii="Times New Roman"/>
                <w:sz w:val="20"/>
              </w:rPr>
              <w:tab/>
              <w:t>(G)</w:t>
            </w:r>
          </w:p>
        </w:tc>
        <w:tc>
          <w:tcPr>
            <w:tcW w:w="1180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95" w:right="8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619.25</w:t>
            </w:r>
          </w:p>
        </w:tc>
        <w:tc>
          <w:tcPr>
            <w:tcW w:w="1240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126" w:right="1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923.44</w:t>
            </w:r>
          </w:p>
        </w:tc>
        <w:tc>
          <w:tcPr>
            <w:tcW w:w="1161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84" w:right="7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754.96</w:t>
            </w:r>
          </w:p>
        </w:tc>
        <w:tc>
          <w:tcPr>
            <w:tcW w:w="1180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95" w:right="8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965.15</w:t>
            </w:r>
          </w:p>
        </w:tc>
        <w:tc>
          <w:tcPr>
            <w:tcW w:w="1161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8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879.5</w:t>
            </w:r>
          </w:p>
        </w:tc>
      </w:tr>
      <w:tr w:rsidR="00BB1621" w:rsidTr="00D41E49">
        <w:trPr>
          <w:trHeight w:val="299"/>
        </w:trPr>
        <w:tc>
          <w:tcPr>
            <w:tcW w:w="49" w:type="dxa"/>
            <w:vMerge/>
            <w:tcBorders>
              <w:top w:val="nil"/>
            </w:tcBorders>
            <w:shd w:val="clear" w:color="auto" w:fill="EAF1DD"/>
            <w:textDirection w:val="btLr"/>
          </w:tcPr>
          <w:p w:rsidR="00BB1621" w:rsidRDefault="00BB1621">
            <w:pPr>
              <w:rPr>
                <w:sz w:val="2"/>
                <w:szCs w:val="2"/>
              </w:rPr>
            </w:pPr>
          </w:p>
        </w:tc>
        <w:tc>
          <w:tcPr>
            <w:tcW w:w="4481" w:type="dxa"/>
            <w:shd w:val="clear" w:color="auto" w:fill="EAF1DD"/>
          </w:tcPr>
          <w:p w:rsidR="00BB1621" w:rsidRDefault="00000000">
            <w:pPr>
              <w:pStyle w:val="TableParagraph"/>
              <w:tabs>
                <w:tab w:val="left" w:pos="4008"/>
              </w:tabs>
              <w:spacing w:before="70" w:line="210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Closing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Inventory</w:t>
            </w:r>
            <w:r>
              <w:rPr>
                <w:rFonts w:ascii="Times New Roman"/>
                <w:sz w:val="20"/>
              </w:rPr>
              <w:tab/>
              <w:t>(H)</w:t>
            </w:r>
          </w:p>
        </w:tc>
        <w:tc>
          <w:tcPr>
            <w:tcW w:w="1180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95" w:right="8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923.44</w:t>
            </w:r>
          </w:p>
        </w:tc>
        <w:tc>
          <w:tcPr>
            <w:tcW w:w="1240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126" w:right="1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754.96</w:t>
            </w:r>
          </w:p>
        </w:tc>
        <w:tc>
          <w:tcPr>
            <w:tcW w:w="1161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84" w:right="7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965.15</w:t>
            </w:r>
          </w:p>
        </w:tc>
        <w:tc>
          <w:tcPr>
            <w:tcW w:w="1180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94" w:right="8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879.5</w:t>
            </w:r>
          </w:p>
        </w:tc>
        <w:tc>
          <w:tcPr>
            <w:tcW w:w="1161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84" w:right="7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1112.5</w:t>
            </w:r>
          </w:p>
        </w:tc>
      </w:tr>
      <w:tr w:rsidR="00BB1621" w:rsidTr="00D41E49">
        <w:trPr>
          <w:trHeight w:val="300"/>
        </w:trPr>
        <w:tc>
          <w:tcPr>
            <w:tcW w:w="49" w:type="dxa"/>
            <w:vMerge/>
            <w:tcBorders>
              <w:top w:val="nil"/>
            </w:tcBorders>
            <w:shd w:val="clear" w:color="auto" w:fill="EAF1DD"/>
            <w:textDirection w:val="btLr"/>
          </w:tcPr>
          <w:p w:rsidR="00BB1621" w:rsidRDefault="00BB1621">
            <w:pPr>
              <w:rPr>
                <w:sz w:val="2"/>
                <w:szCs w:val="2"/>
              </w:rPr>
            </w:pPr>
          </w:p>
        </w:tc>
        <w:tc>
          <w:tcPr>
            <w:tcW w:w="4481" w:type="dxa"/>
            <w:shd w:val="clear" w:color="auto" w:fill="EAF1DD"/>
          </w:tcPr>
          <w:p w:rsidR="00BB1621" w:rsidRDefault="00000000">
            <w:pPr>
              <w:pStyle w:val="TableParagraph"/>
              <w:tabs>
                <w:tab w:val="left" w:pos="3362"/>
              </w:tabs>
              <w:spacing w:before="71" w:line="210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Average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Inventory</w:t>
            </w:r>
            <w:r>
              <w:rPr>
                <w:rFonts w:ascii="Times New Roman"/>
                <w:sz w:val="20"/>
              </w:rPr>
              <w:tab/>
              <w:t>(G+H/2=I)</w:t>
            </w:r>
          </w:p>
        </w:tc>
        <w:tc>
          <w:tcPr>
            <w:tcW w:w="1180" w:type="dxa"/>
            <w:shd w:val="clear" w:color="auto" w:fill="DAEEF3"/>
          </w:tcPr>
          <w:p w:rsidR="00BB1621" w:rsidRDefault="00000000">
            <w:pPr>
              <w:pStyle w:val="TableParagraph"/>
              <w:spacing w:before="32" w:line="248" w:lineRule="exact"/>
              <w:ind w:left="95" w:right="8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771.345</w:t>
            </w:r>
          </w:p>
        </w:tc>
        <w:tc>
          <w:tcPr>
            <w:tcW w:w="1240" w:type="dxa"/>
            <w:shd w:val="clear" w:color="auto" w:fill="DAEEF3"/>
          </w:tcPr>
          <w:p w:rsidR="00BB1621" w:rsidRDefault="00000000">
            <w:pPr>
              <w:pStyle w:val="TableParagraph"/>
              <w:spacing w:before="32" w:line="248" w:lineRule="exact"/>
              <w:ind w:left="126" w:right="1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839.2</w:t>
            </w:r>
          </w:p>
        </w:tc>
        <w:tc>
          <w:tcPr>
            <w:tcW w:w="1161" w:type="dxa"/>
            <w:shd w:val="clear" w:color="auto" w:fill="DAEEF3"/>
          </w:tcPr>
          <w:p w:rsidR="00BB1621" w:rsidRDefault="00000000">
            <w:pPr>
              <w:pStyle w:val="TableParagraph"/>
              <w:spacing w:before="32" w:line="248" w:lineRule="exact"/>
              <w:ind w:left="84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860.055</w:t>
            </w:r>
          </w:p>
        </w:tc>
        <w:tc>
          <w:tcPr>
            <w:tcW w:w="1180" w:type="dxa"/>
            <w:shd w:val="clear" w:color="auto" w:fill="DAEEF3"/>
          </w:tcPr>
          <w:p w:rsidR="00BB1621" w:rsidRDefault="00000000">
            <w:pPr>
              <w:pStyle w:val="TableParagraph"/>
              <w:spacing w:before="32" w:line="248" w:lineRule="exact"/>
              <w:ind w:left="93" w:right="8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922.325</w:t>
            </w:r>
          </w:p>
        </w:tc>
        <w:tc>
          <w:tcPr>
            <w:tcW w:w="1161" w:type="dxa"/>
            <w:shd w:val="clear" w:color="auto" w:fill="DAEEF3"/>
          </w:tcPr>
          <w:p w:rsidR="00BB1621" w:rsidRDefault="00000000">
            <w:pPr>
              <w:pStyle w:val="TableParagraph"/>
              <w:spacing w:before="32" w:line="248" w:lineRule="exact"/>
              <w:ind w:left="84" w:right="7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996</w:t>
            </w:r>
          </w:p>
        </w:tc>
      </w:tr>
      <w:tr w:rsidR="00BB1621" w:rsidTr="00D41E49">
        <w:trPr>
          <w:trHeight w:val="299"/>
        </w:trPr>
        <w:tc>
          <w:tcPr>
            <w:tcW w:w="49" w:type="dxa"/>
            <w:tcBorders>
              <w:left w:val="nil"/>
              <w:bottom w:val="nil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81" w:type="dxa"/>
            <w:shd w:val="clear" w:color="auto" w:fill="EAF1DD"/>
          </w:tcPr>
          <w:p w:rsidR="00BB1621" w:rsidRDefault="00000000">
            <w:pPr>
              <w:pStyle w:val="TableParagraph"/>
              <w:tabs>
                <w:tab w:val="left" w:pos="3296"/>
              </w:tabs>
              <w:spacing w:before="70" w:line="210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Inventory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Turnover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Ratio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(Times)</w:t>
            </w:r>
            <w:r>
              <w:rPr>
                <w:rFonts w:ascii="Times New Roman"/>
                <w:sz w:val="20"/>
              </w:rPr>
              <w:tab/>
              <w:t>(F/I=J)</w:t>
            </w:r>
          </w:p>
        </w:tc>
        <w:tc>
          <w:tcPr>
            <w:tcW w:w="1180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95" w:right="8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4.38</w:t>
            </w:r>
          </w:p>
        </w:tc>
        <w:tc>
          <w:tcPr>
            <w:tcW w:w="1240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126" w:right="1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4.53</w:t>
            </w:r>
          </w:p>
        </w:tc>
        <w:tc>
          <w:tcPr>
            <w:tcW w:w="1161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84" w:right="7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4.81</w:t>
            </w:r>
          </w:p>
        </w:tc>
        <w:tc>
          <w:tcPr>
            <w:tcW w:w="1180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95" w:right="8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4.18</w:t>
            </w:r>
          </w:p>
        </w:tc>
        <w:tc>
          <w:tcPr>
            <w:tcW w:w="1161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84" w:right="7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4.27</w:t>
            </w:r>
          </w:p>
        </w:tc>
      </w:tr>
    </w:tbl>
    <w:p w:rsidR="00BB1621" w:rsidRDefault="00BB1621">
      <w:pPr>
        <w:pStyle w:val="BodyText"/>
        <w:rPr>
          <w:rFonts w:ascii="Cambria Math"/>
          <w:sz w:val="20"/>
        </w:rPr>
      </w:pPr>
    </w:p>
    <w:p w:rsidR="00BB1621" w:rsidRDefault="00BB1621">
      <w:pPr>
        <w:pStyle w:val="BodyText"/>
        <w:rPr>
          <w:rFonts w:ascii="Cambria Math"/>
          <w:sz w:val="20"/>
        </w:rPr>
      </w:pPr>
    </w:p>
    <w:p w:rsidR="00BB1621" w:rsidRDefault="00BB1621">
      <w:pPr>
        <w:pStyle w:val="BodyText"/>
        <w:rPr>
          <w:rFonts w:ascii="Cambria Math"/>
          <w:sz w:val="20"/>
        </w:rPr>
      </w:pPr>
    </w:p>
    <w:p w:rsidR="00BB1621" w:rsidRDefault="00A45918">
      <w:pPr>
        <w:pStyle w:val="BodyText"/>
        <w:spacing w:before="9"/>
        <w:rPr>
          <w:rFonts w:ascii="Cambria Math"/>
          <w:sz w:val="27"/>
        </w:rPr>
      </w:pPr>
      <w:r>
        <w:rPr>
          <w:rFonts w:ascii="Cambria Math"/>
          <w:sz w:val="27"/>
        </w:rPr>
        <w:tab/>
      </w:r>
      <w:r>
        <w:rPr>
          <w:rFonts w:ascii="Cambria Math"/>
          <w:sz w:val="27"/>
        </w:rPr>
        <w:tab/>
      </w:r>
      <w:r>
        <w:rPr>
          <w:rFonts w:ascii="Cambria Math"/>
          <w:sz w:val="27"/>
        </w:rPr>
        <w:tab/>
      </w:r>
      <w:r>
        <w:rPr>
          <w:rFonts w:ascii="Cambria Math"/>
          <w:noProof/>
          <w:sz w:val="20"/>
          <w14:ligatures w14:val="standardContextual"/>
        </w:rPr>
        <w:drawing>
          <wp:anchor distT="0" distB="0" distL="114300" distR="114300" simplePos="0" relativeHeight="487642624" behindDoc="1" locked="0" layoutInCell="1" allowOverlap="1" wp14:anchorId="150FF7F8">
            <wp:simplePos x="0" y="0"/>
            <wp:positionH relativeFrom="column">
              <wp:posOffset>1374140</wp:posOffset>
            </wp:positionH>
            <wp:positionV relativeFrom="paragraph">
              <wp:posOffset>1905</wp:posOffset>
            </wp:positionV>
            <wp:extent cx="4897120" cy="2777490"/>
            <wp:effectExtent l="0" t="0" r="17780" b="3810"/>
            <wp:wrapTight wrapText="bothSides">
              <wp:wrapPolygon edited="0">
                <wp:start x="0" y="0"/>
                <wp:lineTo x="0" y="21481"/>
                <wp:lineTo x="21594" y="21481"/>
                <wp:lineTo x="21594" y="0"/>
                <wp:lineTo x="0" y="0"/>
              </wp:wrapPolygon>
            </wp:wrapTight>
            <wp:docPr id="159" name="Chart 1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:rsidR="00BB1621" w:rsidRDefault="00BB1621">
      <w:pPr>
        <w:pStyle w:val="BodyText"/>
        <w:rPr>
          <w:rFonts w:ascii="Cambria Math"/>
          <w:sz w:val="20"/>
        </w:rPr>
      </w:pPr>
    </w:p>
    <w:p w:rsidR="00BB1621" w:rsidRDefault="00BB1621">
      <w:pPr>
        <w:pStyle w:val="BodyText"/>
        <w:rPr>
          <w:rFonts w:ascii="Cambria Math"/>
          <w:sz w:val="20"/>
        </w:rPr>
      </w:pPr>
    </w:p>
    <w:p w:rsidR="00BB1621" w:rsidRDefault="00BB1621">
      <w:pPr>
        <w:pStyle w:val="BodyText"/>
        <w:rPr>
          <w:rFonts w:ascii="Cambria Math"/>
          <w:sz w:val="20"/>
        </w:rPr>
      </w:pPr>
    </w:p>
    <w:p w:rsidR="00BB1621" w:rsidRDefault="00BB1621">
      <w:pPr>
        <w:pStyle w:val="BodyText"/>
        <w:rPr>
          <w:rFonts w:ascii="Cambria Math"/>
          <w:sz w:val="20"/>
        </w:rPr>
      </w:pPr>
    </w:p>
    <w:p w:rsidR="00BB1621" w:rsidRDefault="00BB1621">
      <w:pPr>
        <w:pStyle w:val="BodyText"/>
        <w:rPr>
          <w:rFonts w:ascii="Cambria Math"/>
          <w:sz w:val="20"/>
        </w:rPr>
      </w:pPr>
    </w:p>
    <w:p w:rsidR="00BB1621" w:rsidRDefault="00BB1621">
      <w:pPr>
        <w:pStyle w:val="BodyText"/>
        <w:rPr>
          <w:rFonts w:ascii="Cambria Math"/>
          <w:sz w:val="20"/>
        </w:rPr>
      </w:pPr>
    </w:p>
    <w:p w:rsidR="00BB1621" w:rsidRDefault="00BB1621">
      <w:pPr>
        <w:pStyle w:val="BodyText"/>
        <w:rPr>
          <w:rFonts w:ascii="Cambria Math"/>
          <w:sz w:val="20"/>
        </w:rPr>
      </w:pPr>
    </w:p>
    <w:p w:rsidR="00BB1621" w:rsidRDefault="00BB1621">
      <w:pPr>
        <w:pStyle w:val="BodyText"/>
        <w:rPr>
          <w:rFonts w:ascii="Cambria Math"/>
          <w:sz w:val="20"/>
        </w:rPr>
      </w:pPr>
    </w:p>
    <w:p w:rsidR="00BB1621" w:rsidRDefault="00BB1621" w:rsidP="00390CE0">
      <w:pPr>
        <w:spacing w:before="176"/>
        <w:ind w:left="1620" w:right="1637"/>
        <w:jc w:val="center"/>
        <w:rPr>
          <w:rFonts w:ascii="Calibri"/>
        </w:rPr>
        <w:sectPr w:rsidR="00BB1621" w:rsidSect="001D1D8E">
          <w:pgSz w:w="12240" w:h="15840"/>
          <w:pgMar w:top="460" w:right="360" w:bottom="320" w:left="380" w:header="0" w:footer="121" w:gutter="0"/>
          <w:pgBorders w:offsetFrom="page">
            <w:top w:val="single" w:sz="4" w:space="31" w:color="auto"/>
            <w:left w:val="single" w:sz="4" w:space="31" w:color="auto"/>
            <w:bottom w:val="single" w:sz="4" w:space="31" w:color="auto"/>
            <w:right w:val="single" w:sz="4" w:space="24" w:color="auto"/>
          </w:pgBorders>
          <w:cols w:space="720"/>
        </w:sect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Pr="00590345" w:rsidRDefault="00000000">
      <w:pPr>
        <w:pStyle w:val="Heading6"/>
        <w:spacing w:before="237"/>
        <w:rPr>
          <w:b/>
          <w:bCs/>
          <w:u w:val="none"/>
        </w:rPr>
      </w:pPr>
      <w:proofErr w:type="gramStart"/>
      <w:r w:rsidRPr="00590345">
        <w:rPr>
          <w:b/>
          <w:bCs/>
          <w:color w:val="101010"/>
          <w:u w:color="101010"/>
        </w:rPr>
        <w:t>Interpretation</w:t>
      </w:r>
      <w:r w:rsidRPr="00590345">
        <w:rPr>
          <w:b/>
          <w:bCs/>
          <w:color w:val="101010"/>
          <w:u w:val="none"/>
        </w:rPr>
        <w:t>:-</w:t>
      </w:r>
      <w:proofErr w:type="gramEnd"/>
    </w:p>
    <w:p w:rsidR="00BB1621" w:rsidRDefault="00BB1621">
      <w:pPr>
        <w:pStyle w:val="BodyText"/>
        <w:spacing w:before="7"/>
        <w:rPr>
          <w:sz w:val="23"/>
        </w:rPr>
      </w:pPr>
    </w:p>
    <w:p w:rsidR="00BB1621" w:rsidRDefault="00000000">
      <w:pPr>
        <w:pStyle w:val="BodyText"/>
        <w:spacing w:before="90" w:line="360" w:lineRule="auto"/>
        <w:ind w:left="1059" w:right="1077"/>
        <w:jc w:val="both"/>
      </w:pPr>
      <w:r>
        <w:t>Inventory</w:t>
      </w:r>
      <w:r>
        <w:rPr>
          <w:spacing w:val="1"/>
        </w:rPr>
        <w:t xml:space="preserve"> </w:t>
      </w:r>
      <w:r>
        <w:t>turnover</w:t>
      </w:r>
      <w:r>
        <w:rPr>
          <w:spacing w:val="1"/>
        </w:rPr>
        <w:t xml:space="preserve"> </w:t>
      </w:r>
      <w:r>
        <w:t>ratio</w:t>
      </w:r>
      <w:r>
        <w:rPr>
          <w:spacing w:val="1"/>
        </w:rPr>
        <w:t xml:space="preserve"> </w:t>
      </w:r>
      <w:r>
        <w:t>indicates</w:t>
      </w:r>
      <w:r>
        <w:rPr>
          <w:spacing w:val="1"/>
        </w:rPr>
        <w:t xml:space="preserve"> </w:t>
      </w:r>
      <w:r>
        <w:t>inventory</w:t>
      </w:r>
      <w:r>
        <w:rPr>
          <w:spacing w:val="1"/>
        </w:rPr>
        <w:t xml:space="preserve"> </w:t>
      </w:r>
      <w:r>
        <w:t>holding</w:t>
      </w:r>
      <w:r>
        <w:rPr>
          <w:spacing w:val="1"/>
        </w:rPr>
        <w:t xml:space="preserve"> </w:t>
      </w:r>
      <w:r>
        <w:t>period.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proofErr w:type="gramStart"/>
      <w:r>
        <w:t>indicate</w:t>
      </w:r>
      <w:proofErr w:type="gramEnd"/>
      <w:r>
        <w:rPr>
          <w:spacing w:val="1"/>
        </w:rPr>
        <w:t xml:space="preserve"> </w:t>
      </w:r>
      <w:r>
        <w:t>efficiency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inventory management. If inventory turnover ratio is high, it means inventory holding period is</w:t>
      </w:r>
      <w:r>
        <w:rPr>
          <w:spacing w:val="1"/>
        </w:rPr>
        <w:t xml:space="preserve"> </w:t>
      </w:r>
      <w:r>
        <w:t>very low which is good for a company and vice versa. Here we see that the Inventory Turnover</w:t>
      </w:r>
      <w:r>
        <w:rPr>
          <w:spacing w:val="1"/>
        </w:rPr>
        <w:t xml:space="preserve"> </w:t>
      </w:r>
      <w:r>
        <w:t>Ratio of the company is an increasing trend from the year March 201</w:t>
      </w:r>
      <w:r w:rsidR="003F7F76">
        <w:t>8</w:t>
      </w:r>
      <w:r>
        <w:t xml:space="preserve"> to March 20</w:t>
      </w:r>
      <w:r w:rsidR="003F7F76">
        <w:t>20</w:t>
      </w:r>
      <w:r>
        <w:t>. But in the</w:t>
      </w:r>
      <w:r>
        <w:rPr>
          <w:spacing w:val="1"/>
        </w:rPr>
        <w:t xml:space="preserve"> </w:t>
      </w:r>
      <w:r>
        <w:t>year March 202</w:t>
      </w:r>
      <w:r w:rsidR="003F7F76">
        <w:t>1</w:t>
      </w:r>
      <w:r>
        <w:t xml:space="preserve"> there is a decreasing trend and finally in the year March 202</w:t>
      </w:r>
      <w:r w:rsidR="003F7F76">
        <w:t>2</w:t>
      </w:r>
      <w:r>
        <w:t xml:space="preserve"> there is an</w:t>
      </w:r>
      <w:r>
        <w:rPr>
          <w:spacing w:val="1"/>
        </w:rPr>
        <w:t xml:space="preserve"> </w:t>
      </w:r>
      <w:r>
        <w:t>increasing</w:t>
      </w:r>
      <w:r>
        <w:rPr>
          <w:spacing w:val="-2"/>
        </w:rPr>
        <w:t xml:space="preserve"> </w:t>
      </w:r>
      <w:r>
        <w:t>trend.</w:t>
      </w:r>
    </w:p>
    <w:p w:rsidR="00BB1621" w:rsidRDefault="00000000">
      <w:pPr>
        <w:pStyle w:val="BodyText"/>
        <w:spacing w:before="201"/>
        <w:ind w:left="1059"/>
        <w:jc w:val="both"/>
      </w:pPr>
      <w:r>
        <w:t>It</w:t>
      </w:r>
      <w:r>
        <w:rPr>
          <w:spacing w:val="-2"/>
        </w:rPr>
        <w:t xml:space="preserve"> </w:t>
      </w:r>
      <w:r>
        <w:t>indicates</w:t>
      </w:r>
      <w:r>
        <w:rPr>
          <w:spacing w:val="-1"/>
        </w:rPr>
        <w:t xml:space="preserve"> </w:t>
      </w:r>
      <w:r>
        <w:t>company’s</w:t>
      </w:r>
      <w:r>
        <w:rPr>
          <w:spacing w:val="-3"/>
        </w:rPr>
        <w:t xml:space="preserve"> </w:t>
      </w:r>
      <w:r>
        <w:t>movement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stock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quite</w:t>
      </w:r>
      <w:r>
        <w:rPr>
          <w:spacing w:val="-2"/>
        </w:rPr>
        <w:t xml:space="preserve"> </w:t>
      </w:r>
      <w:r>
        <w:t>satisfying.</w:t>
      </w:r>
    </w:p>
    <w:p w:rsidR="00BB1621" w:rsidRDefault="00BB1621">
      <w:pPr>
        <w:pStyle w:val="BodyText"/>
        <w:rPr>
          <w:sz w:val="26"/>
        </w:rPr>
      </w:pPr>
    </w:p>
    <w:p w:rsidR="00BB1621" w:rsidRDefault="00BB1621">
      <w:pPr>
        <w:pStyle w:val="BodyText"/>
        <w:rPr>
          <w:sz w:val="26"/>
        </w:rPr>
      </w:pPr>
    </w:p>
    <w:p w:rsidR="00BB1621" w:rsidRDefault="00BB1621">
      <w:pPr>
        <w:pStyle w:val="BodyText"/>
        <w:spacing w:before="8"/>
        <w:rPr>
          <w:sz w:val="30"/>
        </w:rPr>
      </w:pPr>
    </w:p>
    <w:p w:rsidR="00BB1621" w:rsidRDefault="00000000">
      <w:pPr>
        <w:pStyle w:val="Heading3"/>
        <w:numPr>
          <w:ilvl w:val="1"/>
          <w:numId w:val="10"/>
        </w:numPr>
        <w:tabs>
          <w:tab w:val="left" w:pos="1542"/>
        </w:tabs>
        <w:ind w:hanging="483"/>
        <w:rPr>
          <w:u w:val="none"/>
        </w:rPr>
      </w:pPr>
      <w:r>
        <w:rPr>
          <w:u w:val="thick"/>
        </w:rPr>
        <w:t>Debtors/Receivables</w:t>
      </w:r>
      <w:r>
        <w:rPr>
          <w:spacing w:val="-4"/>
          <w:u w:val="thick"/>
        </w:rPr>
        <w:t xml:space="preserve"> </w:t>
      </w:r>
      <w:r>
        <w:rPr>
          <w:u w:val="thick"/>
        </w:rPr>
        <w:t>Turnover</w:t>
      </w:r>
      <w:r>
        <w:rPr>
          <w:spacing w:val="-3"/>
          <w:u w:val="thick"/>
        </w:rPr>
        <w:t xml:space="preserve"> </w:t>
      </w:r>
      <w:proofErr w:type="gramStart"/>
      <w:r>
        <w:rPr>
          <w:u w:val="thick"/>
        </w:rPr>
        <w:t>Ratio</w:t>
      </w:r>
      <w:r>
        <w:rPr>
          <w:u w:val="none"/>
        </w:rPr>
        <w:t>:-</w:t>
      </w:r>
      <w:proofErr w:type="gramEnd"/>
    </w:p>
    <w:p w:rsidR="00BB1621" w:rsidRDefault="00BB1621">
      <w:pPr>
        <w:pStyle w:val="BodyText"/>
        <w:spacing w:before="8"/>
        <w:rPr>
          <w:b/>
          <w:sz w:val="25"/>
        </w:rPr>
      </w:pPr>
    </w:p>
    <w:p w:rsidR="00BB1621" w:rsidRDefault="00000000">
      <w:pPr>
        <w:pStyle w:val="BodyText"/>
        <w:spacing w:before="90" w:line="360" w:lineRule="auto"/>
        <w:ind w:left="1060" w:right="1076"/>
        <w:jc w:val="both"/>
      </w:pPr>
      <w:r>
        <w:rPr>
          <w:color w:val="101010"/>
        </w:rPr>
        <w:t xml:space="preserve">The </w:t>
      </w:r>
      <w:proofErr w:type="gramStart"/>
      <w:r>
        <w:rPr>
          <w:color w:val="101010"/>
        </w:rPr>
        <w:t>debtors</w:t>
      </w:r>
      <w:proofErr w:type="gramEnd"/>
      <w:r>
        <w:rPr>
          <w:color w:val="101010"/>
        </w:rPr>
        <w:t xml:space="preserve"> turnover ratio also known as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receivables turnover ratio is an accounting measure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used to quantify a company's effectiveness in collecting its accounts receivable, or the money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owed by customers or clients. This ratio measures how well a company uses and manages the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credit it extends to customers and how quickly that short-term debt is collected or is paid. A firm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that is efficient at collecting on its payments due will have a higher accounts receivable turnover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ratio. It is useful to compare a firm's ratio with that of its peers in the same industry to gauge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whether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it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is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on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par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with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its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competitors.</w:t>
      </w:r>
      <w:r>
        <w:rPr>
          <w:color w:val="101010"/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proofErr w:type="gramStart"/>
      <w:r>
        <w:t>debtors</w:t>
      </w:r>
      <w:proofErr w:type="gramEnd"/>
      <w:r>
        <w:rPr>
          <w:spacing w:val="1"/>
        </w:rPr>
        <w:t xml:space="preserve"> </w:t>
      </w:r>
      <w:r>
        <w:t>turnover</w:t>
      </w:r>
      <w:r>
        <w:rPr>
          <w:spacing w:val="1"/>
        </w:rPr>
        <w:t xml:space="preserve"> </w:t>
      </w:r>
      <w:r>
        <w:t>ratio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indicate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improvement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conditions,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tightening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credit</w:t>
      </w:r>
      <w:r>
        <w:rPr>
          <w:spacing w:val="1"/>
        </w:rPr>
        <w:t xml:space="preserve"> </w:t>
      </w:r>
      <w:r>
        <w:t>policies,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improved</w:t>
      </w:r>
      <w:r>
        <w:rPr>
          <w:spacing w:val="1"/>
        </w:rPr>
        <w:t xml:space="preserve"> </w:t>
      </w:r>
      <w:r>
        <w:t>collection</w:t>
      </w:r>
      <w:r>
        <w:rPr>
          <w:spacing w:val="-57"/>
        </w:rPr>
        <w:t xml:space="preserve"> </w:t>
      </w:r>
      <w:r>
        <w:t xml:space="preserve">procedures. A low ratio may be an indication of long credit period or slow </w:t>
      </w:r>
      <w:proofErr w:type="spellStart"/>
      <w:r>
        <w:t>realisation</w:t>
      </w:r>
      <w:proofErr w:type="spellEnd"/>
      <w:r>
        <w:t xml:space="preserve"> from</w:t>
      </w:r>
      <w:r>
        <w:rPr>
          <w:spacing w:val="1"/>
        </w:rPr>
        <w:t xml:space="preserve"> </w:t>
      </w:r>
      <w:r>
        <w:t>debtors.</w:t>
      </w:r>
    </w:p>
    <w:p w:rsidR="00BB1621" w:rsidRDefault="00000000">
      <w:pPr>
        <w:pStyle w:val="Heading6"/>
        <w:numPr>
          <w:ilvl w:val="2"/>
          <w:numId w:val="10"/>
        </w:numPr>
        <w:tabs>
          <w:tab w:val="left" w:pos="1781"/>
        </w:tabs>
        <w:ind w:left="1780"/>
        <w:rPr>
          <w:rFonts w:ascii="Wingdings" w:hAnsi="Wingdings"/>
          <w:color w:val="101010"/>
          <w:sz w:val="36"/>
          <w:u w:val="none"/>
        </w:rPr>
      </w:pPr>
      <w:r>
        <w:rPr>
          <w:color w:val="101010"/>
          <w:u w:color="101010"/>
        </w:rPr>
        <w:t>Formula</w:t>
      </w:r>
      <w:r>
        <w:rPr>
          <w:color w:val="101010"/>
          <w:spacing w:val="-4"/>
          <w:u w:color="101010"/>
        </w:rPr>
        <w:t xml:space="preserve"> </w:t>
      </w:r>
      <w:r>
        <w:rPr>
          <w:color w:val="101010"/>
          <w:u w:color="101010"/>
        </w:rPr>
        <w:t>of</w:t>
      </w:r>
      <w:r>
        <w:rPr>
          <w:color w:val="101010"/>
          <w:spacing w:val="-2"/>
          <w:u w:color="101010"/>
        </w:rPr>
        <w:t xml:space="preserve"> </w:t>
      </w:r>
      <w:r>
        <w:rPr>
          <w:color w:val="101010"/>
          <w:u w:color="101010"/>
        </w:rPr>
        <w:t>Debtors/Receivables</w:t>
      </w:r>
      <w:r>
        <w:rPr>
          <w:color w:val="101010"/>
          <w:spacing w:val="-4"/>
          <w:u w:color="101010"/>
        </w:rPr>
        <w:t xml:space="preserve"> </w:t>
      </w:r>
      <w:r>
        <w:rPr>
          <w:color w:val="101010"/>
          <w:u w:color="101010"/>
        </w:rPr>
        <w:t>Turnover</w:t>
      </w:r>
      <w:r>
        <w:rPr>
          <w:color w:val="101010"/>
          <w:spacing w:val="-3"/>
          <w:u w:color="101010"/>
        </w:rPr>
        <w:t xml:space="preserve"> </w:t>
      </w:r>
      <w:proofErr w:type="gramStart"/>
      <w:r>
        <w:rPr>
          <w:color w:val="101010"/>
          <w:u w:color="101010"/>
        </w:rPr>
        <w:t>Ratio</w:t>
      </w:r>
      <w:r>
        <w:rPr>
          <w:color w:val="101010"/>
          <w:u w:val="none"/>
        </w:rPr>
        <w:t>:-</w:t>
      </w:r>
      <w:proofErr w:type="gramEnd"/>
    </w:p>
    <w:p w:rsidR="00BB1621" w:rsidRDefault="00BB1621">
      <w:pPr>
        <w:pStyle w:val="BodyText"/>
        <w:spacing w:before="8"/>
        <w:rPr>
          <w:sz w:val="29"/>
        </w:rPr>
      </w:pPr>
    </w:p>
    <w:p w:rsidR="00BB1621" w:rsidRDefault="00BB1621">
      <w:pPr>
        <w:rPr>
          <w:sz w:val="29"/>
        </w:rPr>
        <w:sectPr w:rsidR="00BB1621" w:rsidSect="001D1D8E">
          <w:pgSz w:w="12240" w:h="15840"/>
          <w:pgMar w:top="460" w:right="360" w:bottom="320" w:left="380" w:header="0" w:footer="121" w:gutter="0"/>
          <w:pgBorders w:offsetFrom="page">
            <w:top w:val="single" w:sz="4" w:space="31" w:color="auto"/>
            <w:left w:val="single" w:sz="4" w:space="31" w:color="auto"/>
            <w:bottom w:val="single" w:sz="4" w:space="31" w:color="auto"/>
            <w:right w:val="single" w:sz="4" w:space="24" w:color="auto"/>
          </w:pgBorders>
          <w:cols w:space="720"/>
        </w:sectPr>
      </w:pPr>
    </w:p>
    <w:p w:rsidR="00BB1621" w:rsidRDefault="00BB1621">
      <w:pPr>
        <w:pStyle w:val="BodyText"/>
        <w:spacing w:before="10"/>
        <w:rPr>
          <w:sz w:val="20"/>
        </w:rPr>
      </w:pPr>
    </w:p>
    <w:p w:rsidR="00BB1621" w:rsidRDefault="000A487D">
      <w:pPr>
        <w:pStyle w:val="BodyText"/>
        <w:spacing w:before="1"/>
        <w:ind w:left="2318"/>
        <w:rPr>
          <w:rFonts w:ascii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60960" behindDoc="1" locked="0" layoutInCell="1" allowOverlap="1">
                <wp:simplePos x="0" y="0"/>
                <wp:positionH relativeFrom="page">
                  <wp:posOffset>4304030</wp:posOffset>
                </wp:positionH>
                <wp:positionV relativeFrom="paragraph">
                  <wp:posOffset>97155</wp:posOffset>
                </wp:positionV>
                <wp:extent cx="1755775" cy="10160"/>
                <wp:effectExtent l="0" t="0" r="0" b="0"/>
                <wp:wrapNone/>
                <wp:docPr id="106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577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4AF2E" id="Rectangle 101" o:spid="_x0000_s1026" style="position:absolute;margin-left:338.9pt;margin-top:7.65pt;width:138.25pt;height:.8pt;z-index:-181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rFonts w:ascii="Cambria Math"/>
        </w:rPr>
        <w:t>Debtors/Receivables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Turnover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Ratio</w:t>
      </w:r>
      <w:r>
        <w:rPr>
          <w:rFonts w:ascii="Cambria Math"/>
          <w:spacing w:val="11"/>
        </w:rPr>
        <w:t xml:space="preserve"> </w:t>
      </w:r>
      <w:r>
        <w:rPr>
          <w:rFonts w:ascii="Cambria Math"/>
        </w:rPr>
        <w:t>=</w:t>
      </w:r>
    </w:p>
    <w:p w:rsidR="00BB1621" w:rsidRDefault="00000000">
      <w:pPr>
        <w:pStyle w:val="BodyText"/>
        <w:spacing w:before="59" w:line="292" w:lineRule="auto"/>
        <w:ind w:left="25" w:right="2327" w:firstLine="571"/>
        <w:rPr>
          <w:rFonts w:ascii="Cambria Math"/>
        </w:rPr>
      </w:pPr>
      <w:r>
        <w:br w:type="column"/>
      </w:r>
      <w:r>
        <w:rPr>
          <w:rFonts w:ascii="Cambria Math"/>
        </w:rPr>
        <w:t>Net Credit Sales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Average</w:t>
      </w:r>
      <w:r>
        <w:rPr>
          <w:rFonts w:ascii="Cambria Math"/>
          <w:spacing w:val="-6"/>
        </w:rPr>
        <w:t xml:space="preserve"> </w:t>
      </w:r>
      <w:r>
        <w:rPr>
          <w:rFonts w:ascii="Cambria Math"/>
        </w:rPr>
        <w:t>Trade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Receivables</w:t>
      </w:r>
    </w:p>
    <w:p w:rsidR="00BB1621" w:rsidRDefault="00BB1621">
      <w:pPr>
        <w:spacing w:line="292" w:lineRule="auto"/>
        <w:rPr>
          <w:rFonts w:ascii="Cambria Math"/>
        </w:rPr>
        <w:sectPr w:rsidR="00BB1621" w:rsidSect="001D1D8E">
          <w:type w:val="continuous"/>
          <w:pgSz w:w="12240" w:h="15840"/>
          <w:pgMar w:top="0" w:right="360" w:bottom="280" w:left="380" w:header="720" w:footer="720" w:gutter="0"/>
          <w:pgBorders w:offsetFrom="page">
            <w:top w:val="single" w:sz="4" w:space="31" w:color="auto"/>
            <w:left w:val="single" w:sz="4" w:space="31" w:color="auto"/>
            <w:bottom w:val="single" w:sz="4" w:space="31" w:color="auto"/>
            <w:right w:val="single" w:sz="4" w:space="24" w:color="auto"/>
          </w:pgBorders>
          <w:cols w:num="2" w:space="720" w:equalWidth="0">
            <w:col w:w="6333" w:space="40"/>
            <w:col w:w="5127"/>
          </w:cols>
        </w:sectPr>
      </w:pPr>
    </w:p>
    <w:p w:rsidR="00BB1621" w:rsidRDefault="00BB1621">
      <w:pPr>
        <w:pStyle w:val="BodyText"/>
        <w:rPr>
          <w:rFonts w:ascii="Cambria Math"/>
          <w:sz w:val="15"/>
        </w:rPr>
      </w:pPr>
    </w:p>
    <w:p w:rsidR="00BB1621" w:rsidRDefault="00000000" w:rsidP="003F7F76">
      <w:pPr>
        <w:pStyle w:val="ListParagraph"/>
        <w:numPr>
          <w:ilvl w:val="0"/>
          <w:numId w:val="6"/>
        </w:numPr>
        <w:tabs>
          <w:tab w:val="left" w:pos="1780"/>
          <w:tab w:val="left" w:pos="1781"/>
        </w:tabs>
        <w:spacing w:before="100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is </w:t>
      </w:r>
      <w:proofErr w:type="gramStart"/>
      <w:r>
        <w:rPr>
          <w:sz w:val="24"/>
        </w:rPr>
        <w:t>assume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sales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made on credit</w:t>
      </w:r>
      <w:r>
        <w:rPr>
          <w:spacing w:val="-1"/>
          <w:sz w:val="24"/>
        </w:rPr>
        <w:t xml:space="preserve"> </w:t>
      </w:r>
      <w:r>
        <w:rPr>
          <w:sz w:val="24"/>
        </w:rPr>
        <w:t>basis</w:t>
      </w:r>
    </w:p>
    <w:p w:rsidR="003F7F76" w:rsidRPr="003F7F76" w:rsidRDefault="003F7F76" w:rsidP="003F7F76">
      <w:pPr>
        <w:pStyle w:val="ListParagraph"/>
        <w:tabs>
          <w:tab w:val="left" w:pos="1780"/>
          <w:tab w:val="left" w:pos="1781"/>
        </w:tabs>
        <w:spacing w:before="100"/>
        <w:ind w:firstLine="0"/>
        <w:rPr>
          <w:sz w:val="24"/>
        </w:rPr>
      </w:pPr>
    </w:p>
    <w:p w:rsidR="00BB1621" w:rsidRDefault="00BB1621">
      <w:pPr>
        <w:pStyle w:val="BodyText"/>
        <w:spacing w:before="1"/>
        <w:rPr>
          <w:sz w:val="22"/>
        </w:rPr>
      </w:pPr>
    </w:p>
    <w:p w:rsidR="00BB1621" w:rsidRDefault="000A487D">
      <w:pPr>
        <w:pStyle w:val="ListParagraph"/>
        <w:numPr>
          <w:ilvl w:val="0"/>
          <w:numId w:val="6"/>
        </w:numPr>
        <w:tabs>
          <w:tab w:val="left" w:pos="1780"/>
          <w:tab w:val="left" w:pos="1781"/>
        </w:tabs>
        <w:spacing w:line="165" w:lineRule="auto"/>
        <w:rPr>
          <w:rFonts w:ascii="Cambria Math" w:hAnsi="Cambria Math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61472" behindDoc="1" locked="0" layoutInCell="1" allowOverlap="1">
                <wp:simplePos x="0" y="0"/>
                <wp:positionH relativeFrom="page">
                  <wp:posOffset>3488690</wp:posOffset>
                </wp:positionH>
                <wp:positionV relativeFrom="paragraph">
                  <wp:posOffset>133985</wp:posOffset>
                </wp:positionV>
                <wp:extent cx="3011805" cy="10795"/>
                <wp:effectExtent l="0" t="0" r="0" b="0"/>
                <wp:wrapNone/>
                <wp:docPr id="105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180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D5B684" id="Rectangle 100" o:spid="_x0000_s1026" style="position:absolute;margin-left:274.7pt;margin-top:10.55pt;width:237.15pt;height:.85pt;z-index:-181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" fillcolor="black" stroked="f">
                <w10:wrap anchorx="page"/>
              </v:rect>
            </w:pict>
          </mc:Fallback>
        </mc:AlternateContent>
      </w:r>
      <w:r>
        <w:rPr>
          <w:rFonts w:ascii="Cambria Math" w:hAnsi="Cambria Math"/>
          <w:w w:val="105"/>
          <w:position w:val="-14"/>
          <w:sz w:val="26"/>
        </w:rPr>
        <w:t>Average</w:t>
      </w:r>
      <w:r>
        <w:rPr>
          <w:rFonts w:ascii="Cambria Math" w:hAnsi="Cambria Math"/>
          <w:spacing w:val="9"/>
          <w:w w:val="105"/>
          <w:position w:val="-14"/>
          <w:sz w:val="26"/>
        </w:rPr>
        <w:t xml:space="preserve"> </w:t>
      </w:r>
      <w:r>
        <w:rPr>
          <w:rFonts w:ascii="Cambria Math" w:hAnsi="Cambria Math"/>
          <w:w w:val="105"/>
          <w:position w:val="-14"/>
          <w:sz w:val="26"/>
        </w:rPr>
        <w:t>Trade</w:t>
      </w:r>
      <w:r>
        <w:rPr>
          <w:rFonts w:ascii="Cambria Math" w:hAnsi="Cambria Math"/>
          <w:spacing w:val="10"/>
          <w:w w:val="105"/>
          <w:position w:val="-14"/>
          <w:sz w:val="26"/>
        </w:rPr>
        <w:t xml:space="preserve"> </w:t>
      </w:r>
      <w:r>
        <w:rPr>
          <w:rFonts w:ascii="Cambria Math" w:hAnsi="Cambria Math"/>
          <w:w w:val="105"/>
          <w:position w:val="-14"/>
          <w:sz w:val="26"/>
        </w:rPr>
        <w:t>Receivables</w:t>
      </w:r>
      <w:r>
        <w:rPr>
          <w:rFonts w:ascii="Cambria Math" w:hAnsi="Cambria Math"/>
          <w:spacing w:val="28"/>
          <w:w w:val="105"/>
          <w:position w:val="-14"/>
          <w:sz w:val="26"/>
        </w:rPr>
        <w:t xml:space="preserve"> </w:t>
      </w:r>
      <w:r>
        <w:rPr>
          <w:rFonts w:ascii="Cambria Math" w:hAnsi="Cambria Math"/>
          <w:w w:val="105"/>
          <w:position w:val="-14"/>
          <w:sz w:val="26"/>
        </w:rPr>
        <w:t>=</w:t>
      </w:r>
      <w:r>
        <w:rPr>
          <w:rFonts w:ascii="Cambria Math" w:hAnsi="Cambria Math"/>
          <w:spacing w:val="29"/>
          <w:w w:val="105"/>
          <w:position w:val="-14"/>
          <w:sz w:val="26"/>
        </w:rPr>
        <w:t xml:space="preserve"> </w:t>
      </w:r>
      <w:r>
        <w:rPr>
          <w:rFonts w:ascii="Cambria Math" w:hAnsi="Cambria Math"/>
          <w:w w:val="105"/>
          <w:sz w:val="18"/>
        </w:rPr>
        <w:t>Opening</w:t>
      </w:r>
      <w:r>
        <w:rPr>
          <w:rFonts w:ascii="Cambria Math" w:hAnsi="Cambria Math"/>
          <w:spacing w:val="7"/>
          <w:w w:val="105"/>
          <w:sz w:val="18"/>
        </w:rPr>
        <w:t xml:space="preserve"> </w:t>
      </w:r>
      <w:r>
        <w:rPr>
          <w:rFonts w:ascii="Cambria Math" w:hAnsi="Cambria Math"/>
          <w:w w:val="105"/>
          <w:sz w:val="18"/>
        </w:rPr>
        <w:t>Trade</w:t>
      </w:r>
      <w:r>
        <w:rPr>
          <w:rFonts w:ascii="Cambria Math" w:hAnsi="Cambria Math"/>
          <w:spacing w:val="8"/>
          <w:w w:val="105"/>
          <w:sz w:val="18"/>
        </w:rPr>
        <w:t xml:space="preserve"> </w:t>
      </w:r>
      <w:proofErr w:type="spellStart"/>
      <w:r>
        <w:rPr>
          <w:rFonts w:ascii="Cambria Math" w:hAnsi="Cambria Math"/>
          <w:w w:val="105"/>
          <w:sz w:val="18"/>
        </w:rPr>
        <w:t>Receivables+Closing</w:t>
      </w:r>
      <w:proofErr w:type="spellEnd"/>
      <w:r>
        <w:rPr>
          <w:rFonts w:ascii="Cambria Math" w:hAnsi="Cambria Math"/>
          <w:spacing w:val="8"/>
          <w:w w:val="105"/>
          <w:sz w:val="18"/>
        </w:rPr>
        <w:t xml:space="preserve"> </w:t>
      </w:r>
      <w:r>
        <w:rPr>
          <w:rFonts w:ascii="Cambria Math" w:hAnsi="Cambria Math"/>
          <w:w w:val="105"/>
          <w:sz w:val="18"/>
        </w:rPr>
        <w:t>Trade</w:t>
      </w:r>
      <w:r>
        <w:rPr>
          <w:rFonts w:ascii="Cambria Math" w:hAnsi="Cambria Math"/>
          <w:spacing w:val="8"/>
          <w:w w:val="105"/>
          <w:sz w:val="18"/>
        </w:rPr>
        <w:t xml:space="preserve"> </w:t>
      </w:r>
      <w:r>
        <w:rPr>
          <w:rFonts w:ascii="Cambria Math" w:hAnsi="Cambria Math"/>
          <w:w w:val="105"/>
          <w:sz w:val="18"/>
        </w:rPr>
        <w:t>Receivables</w:t>
      </w:r>
    </w:p>
    <w:p w:rsidR="00BB1621" w:rsidRDefault="00000000">
      <w:pPr>
        <w:spacing w:line="180" w:lineRule="exact"/>
        <w:ind w:left="3469"/>
        <w:jc w:val="center"/>
        <w:rPr>
          <w:rFonts w:ascii="Cambria Math"/>
          <w:sz w:val="18"/>
        </w:rPr>
      </w:pPr>
      <w:r>
        <w:rPr>
          <w:rFonts w:ascii="Cambria Math"/>
          <w:w w:val="104"/>
          <w:sz w:val="18"/>
        </w:rPr>
        <w:t>2</w:t>
      </w:r>
    </w:p>
    <w:p w:rsidR="00BB1621" w:rsidRDefault="00BB1621">
      <w:pPr>
        <w:pStyle w:val="BodyText"/>
        <w:rPr>
          <w:rFonts w:ascii="Cambria Math"/>
          <w:sz w:val="20"/>
        </w:rPr>
      </w:pPr>
    </w:p>
    <w:p w:rsidR="00BB1621" w:rsidRDefault="00BB1621">
      <w:pPr>
        <w:pStyle w:val="BodyText"/>
        <w:rPr>
          <w:rFonts w:ascii="Cambria Math"/>
          <w:sz w:val="23"/>
        </w:rPr>
      </w:pPr>
    </w:p>
    <w:p w:rsidR="00BB1621" w:rsidRDefault="00BB1621">
      <w:pPr>
        <w:spacing w:before="55"/>
        <w:ind w:left="1620" w:right="1637"/>
        <w:jc w:val="center"/>
        <w:rPr>
          <w:rFonts w:ascii="Calibri"/>
        </w:rPr>
      </w:pPr>
    </w:p>
    <w:p w:rsidR="00BB1621" w:rsidRDefault="00BB1621">
      <w:pPr>
        <w:jc w:val="center"/>
        <w:rPr>
          <w:rFonts w:ascii="Calibri"/>
        </w:rPr>
        <w:sectPr w:rsidR="00BB1621" w:rsidSect="001D1D8E">
          <w:type w:val="continuous"/>
          <w:pgSz w:w="12240" w:h="15840"/>
          <w:pgMar w:top="0" w:right="360" w:bottom="280" w:left="380" w:header="720" w:footer="720" w:gutter="0"/>
          <w:pgBorders w:offsetFrom="page">
            <w:top w:val="single" w:sz="4" w:space="31" w:color="auto"/>
            <w:left w:val="single" w:sz="4" w:space="31" w:color="auto"/>
            <w:bottom w:val="single" w:sz="4" w:space="31" w:color="auto"/>
            <w:right w:val="single" w:sz="4" w:space="24" w:color="auto"/>
          </w:pgBorders>
          <w:cols w:space="720"/>
        </w:sect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rPr>
          <w:rFonts w:ascii="Calibri"/>
          <w:sz w:val="20"/>
        </w:rPr>
      </w:pPr>
    </w:p>
    <w:tbl>
      <w:tblPr>
        <w:tblpPr w:leftFromText="180" w:rightFromText="180" w:vertAnchor="text" w:horzAnchor="margin" w:tblpXSpec="center" w:tblpY="6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"/>
        <w:gridCol w:w="4750"/>
        <w:gridCol w:w="1160"/>
        <w:gridCol w:w="1161"/>
        <w:gridCol w:w="1191"/>
        <w:gridCol w:w="1171"/>
        <w:gridCol w:w="1161"/>
      </w:tblGrid>
      <w:tr w:rsidR="00D41E49" w:rsidTr="00D41E49">
        <w:trPr>
          <w:trHeight w:val="300"/>
        </w:trPr>
        <w:tc>
          <w:tcPr>
            <w:tcW w:w="60" w:type="dxa"/>
            <w:tcBorders>
              <w:top w:val="nil"/>
              <w:left w:val="nil"/>
            </w:tcBorders>
          </w:tcPr>
          <w:p w:rsidR="00D41E49" w:rsidRDefault="00D41E49" w:rsidP="00D41E4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50" w:type="dxa"/>
            <w:shd w:val="clear" w:color="auto" w:fill="E5B8B7"/>
          </w:tcPr>
          <w:p w:rsidR="00D41E49" w:rsidRDefault="00D41E49" w:rsidP="00D41E49">
            <w:pPr>
              <w:pStyle w:val="TableParagraph"/>
              <w:spacing w:before="24" w:line="255" w:lineRule="exact"/>
              <w:ind w:left="2120" w:right="211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Year</w:t>
            </w:r>
          </w:p>
        </w:tc>
        <w:tc>
          <w:tcPr>
            <w:tcW w:w="1160" w:type="dxa"/>
            <w:shd w:val="clear" w:color="auto" w:fill="E5B8B7"/>
          </w:tcPr>
          <w:p w:rsidR="00D41E49" w:rsidRDefault="00D41E49" w:rsidP="00D41E49">
            <w:pPr>
              <w:pStyle w:val="TableParagraph"/>
              <w:spacing w:before="7" w:line="273" w:lineRule="exact"/>
              <w:ind w:left="83" w:right="7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 xml:space="preserve">Mar'2018 </w:t>
            </w:r>
            <w:r>
              <w:rPr>
                <w:rFonts w:ascii="Calibri" w:hAnsi="Calibri"/>
                <w:sz w:val="24"/>
              </w:rPr>
              <w:t>(Rs in crore)</w:t>
            </w:r>
          </w:p>
        </w:tc>
        <w:tc>
          <w:tcPr>
            <w:tcW w:w="1161" w:type="dxa"/>
            <w:shd w:val="clear" w:color="auto" w:fill="E5B8B7"/>
          </w:tcPr>
          <w:p w:rsidR="00D41E49" w:rsidRDefault="00D41E49" w:rsidP="00D41E49">
            <w:pPr>
              <w:pStyle w:val="TableParagraph"/>
              <w:spacing w:before="7" w:line="273" w:lineRule="exact"/>
              <w:ind w:left="84" w:right="7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 xml:space="preserve">Mar'2019 </w:t>
            </w:r>
            <w:r>
              <w:rPr>
                <w:rFonts w:ascii="Calibri" w:hAnsi="Calibri"/>
                <w:sz w:val="24"/>
              </w:rPr>
              <w:t>(Rs in crore)</w:t>
            </w:r>
          </w:p>
        </w:tc>
        <w:tc>
          <w:tcPr>
            <w:tcW w:w="1191" w:type="dxa"/>
            <w:shd w:val="clear" w:color="auto" w:fill="E5B8B7"/>
          </w:tcPr>
          <w:p w:rsidR="00D41E49" w:rsidRDefault="00D41E49" w:rsidP="00D41E49">
            <w:pPr>
              <w:pStyle w:val="TableParagraph"/>
              <w:spacing w:before="7" w:line="273" w:lineRule="exact"/>
              <w:ind w:left="101" w:right="9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 xml:space="preserve">Mar'2020 </w:t>
            </w:r>
            <w:r>
              <w:rPr>
                <w:rFonts w:ascii="Calibri" w:hAnsi="Calibri"/>
                <w:sz w:val="24"/>
              </w:rPr>
              <w:t>(Rs in crore)</w:t>
            </w:r>
          </w:p>
        </w:tc>
        <w:tc>
          <w:tcPr>
            <w:tcW w:w="1171" w:type="dxa"/>
            <w:shd w:val="clear" w:color="auto" w:fill="E5B8B7"/>
          </w:tcPr>
          <w:p w:rsidR="00D41E49" w:rsidRDefault="00D41E49" w:rsidP="00D41E49">
            <w:pPr>
              <w:pStyle w:val="TableParagraph"/>
              <w:spacing w:before="7" w:line="273" w:lineRule="exact"/>
              <w:ind w:left="90" w:right="8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 xml:space="preserve">Mar'2021 </w:t>
            </w:r>
            <w:r>
              <w:rPr>
                <w:rFonts w:ascii="Calibri" w:hAnsi="Calibri"/>
                <w:sz w:val="24"/>
              </w:rPr>
              <w:t>(Rs in crore)</w:t>
            </w:r>
          </w:p>
        </w:tc>
        <w:tc>
          <w:tcPr>
            <w:tcW w:w="1161" w:type="dxa"/>
            <w:shd w:val="clear" w:color="auto" w:fill="E5B8B7"/>
          </w:tcPr>
          <w:p w:rsidR="00D41E49" w:rsidRDefault="00D41E49" w:rsidP="00D41E49">
            <w:pPr>
              <w:pStyle w:val="TableParagraph"/>
              <w:spacing w:before="7" w:line="273" w:lineRule="exact"/>
              <w:ind w:left="81" w:right="7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 xml:space="preserve">Mar'2022 </w:t>
            </w:r>
            <w:r>
              <w:rPr>
                <w:rFonts w:ascii="Calibri" w:hAnsi="Calibri"/>
                <w:sz w:val="24"/>
              </w:rPr>
              <w:t>(Rs in crore)</w:t>
            </w:r>
          </w:p>
        </w:tc>
      </w:tr>
      <w:tr w:rsidR="00D41E49" w:rsidTr="00D41E49">
        <w:trPr>
          <w:trHeight w:val="300"/>
        </w:trPr>
        <w:tc>
          <w:tcPr>
            <w:tcW w:w="60" w:type="dxa"/>
            <w:vMerge w:val="restart"/>
            <w:shd w:val="clear" w:color="auto" w:fill="EAF1DD"/>
            <w:textDirection w:val="btLr"/>
          </w:tcPr>
          <w:p w:rsidR="00D41E49" w:rsidRDefault="00D41E49" w:rsidP="00D41E49">
            <w:pPr>
              <w:pStyle w:val="TableParagraph"/>
              <w:spacing w:before="167"/>
              <w:ind w:left="122"/>
              <w:rPr>
                <w:rFonts w:ascii="Calibri"/>
              </w:rPr>
            </w:pPr>
            <w:r>
              <w:rPr>
                <w:rFonts w:ascii="Calibri"/>
              </w:rPr>
              <w:t>Rs.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in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crore</w:t>
            </w:r>
          </w:p>
        </w:tc>
        <w:tc>
          <w:tcPr>
            <w:tcW w:w="4750" w:type="dxa"/>
            <w:shd w:val="clear" w:color="auto" w:fill="EAF1DD"/>
          </w:tcPr>
          <w:p w:rsidR="00D41E49" w:rsidRDefault="00D41E49" w:rsidP="00D41E49">
            <w:pPr>
              <w:pStyle w:val="TableParagraph"/>
              <w:tabs>
                <w:tab w:val="left" w:pos="4214"/>
              </w:tabs>
              <w:spacing w:before="47" w:line="233" w:lineRule="exact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Revenue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From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Operations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(Net)</w:t>
            </w:r>
            <w:r>
              <w:rPr>
                <w:rFonts w:ascii="Times New Roman"/>
              </w:rPr>
              <w:tab/>
              <w:t>(A)</w:t>
            </w:r>
          </w:p>
        </w:tc>
        <w:tc>
          <w:tcPr>
            <w:tcW w:w="1160" w:type="dxa"/>
            <w:shd w:val="clear" w:color="auto" w:fill="DAEEF3"/>
          </w:tcPr>
          <w:p w:rsidR="00D41E49" w:rsidRDefault="00D41E49" w:rsidP="00D41E49">
            <w:pPr>
              <w:pStyle w:val="TableParagraph"/>
              <w:spacing w:before="32" w:line="248" w:lineRule="exact"/>
              <w:ind w:left="83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5658.25</w:t>
            </w:r>
          </w:p>
        </w:tc>
        <w:tc>
          <w:tcPr>
            <w:tcW w:w="1161" w:type="dxa"/>
            <w:shd w:val="clear" w:color="auto" w:fill="DAEEF3"/>
          </w:tcPr>
          <w:p w:rsidR="00D41E49" w:rsidRDefault="00D41E49" w:rsidP="00D41E49">
            <w:pPr>
              <w:pStyle w:val="TableParagraph"/>
              <w:spacing w:before="32" w:line="248" w:lineRule="exact"/>
              <w:ind w:left="84" w:right="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6075.37</w:t>
            </w:r>
          </w:p>
        </w:tc>
        <w:tc>
          <w:tcPr>
            <w:tcW w:w="1191" w:type="dxa"/>
            <w:shd w:val="clear" w:color="auto" w:fill="DAEEF3"/>
          </w:tcPr>
          <w:p w:rsidR="00D41E49" w:rsidRDefault="00D41E49" w:rsidP="00D41E49">
            <w:pPr>
              <w:pStyle w:val="TableParagraph"/>
              <w:spacing w:before="32" w:line="248" w:lineRule="exact"/>
              <w:ind w:left="101" w:right="9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6800.06</w:t>
            </w:r>
          </w:p>
        </w:tc>
        <w:tc>
          <w:tcPr>
            <w:tcW w:w="1171" w:type="dxa"/>
            <w:shd w:val="clear" w:color="auto" w:fill="DAEEF3"/>
          </w:tcPr>
          <w:p w:rsidR="00D41E49" w:rsidRDefault="00D41E49" w:rsidP="00D41E49">
            <w:pPr>
              <w:pStyle w:val="TableParagraph"/>
              <w:spacing w:before="32" w:line="248" w:lineRule="exact"/>
              <w:ind w:left="90" w:right="8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6518.57</w:t>
            </w:r>
          </w:p>
        </w:tc>
        <w:tc>
          <w:tcPr>
            <w:tcW w:w="1161" w:type="dxa"/>
            <w:shd w:val="clear" w:color="auto" w:fill="DAEEF3"/>
          </w:tcPr>
          <w:p w:rsidR="00D41E49" w:rsidRDefault="00D41E49" w:rsidP="00D41E49">
            <w:pPr>
              <w:pStyle w:val="TableParagraph"/>
              <w:spacing w:before="32" w:line="248" w:lineRule="exact"/>
              <w:ind w:left="81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7572.79</w:t>
            </w:r>
          </w:p>
        </w:tc>
      </w:tr>
      <w:tr w:rsidR="00D41E49" w:rsidTr="00D41E49">
        <w:trPr>
          <w:trHeight w:val="268"/>
        </w:trPr>
        <w:tc>
          <w:tcPr>
            <w:tcW w:w="60" w:type="dxa"/>
            <w:vMerge/>
            <w:tcBorders>
              <w:top w:val="nil"/>
            </w:tcBorders>
            <w:shd w:val="clear" w:color="auto" w:fill="EAF1DD"/>
            <w:textDirection w:val="btLr"/>
          </w:tcPr>
          <w:p w:rsidR="00D41E49" w:rsidRDefault="00D41E49" w:rsidP="00D41E49">
            <w:pPr>
              <w:rPr>
                <w:sz w:val="2"/>
                <w:szCs w:val="2"/>
              </w:rPr>
            </w:pPr>
          </w:p>
        </w:tc>
        <w:tc>
          <w:tcPr>
            <w:tcW w:w="4750" w:type="dxa"/>
            <w:shd w:val="clear" w:color="auto" w:fill="EAF1DD"/>
          </w:tcPr>
          <w:p w:rsidR="00D41E49" w:rsidRDefault="00D41E49" w:rsidP="00D41E49">
            <w:pPr>
              <w:pStyle w:val="TableParagraph"/>
              <w:spacing w:before="15" w:line="233" w:lineRule="exact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Opening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Trade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Receivables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(B)</w:t>
            </w:r>
          </w:p>
        </w:tc>
        <w:tc>
          <w:tcPr>
            <w:tcW w:w="1160" w:type="dxa"/>
            <w:shd w:val="clear" w:color="auto" w:fill="DAEEF3"/>
          </w:tcPr>
          <w:p w:rsidR="00D41E49" w:rsidRDefault="00D41E49" w:rsidP="00D41E49">
            <w:pPr>
              <w:pStyle w:val="TableParagraph"/>
              <w:spacing w:line="248" w:lineRule="exact"/>
              <w:ind w:left="83" w:right="7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577.94</w:t>
            </w:r>
          </w:p>
        </w:tc>
        <w:tc>
          <w:tcPr>
            <w:tcW w:w="1161" w:type="dxa"/>
            <w:shd w:val="clear" w:color="auto" w:fill="DAEEF3"/>
          </w:tcPr>
          <w:p w:rsidR="00D41E49" w:rsidRDefault="00D41E49" w:rsidP="00D41E49">
            <w:pPr>
              <w:pStyle w:val="TableParagraph"/>
              <w:spacing w:line="248" w:lineRule="exact"/>
              <w:ind w:left="84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592.05</w:t>
            </w:r>
          </w:p>
        </w:tc>
        <w:tc>
          <w:tcPr>
            <w:tcW w:w="1191" w:type="dxa"/>
            <w:shd w:val="clear" w:color="auto" w:fill="DAEEF3"/>
          </w:tcPr>
          <w:p w:rsidR="00D41E49" w:rsidRDefault="00D41E49" w:rsidP="00D41E49">
            <w:pPr>
              <w:pStyle w:val="TableParagraph"/>
              <w:spacing w:line="248" w:lineRule="exact"/>
              <w:ind w:left="100" w:right="9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712.15</w:t>
            </w:r>
          </w:p>
        </w:tc>
        <w:tc>
          <w:tcPr>
            <w:tcW w:w="1171" w:type="dxa"/>
            <w:shd w:val="clear" w:color="auto" w:fill="DAEEF3"/>
          </w:tcPr>
          <w:p w:rsidR="00D41E49" w:rsidRDefault="00D41E49" w:rsidP="00D41E49">
            <w:pPr>
              <w:pStyle w:val="TableParagraph"/>
              <w:spacing w:line="248" w:lineRule="exact"/>
              <w:ind w:left="90" w:right="8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726.46</w:t>
            </w:r>
          </w:p>
        </w:tc>
        <w:tc>
          <w:tcPr>
            <w:tcW w:w="1161" w:type="dxa"/>
            <w:shd w:val="clear" w:color="auto" w:fill="DAEEF3"/>
          </w:tcPr>
          <w:p w:rsidR="00D41E49" w:rsidRDefault="00D41E49" w:rsidP="00D41E49">
            <w:pPr>
              <w:pStyle w:val="TableParagraph"/>
              <w:spacing w:line="248" w:lineRule="exact"/>
              <w:ind w:left="82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704.66</w:t>
            </w:r>
          </w:p>
        </w:tc>
      </w:tr>
      <w:tr w:rsidR="00D41E49" w:rsidTr="00D41E49">
        <w:trPr>
          <w:trHeight w:val="300"/>
        </w:trPr>
        <w:tc>
          <w:tcPr>
            <w:tcW w:w="60" w:type="dxa"/>
            <w:vMerge/>
            <w:tcBorders>
              <w:top w:val="nil"/>
            </w:tcBorders>
            <w:shd w:val="clear" w:color="auto" w:fill="EAF1DD"/>
            <w:textDirection w:val="btLr"/>
          </w:tcPr>
          <w:p w:rsidR="00D41E49" w:rsidRDefault="00D41E49" w:rsidP="00D41E49">
            <w:pPr>
              <w:rPr>
                <w:sz w:val="2"/>
                <w:szCs w:val="2"/>
              </w:rPr>
            </w:pPr>
          </w:p>
        </w:tc>
        <w:tc>
          <w:tcPr>
            <w:tcW w:w="4750" w:type="dxa"/>
            <w:shd w:val="clear" w:color="auto" w:fill="EAF1DD"/>
          </w:tcPr>
          <w:p w:rsidR="00D41E49" w:rsidRDefault="00D41E49" w:rsidP="00D41E49">
            <w:pPr>
              <w:pStyle w:val="TableParagraph"/>
              <w:tabs>
                <w:tab w:val="left" w:pos="3027"/>
              </w:tabs>
              <w:spacing w:before="47" w:line="233" w:lineRule="exact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Closing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Trade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Receivables</w:t>
            </w:r>
            <w:r>
              <w:rPr>
                <w:rFonts w:ascii="Times New Roman"/>
              </w:rPr>
              <w:tab/>
              <w:t>(C)</w:t>
            </w:r>
          </w:p>
        </w:tc>
        <w:tc>
          <w:tcPr>
            <w:tcW w:w="1160" w:type="dxa"/>
            <w:shd w:val="clear" w:color="auto" w:fill="DAEEF3"/>
          </w:tcPr>
          <w:p w:rsidR="00D41E49" w:rsidRDefault="00D41E49" w:rsidP="00D41E49">
            <w:pPr>
              <w:pStyle w:val="TableParagraph"/>
              <w:spacing w:before="32" w:line="248" w:lineRule="exact"/>
              <w:ind w:left="83" w:right="7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592.05</w:t>
            </w:r>
          </w:p>
        </w:tc>
        <w:tc>
          <w:tcPr>
            <w:tcW w:w="1161" w:type="dxa"/>
            <w:shd w:val="clear" w:color="auto" w:fill="DAEEF3"/>
          </w:tcPr>
          <w:p w:rsidR="00D41E49" w:rsidRDefault="00D41E49" w:rsidP="00D41E49">
            <w:pPr>
              <w:pStyle w:val="TableParagraph"/>
              <w:spacing w:before="32" w:line="248" w:lineRule="exact"/>
              <w:ind w:left="84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712.15</w:t>
            </w:r>
          </w:p>
        </w:tc>
        <w:tc>
          <w:tcPr>
            <w:tcW w:w="1191" w:type="dxa"/>
            <w:shd w:val="clear" w:color="auto" w:fill="DAEEF3"/>
          </w:tcPr>
          <w:p w:rsidR="00D41E49" w:rsidRDefault="00D41E49" w:rsidP="00D41E49">
            <w:pPr>
              <w:pStyle w:val="TableParagraph"/>
              <w:spacing w:before="32" w:line="248" w:lineRule="exact"/>
              <w:ind w:left="100" w:right="9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726.46</w:t>
            </w:r>
          </w:p>
        </w:tc>
        <w:tc>
          <w:tcPr>
            <w:tcW w:w="1171" w:type="dxa"/>
            <w:shd w:val="clear" w:color="auto" w:fill="DAEEF3"/>
          </w:tcPr>
          <w:p w:rsidR="00D41E49" w:rsidRDefault="00D41E49" w:rsidP="00D41E49">
            <w:pPr>
              <w:pStyle w:val="TableParagraph"/>
              <w:spacing w:before="32" w:line="248" w:lineRule="exact"/>
              <w:ind w:left="90" w:right="8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704.66</w:t>
            </w:r>
          </w:p>
        </w:tc>
        <w:tc>
          <w:tcPr>
            <w:tcW w:w="1161" w:type="dxa"/>
            <w:shd w:val="clear" w:color="auto" w:fill="DAEEF3"/>
          </w:tcPr>
          <w:p w:rsidR="00D41E49" w:rsidRDefault="00D41E49" w:rsidP="00D41E49">
            <w:pPr>
              <w:pStyle w:val="TableParagraph"/>
              <w:spacing w:before="32" w:line="248" w:lineRule="exact"/>
              <w:ind w:left="82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922.26</w:t>
            </w:r>
          </w:p>
        </w:tc>
      </w:tr>
      <w:tr w:rsidR="00D41E49" w:rsidTr="00D41E49">
        <w:trPr>
          <w:trHeight w:val="344"/>
        </w:trPr>
        <w:tc>
          <w:tcPr>
            <w:tcW w:w="60" w:type="dxa"/>
            <w:vMerge/>
            <w:tcBorders>
              <w:top w:val="nil"/>
            </w:tcBorders>
            <w:shd w:val="clear" w:color="auto" w:fill="EAF1DD"/>
            <w:textDirection w:val="btLr"/>
          </w:tcPr>
          <w:p w:rsidR="00D41E49" w:rsidRDefault="00D41E49" w:rsidP="00D41E49">
            <w:pPr>
              <w:rPr>
                <w:sz w:val="2"/>
                <w:szCs w:val="2"/>
              </w:rPr>
            </w:pPr>
          </w:p>
        </w:tc>
        <w:tc>
          <w:tcPr>
            <w:tcW w:w="4750" w:type="dxa"/>
            <w:shd w:val="clear" w:color="auto" w:fill="EAF1DD"/>
          </w:tcPr>
          <w:p w:rsidR="00D41E49" w:rsidRDefault="00D41E49" w:rsidP="00D41E49">
            <w:pPr>
              <w:pStyle w:val="TableParagraph"/>
              <w:tabs>
                <w:tab w:val="left" w:pos="3474"/>
              </w:tabs>
              <w:spacing w:before="45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Average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Trade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Receivables</w:t>
            </w:r>
            <w:r>
              <w:rPr>
                <w:rFonts w:ascii="Times New Roman"/>
              </w:rPr>
              <w:tab/>
              <w:t>(B+C/2=D)</w:t>
            </w:r>
          </w:p>
        </w:tc>
        <w:tc>
          <w:tcPr>
            <w:tcW w:w="1160" w:type="dxa"/>
            <w:shd w:val="clear" w:color="auto" w:fill="DAEEF3"/>
          </w:tcPr>
          <w:p w:rsidR="00D41E49" w:rsidRDefault="00D41E49" w:rsidP="00D41E49">
            <w:pPr>
              <w:pStyle w:val="TableParagraph"/>
              <w:spacing w:before="38"/>
              <w:ind w:left="83" w:right="7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585.00</w:t>
            </w:r>
          </w:p>
        </w:tc>
        <w:tc>
          <w:tcPr>
            <w:tcW w:w="1161" w:type="dxa"/>
            <w:shd w:val="clear" w:color="auto" w:fill="DAEEF3"/>
          </w:tcPr>
          <w:p w:rsidR="00D41E49" w:rsidRDefault="00D41E49" w:rsidP="00D41E49">
            <w:pPr>
              <w:pStyle w:val="TableParagraph"/>
              <w:spacing w:before="38"/>
              <w:ind w:left="84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652.10</w:t>
            </w:r>
          </w:p>
        </w:tc>
        <w:tc>
          <w:tcPr>
            <w:tcW w:w="1191" w:type="dxa"/>
            <w:shd w:val="clear" w:color="auto" w:fill="DAEEF3"/>
          </w:tcPr>
          <w:p w:rsidR="00D41E49" w:rsidRDefault="00D41E49" w:rsidP="00D41E49">
            <w:pPr>
              <w:pStyle w:val="TableParagraph"/>
              <w:spacing w:before="38"/>
              <w:ind w:left="100" w:right="9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719.31</w:t>
            </w:r>
          </w:p>
        </w:tc>
        <w:tc>
          <w:tcPr>
            <w:tcW w:w="1171" w:type="dxa"/>
            <w:shd w:val="clear" w:color="auto" w:fill="DAEEF3"/>
          </w:tcPr>
          <w:p w:rsidR="00D41E49" w:rsidRDefault="00D41E49" w:rsidP="00D41E49">
            <w:pPr>
              <w:pStyle w:val="TableParagraph"/>
              <w:spacing w:before="38"/>
              <w:ind w:left="90" w:right="8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715.56</w:t>
            </w:r>
          </w:p>
        </w:tc>
        <w:tc>
          <w:tcPr>
            <w:tcW w:w="1161" w:type="dxa"/>
            <w:shd w:val="clear" w:color="auto" w:fill="DAEEF3"/>
          </w:tcPr>
          <w:p w:rsidR="00D41E49" w:rsidRDefault="00D41E49" w:rsidP="00D41E49">
            <w:pPr>
              <w:pStyle w:val="TableParagraph"/>
              <w:spacing w:before="38"/>
              <w:ind w:left="82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813.46</w:t>
            </w:r>
          </w:p>
        </w:tc>
      </w:tr>
      <w:tr w:rsidR="00D41E49" w:rsidTr="00D41E49">
        <w:trPr>
          <w:trHeight w:val="323"/>
        </w:trPr>
        <w:tc>
          <w:tcPr>
            <w:tcW w:w="60" w:type="dxa"/>
            <w:tcBorders>
              <w:left w:val="nil"/>
              <w:bottom w:val="nil"/>
            </w:tcBorders>
          </w:tcPr>
          <w:p w:rsidR="00D41E49" w:rsidRDefault="00D41E49" w:rsidP="00D41E4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50" w:type="dxa"/>
            <w:shd w:val="clear" w:color="auto" w:fill="EAF1DD"/>
          </w:tcPr>
          <w:p w:rsidR="00D41E49" w:rsidRDefault="00D41E49" w:rsidP="00D41E49">
            <w:pPr>
              <w:pStyle w:val="TableParagraph"/>
              <w:spacing w:before="94" w:line="210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Debtors/Receivables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Turnover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Ratio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(Times)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(A/D=E)</w:t>
            </w:r>
          </w:p>
        </w:tc>
        <w:tc>
          <w:tcPr>
            <w:tcW w:w="1160" w:type="dxa"/>
            <w:shd w:val="clear" w:color="auto" w:fill="DAEEF3"/>
          </w:tcPr>
          <w:p w:rsidR="00D41E49" w:rsidRDefault="00D41E49" w:rsidP="00D41E49">
            <w:pPr>
              <w:pStyle w:val="TableParagraph"/>
              <w:spacing w:before="55" w:line="248" w:lineRule="exact"/>
              <w:ind w:left="83" w:right="7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9.67</w:t>
            </w:r>
          </w:p>
        </w:tc>
        <w:tc>
          <w:tcPr>
            <w:tcW w:w="1161" w:type="dxa"/>
            <w:shd w:val="clear" w:color="auto" w:fill="DAEEF3"/>
          </w:tcPr>
          <w:p w:rsidR="00D41E49" w:rsidRDefault="00D41E49" w:rsidP="00D41E49">
            <w:pPr>
              <w:pStyle w:val="TableParagraph"/>
              <w:spacing w:before="55" w:line="248" w:lineRule="exact"/>
              <w:ind w:left="84" w:right="7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9.32</w:t>
            </w:r>
          </w:p>
        </w:tc>
        <w:tc>
          <w:tcPr>
            <w:tcW w:w="1191" w:type="dxa"/>
            <w:shd w:val="clear" w:color="auto" w:fill="DAEEF3"/>
          </w:tcPr>
          <w:p w:rsidR="00D41E49" w:rsidRDefault="00D41E49" w:rsidP="00D41E49">
            <w:pPr>
              <w:pStyle w:val="TableParagraph"/>
              <w:spacing w:before="55" w:line="248" w:lineRule="exact"/>
              <w:ind w:left="100" w:right="9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9.45</w:t>
            </w:r>
          </w:p>
        </w:tc>
        <w:tc>
          <w:tcPr>
            <w:tcW w:w="1171" w:type="dxa"/>
            <w:shd w:val="clear" w:color="auto" w:fill="DAEEF3"/>
          </w:tcPr>
          <w:p w:rsidR="00D41E49" w:rsidRDefault="00D41E49" w:rsidP="00D41E49">
            <w:pPr>
              <w:pStyle w:val="TableParagraph"/>
              <w:spacing w:before="55" w:line="248" w:lineRule="exact"/>
              <w:ind w:left="90" w:right="8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9.11</w:t>
            </w:r>
          </w:p>
        </w:tc>
        <w:tc>
          <w:tcPr>
            <w:tcW w:w="1161" w:type="dxa"/>
            <w:shd w:val="clear" w:color="auto" w:fill="DAEEF3"/>
          </w:tcPr>
          <w:p w:rsidR="00D41E49" w:rsidRDefault="00D41E49" w:rsidP="00D41E49">
            <w:pPr>
              <w:pStyle w:val="TableParagraph"/>
              <w:spacing w:before="55" w:line="248" w:lineRule="exact"/>
              <w:ind w:left="83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9.31</w:t>
            </w:r>
          </w:p>
        </w:tc>
      </w:tr>
    </w:tbl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D41E49">
      <w:pPr>
        <w:pStyle w:val="BodyText"/>
        <w:rPr>
          <w:rFonts w:ascii="Calibri"/>
          <w:sz w:val="20"/>
        </w:rPr>
      </w:pPr>
      <w:r>
        <w:rPr>
          <w:rFonts w:ascii="Calibri"/>
          <w:noProof/>
          <w:sz w:val="20"/>
          <w14:ligatures w14:val="standardContextual"/>
        </w:rPr>
        <w:drawing>
          <wp:anchor distT="0" distB="0" distL="114300" distR="114300" simplePos="0" relativeHeight="487639552" behindDoc="1" locked="0" layoutInCell="1" allowOverlap="1" wp14:anchorId="69BC898A">
            <wp:simplePos x="0" y="0"/>
            <wp:positionH relativeFrom="column">
              <wp:posOffset>551180</wp:posOffset>
            </wp:positionH>
            <wp:positionV relativeFrom="paragraph">
              <wp:posOffset>3810</wp:posOffset>
            </wp:positionV>
            <wp:extent cx="6195695" cy="2569845"/>
            <wp:effectExtent l="0" t="0" r="14605" b="1905"/>
            <wp:wrapTight wrapText="bothSides">
              <wp:wrapPolygon edited="0">
                <wp:start x="0" y="0"/>
                <wp:lineTo x="0" y="21456"/>
                <wp:lineTo x="21585" y="21456"/>
                <wp:lineTo x="21585" y="0"/>
                <wp:lineTo x="0" y="0"/>
              </wp:wrapPolygon>
            </wp:wrapTight>
            <wp:docPr id="160" name="Chart 1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spacing w:before="6"/>
        <w:rPr>
          <w:rFonts w:ascii="Calibri"/>
          <w:sz w:val="29"/>
        </w:rPr>
      </w:pPr>
    </w:p>
    <w:p w:rsidR="00BB1621" w:rsidRDefault="00BB1621">
      <w:pPr>
        <w:pStyle w:val="BodyText"/>
        <w:spacing w:before="9"/>
        <w:rPr>
          <w:rFonts w:ascii="Calibri"/>
          <w:sz w:val="9"/>
        </w:r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A45918">
      <w:pPr>
        <w:pStyle w:val="BodyText"/>
        <w:rPr>
          <w:rFonts w:ascii="Calibri"/>
          <w:sz w:val="20"/>
        </w:rPr>
      </w:pPr>
      <w:r>
        <w:rPr>
          <w:rFonts w:ascii="Calibri"/>
          <w:sz w:val="20"/>
        </w:rPr>
        <w:tab/>
      </w:r>
      <w:r>
        <w:rPr>
          <w:rFonts w:ascii="Calibri"/>
          <w:sz w:val="20"/>
        </w:rPr>
        <w:tab/>
        <w:t xml:space="preserve">                        </w:t>
      </w:r>
      <w:r>
        <w:rPr>
          <w:rFonts w:ascii="Calibri"/>
          <w:sz w:val="20"/>
        </w:rPr>
        <w:tab/>
      </w:r>
    </w:p>
    <w:p w:rsidR="00BB1621" w:rsidRDefault="00BB1621">
      <w:pPr>
        <w:pStyle w:val="BodyText"/>
        <w:spacing w:before="9"/>
        <w:rPr>
          <w:rFonts w:ascii="Calibri"/>
          <w:sz w:val="19"/>
        </w:rPr>
      </w:pPr>
    </w:p>
    <w:p w:rsidR="007720A3" w:rsidRDefault="00A45918" w:rsidP="00A45918">
      <w:pPr>
        <w:pStyle w:val="Heading6"/>
        <w:spacing w:before="88"/>
        <w:ind w:left="0"/>
        <w:rPr>
          <w:b/>
          <w:bCs/>
          <w:color w:val="101010"/>
          <w:u w:val="none"/>
        </w:rPr>
      </w:pPr>
      <w:r w:rsidRPr="00A45918">
        <w:rPr>
          <w:b/>
          <w:bCs/>
          <w:color w:val="101010"/>
          <w:u w:val="none"/>
        </w:rPr>
        <w:t xml:space="preserve">                 </w:t>
      </w:r>
    </w:p>
    <w:p w:rsidR="007720A3" w:rsidRDefault="007720A3" w:rsidP="00A45918">
      <w:pPr>
        <w:pStyle w:val="Heading6"/>
        <w:spacing w:before="88"/>
        <w:ind w:left="0"/>
        <w:rPr>
          <w:b/>
          <w:bCs/>
          <w:color w:val="101010"/>
          <w:u w:val="none"/>
        </w:rPr>
      </w:pPr>
    </w:p>
    <w:p w:rsidR="007720A3" w:rsidRDefault="007720A3" w:rsidP="00A45918">
      <w:pPr>
        <w:pStyle w:val="Heading6"/>
        <w:spacing w:before="88"/>
        <w:ind w:left="0"/>
        <w:rPr>
          <w:b/>
          <w:bCs/>
          <w:color w:val="101010"/>
          <w:u w:val="none"/>
        </w:rPr>
      </w:pPr>
    </w:p>
    <w:p w:rsidR="007720A3" w:rsidRDefault="007720A3" w:rsidP="00A45918">
      <w:pPr>
        <w:pStyle w:val="Heading6"/>
        <w:spacing w:before="88"/>
        <w:ind w:left="0"/>
        <w:rPr>
          <w:b/>
          <w:bCs/>
          <w:color w:val="101010"/>
          <w:u w:val="none"/>
        </w:rPr>
      </w:pPr>
    </w:p>
    <w:p w:rsidR="00BB1621" w:rsidRPr="00590345" w:rsidRDefault="00D41E49" w:rsidP="00A45918">
      <w:pPr>
        <w:pStyle w:val="Heading6"/>
        <w:spacing w:before="88"/>
        <w:ind w:left="0"/>
        <w:rPr>
          <w:b/>
          <w:bCs/>
          <w:u w:val="none"/>
        </w:rPr>
      </w:pPr>
      <w:r>
        <w:rPr>
          <w:b/>
          <w:bCs/>
          <w:color w:val="101010"/>
          <w:u w:val="none"/>
        </w:rPr>
        <w:t xml:space="preserve">              </w:t>
      </w:r>
      <w:r w:rsidR="007720A3">
        <w:rPr>
          <w:b/>
          <w:bCs/>
          <w:color w:val="101010"/>
          <w:u w:val="none"/>
        </w:rPr>
        <w:t xml:space="preserve"> </w:t>
      </w:r>
      <w:proofErr w:type="gramStart"/>
      <w:r w:rsidR="00A45918" w:rsidRPr="00590345">
        <w:rPr>
          <w:b/>
          <w:bCs/>
          <w:color w:val="101010"/>
          <w:u w:color="101010"/>
        </w:rPr>
        <w:t>Interpretation</w:t>
      </w:r>
      <w:r w:rsidR="00A45918" w:rsidRPr="00590345">
        <w:rPr>
          <w:b/>
          <w:bCs/>
          <w:color w:val="101010"/>
          <w:u w:val="none"/>
        </w:rPr>
        <w:t>:-</w:t>
      </w:r>
      <w:proofErr w:type="gramEnd"/>
    </w:p>
    <w:p w:rsidR="00BB1621" w:rsidRDefault="00000000">
      <w:pPr>
        <w:pStyle w:val="BodyText"/>
        <w:spacing w:before="248" w:line="360" w:lineRule="auto"/>
        <w:ind w:left="1059" w:right="1076"/>
        <w:jc w:val="both"/>
      </w:pPr>
      <w:r>
        <w:t>Debtors Turnover Ratio indicates the number of times per year that the average balance of</w:t>
      </w:r>
      <w:r>
        <w:rPr>
          <w:spacing w:val="1"/>
        </w:rPr>
        <w:t xml:space="preserve"> </w:t>
      </w:r>
      <w:r>
        <w:t>debtors</w:t>
      </w:r>
      <w:r>
        <w:rPr>
          <w:spacing w:val="11"/>
        </w:rPr>
        <w:t xml:space="preserve"> </w:t>
      </w:r>
      <w:proofErr w:type="gramStart"/>
      <w:r>
        <w:t>are</w:t>
      </w:r>
      <w:proofErr w:type="gramEnd"/>
      <w:r w:rsidR="00590345">
        <w:rPr>
          <w:spacing w:val="12"/>
        </w:rPr>
        <w:t xml:space="preserve"> </w:t>
      </w:r>
      <w:r>
        <w:t>collected</w:t>
      </w:r>
      <w:r w:rsidR="00590345">
        <w:t xml:space="preserve"> and a high ratio shows good position of liquidity and a low ratio indicates the </w:t>
      </w:r>
      <w:r w:rsidR="00D35326">
        <w:t>bad position of liquidity</w:t>
      </w:r>
      <w:r>
        <w:t>.</w:t>
      </w:r>
      <w:r>
        <w:rPr>
          <w:spacing w:val="11"/>
        </w:rPr>
        <w:t xml:space="preserve"> </w:t>
      </w:r>
      <w:r>
        <w:t>Here</w:t>
      </w:r>
      <w:r>
        <w:rPr>
          <w:spacing w:val="12"/>
        </w:rPr>
        <w:t xml:space="preserve"> </w:t>
      </w:r>
      <w:r>
        <w:t>we</w:t>
      </w:r>
      <w:r>
        <w:rPr>
          <w:spacing w:val="11"/>
        </w:rPr>
        <w:t xml:space="preserve"> </w:t>
      </w:r>
      <w:r>
        <w:t>see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Debtors/Receivables</w:t>
      </w:r>
      <w:r>
        <w:rPr>
          <w:spacing w:val="12"/>
        </w:rPr>
        <w:t xml:space="preserve"> </w:t>
      </w:r>
      <w:r>
        <w:t>Turnover</w:t>
      </w:r>
      <w:r>
        <w:rPr>
          <w:spacing w:val="12"/>
        </w:rPr>
        <w:t xml:space="preserve"> </w:t>
      </w:r>
      <w:r>
        <w:t>Ratio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company</w:t>
      </w:r>
      <w:r>
        <w:rPr>
          <w:spacing w:val="-58"/>
        </w:rPr>
        <w:t xml:space="preserve"> </w:t>
      </w:r>
      <w:r>
        <w:t>is a decreasing trend in the year March 201</w:t>
      </w:r>
      <w:r w:rsidR="003F7F76">
        <w:t>9</w:t>
      </w:r>
      <w:r>
        <w:t xml:space="preserve"> compared to the year March 201</w:t>
      </w:r>
      <w:r w:rsidR="003F7F76">
        <w:t>8</w:t>
      </w:r>
      <w:r>
        <w:t xml:space="preserve"> and after that a</w:t>
      </w:r>
      <w:r>
        <w:rPr>
          <w:spacing w:val="1"/>
        </w:rPr>
        <w:t xml:space="preserve"> </w:t>
      </w:r>
      <w:r>
        <w:t>very low increasing trend in the year March 20</w:t>
      </w:r>
      <w:r w:rsidR="003F7F76">
        <w:t>20</w:t>
      </w:r>
      <w:r>
        <w:t xml:space="preserve"> compared to the year March 20</w:t>
      </w:r>
      <w:r w:rsidR="003F7F76">
        <w:t>19</w:t>
      </w:r>
      <w:r>
        <w:t xml:space="preserve"> and again it</w:t>
      </w:r>
      <w:r>
        <w:rPr>
          <w:spacing w:val="1"/>
        </w:rPr>
        <w:t xml:space="preserve"> </w:t>
      </w:r>
      <w:r>
        <w:t>decreased in the next year and finally it again increasing trend it the year March 202</w:t>
      </w:r>
      <w:r w:rsidR="003F7F76">
        <w:t>2</w:t>
      </w:r>
      <w:r>
        <w:t xml:space="preserve"> compared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year</w:t>
      </w:r>
      <w:r>
        <w:rPr>
          <w:spacing w:val="1"/>
        </w:rPr>
        <w:t xml:space="preserve"> </w:t>
      </w:r>
      <w:r>
        <w:t>March</w:t>
      </w:r>
      <w:r>
        <w:rPr>
          <w:spacing w:val="1"/>
        </w:rPr>
        <w:t xml:space="preserve"> </w:t>
      </w:r>
      <w:r>
        <w:t>202</w:t>
      </w:r>
      <w:r w:rsidR="003F7F76">
        <w:t>1</w:t>
      </w:r>
      <w:r>
        <w:t>.It</w:t>
      </w:r>
      <w:r>
        <w:rPr>
          <w:spacing w:val="1"/>
        </w:rPr>
        <w:t xml:space="preserve"> </w:t>
      </w:r>
      <w:r>
        <w:t>indicates</w:t>
      </w:r>
      <w:r>
        <w:rPr>
          <w:spacing w:val="1"/>
        </w:rPr>
        <w:t xml:space="preserve"> </w:t>
      </w:r>
      <w:r>
        <w:t>company’s</w:t>
      </w:r>
      <w:r>
        <w:rPr>
          <w:spacing w:val="1"/>
        </w:rPr>
        <w:t xml:space="preserve"> </w:t>
      </w:r>
      <w:r>
        <w:t>collection</w:t>
      </w:r>
      <w:r>
        <w:rPr>
          <w:spacing w:val="1"/>
        </w:rPr>
        <w:t xml:space="preserve"> </w:t>
      </w:r>
      <w:r>
        <w:t>period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debtors</w:t>
      </w:r>
      <w:r>
        <w:rPr>
          <w:spacing w:val="1"/>
        </w:rPr>
        <w:t xml:space="preserve"> </w:t>
      </w:r>
      <w:r>
        <w:t>are</w:t>
      </w:r>
      <w:r>
        <w:rPr>
          <w:spacing w:val="60"/>
        </w:rPr>
        <w:t xml:space="preserve"> </w:t>
      </w:r>
      <w:r>
        <w:t>quite</w:t>
      </w:r>
      <w:r>
        <w:rPr>
          <w:spacing w:val="1"/>
        </w:rPr>
        <w:t xml:space="preserve"> </w:t>
      </w:r>
      <w:r>
        <w:t>satisfying.</w:t>
      </w: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spacing w:before="3"/>
        <w:rPr>
          <w:sz w:val="28"/>
        </w:rPr>
      </w:pPr>
    </w:p>
    <w:p w:rsidR="00BB1621" w:rsidRDefault="00BB1621">
      <w:pPr>
        <w:spacing w:before="56"/>
        <w:ind w:left="1620" w:right="1637"/>
        <w:jc w:val="center"/>
        <w:rPr>
          <w:rFonts w:ascii="Calibri"/>
        </w:rPr>
      </w:pPr>
    </w:p>
    <w:p w:rsidR="00BB1621" w:rsidRDefault="00BB1621">
      <w:pPr>
        <w:jc w:val="center"/>
        <w:rPr>
          <w:rFonts w:ascii="Calibri"/>
        </w:rPr>
        <w:sectPr w:rsidR="00BB1621" w:rsidSect="001D1D8E">
          <w:pgSz w:w="12240" w:h="15840"/>
          <w:pgMar w:top="460" w:right="360" w:bottom="320" w:left="380" w:header="0" w:footer="121" w:gutter="0"/>
          <w:pgBorders w:offsetFrom="page">
            <w:top w:val="single" w:sz="4" w:space="31" w:color="auto"/>
            <w:left w:val="single" w:sz="4" w:space="31" w:color="auto"/>
            <w:bottom w:val="single" w:sz="4" w:space="31" w:color="auto"/>
            <w:right w:val="single" w:sz="4" w:space="24" w:color="auto"/>
          </w:pgBorders>
          <w:cols w:space="720"/>
        </w:sect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000000">
      <w:pPr>
        <w:pStyle w:val="Heading3"/>
        <w:numPr>
          <w:ilvl w:val="1"/>
          <w:numId w:val="10"/>
        </w:numPr>
        <w:tabs>
          <w:tab w:val="left" w:pos="1542"/>
        </w:tabs>
        <w:spacing w:before="237"/>
        <w:rPr>
          <w:u w:val="none"/>
        </w:rPr>
      </w:pPr>
      <w:r>
        <w:rPr>
          <w:u w:val="thick"/>
        </w:rPr>
        <w:t>Creditors/Payables</w:t>
      </w:r>
      <w:r>
        <w:rPr>
          <w:spacing w:val="-3"/>
          <w:u w:val="thick"/>
        </w:rPr>
        <w:t xml:space="preserve"> </w:t>
      </w:r>
      <w:r>
        <w:rPr>
          <w:u w:val="thick"/>
        </w:rPr>
        <w:t>Turnover</w:t>
      </w:r>
      <w:r>
        <w:rPr>
          <w:spacing w:val="-1"/>
          <w:u w:val="thick"/>
        </w:rPr>
        <w:t xml:space="preserve"> </w:t>
      </w:r>
      <w:proofErr w:type="gramStart"/>
      <w:r>
        <w:rPr>
          <w:u w:val="thick"/>
        </w:rPr>
        <w:t>Ratio</w:t>
      </w:r>
      <w:r>
        <w:rPr>
          <w:u w:val="none"/>
        </w:rPr>
        <w:t>:-</w:t>
      </w:r>
      <w:proofErr w:type="gramEnd"/>
    </w:p>
    <w:p w:rsidR="00BB1621" w:rsidRDefault="00000000">
      <w:pPr>
        <w:pStyle w:val="BodyText"/>
        <w:spacing w:before="255" w:line="360" w:lineRule="auto"/>
        <w:ind w:left="1060" w:right="1076"/>
        <w:jc w:val="both"/>
      </w:pPr>
      <w:r>
        <w:rPr>
          <w:color w:val="101010"/>
        </w:rPr>
        <w:t>The Creditors Turnover Ratio also known as accounts payable turnover ratio is a short-term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liquidity measure used to quantify the rate at which a company pays off its suppliers. Accounts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payable turnover shows how many times a company pays off its accounts payable during a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period. Accounts payable are short-term debt that a company owes to its suppliers and creditors.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The accounts payable turnover ratio shows how efficient a company is at paying its suppliers and</w:t>
      </w:r>
      <w:r>
        <w:rPr>
          <w:color w:val="101010"/>
          <w:spacing w:val="-57"/>
        </w:rPr>
        <w:t xml:space="preserve"> </w:t>
      </w:r>
      <w:r>
        <w:rPr>
          <w:color w:val="101010"/>
        </w:rPr>
        <w:t xml:space="preserve">short-term debts. </w:t>
      </w:r>
      <w:r>
        <w:t>A high creditors turnover ratio may indicate strict credit terms granted by the</w:t>
      </w:r>
      <w:r>
        <w:rPr>
          <w:spacing w:val="1"/>
        </w:rPr>
        <w:t xml:space="preserve"> </w:t>
      </w:r>
      <w:r>
        <w:t>suppliers.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low</w:t>
      </w:r>
      <w:r>
        <w:rPr>
          <w:spacing w:val="-1"/>
        </w:rPr>
        <w:t xml:space="preserve"> </w:t>
      </w:r>
      <w:r>
        <w:t>ratio</w:t>
      </w:r>
      <w:r>
        <w:rPr>
          <w:spacing w:val="-1"/>
        </w:rPr>
        <w:t xml:space="preserve"> </w:t>
      </w:r>
      <w:r>
        <w:t>may be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indication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liberal</w:t>
      </w:r>
      <w:r>
        <w:rPr>
          <w:spacing w:val="-1"/>
        </w:rPr>
        <w:t xml:space="preserve"> </w:t>
      </w:r>
      <w:r>
        <w:t>credit</w:t>
      </w:r>
      <w:r>
        <w:rPr>
          <w:spacing w:val="-1"/>
        </w:rPr>
        <w:t xml:space="preserve"> </w:t>
      </w:r>
      <w:r>
        <w:t>terms</w:t>
      </w:r>
      <w:r>
        <w:rPr>
          <w:spacing w:val="-2"/>
        </w:rPr>
        <w:t xml:space="preserve"> </w:t>
      </w:r>
      <w:r>
        <w:t>granted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 suppliers.</w:t>
      </w:r>
    </w:p>
    <w:p w:rsidR="00BB1621" w:rsidRDefault="00BB1621">
      <w:pPr>
        <w:pStyle w:val="BodyText"/>
        <w:spacing w:before="1"/>
        <w:rPr>
          <w:sz w:val="36"/>
        </w:rPr>
      </w:pPr>
    </w:p>
    <w:p w:rsidR="00BB1621" w:rsidRDefault="00000000">
      <w:pPr>
        <w:pStyle w:val="Heading6"/>
        <w:numPr>
          <w:ilvl w:val="2"/>
          <w:numId w:val="10"/>
        </w:numPr>
        <w:tabs>
          <w:tab w:val="left" w:pos="1871"/>
        </w:tabs>
        <w:rPr>
          <w:rFonts w:ascii="Wingdings" w:hAnsi="Wingdings"/>
          <w:sz w:val="32"/>
          <w:u w:val="none"/>
        </w:rPr>
      </w:pPr>
      <w:r>
        <w:rPr>
          <w:color w:val="101010"/>
          <w:u w:color="101010"/>
        </w:rPr>
        <w:t>Formula</w:t>
      </w:r>
      <w:r>
        <w:rPr>
          <w:color w:val="101010"/>
          <w:spacing w:val="-3"/>
          <w:u w:color="101010"/>
        </w:rPr>
        <w:t xml:space="preserve"> </w:t>
      </w:r>
      <w:r>
        <w:rPr>
          <w:color w:val="101010"/>
          <w:u w:color="101010"/>
        </w:rPr>
        <w:t xml:space="preserve">of </w:t>
      </w:r>
      <w:r>
        <w:rPr>
          <w:u w:color="101010"/>
        </w:rPr>
        <w:t>Creditors/Payables</w:t>
      </w:r>
      <w:r>
        <w:rPr>
          <w:spacing w:val="-3"/>
          <w:u w:color="101010"/>
        </w:rPr>
        <w:t xml:space="preserve"> </w:t>
      </w:r>
      <w:r>
        <w:rPr>
          <w:u w:color="101010"/>
        </w:rPr>
        <w:t>Turnover</w:t>
      </w:r>
      <w:r>
        <w:rPr>
          <w:spacing w:val="-3"/>
          <w:u w:color="101010"/>
        </w:rPr>
        <w:t xml:space="preserve"> </w:t>
      </w:r>
      <w:proofErr w:type="gramStart"/>
      <w:r>
        <w:rPr>
          <w:u w:color="101010"/>
        </w:rPr>
        <w:t>Ratio</w:t>
      </w:r>
      <w:r>
        <w:rPr>
          <w:u w:val="none"/>
        </w:rPr>
        <w:t>:-</w:t>
      </w:r>
      <w:proofErr w:type="gramEnd"/>
    </w:p>
    <w:p w:rsidR="00BB1621" w:rsidRDefault="00000000">
      <w:pPr>
        <w:spacing w:before="139" w:line="184" w:lineRule="exact"/>
        <w:ind w:left="6835"/>
        <w:rPr>
          <w:rFonts w:ascii="Cambria Math"/>
          <w:sz w:val="20"/>
        </w:rPr>
      </w:pPr>
      <w:r>
        <w:rPr>
          <w:rFonts w:ascii="Cambria Math"/>
          <w:sz w:val="20"/>
        </w:rPr>
        <w:t>Net</w:t>
      </w:r>
      <w:r>
        <w:rPr>
          <w:rFonts w:ascii="Cambria Math"/>
          <w:spacing w:val="-2"/>
          <w:sz w:val="20"/>
        </w:rPr>
        <w:t xml:space="preserve"> </w:t>
      </w:r>
      <w:r>
        <w:rPr>
          <w:rFonts w:ascii="Cambria Math"/>
          <w:sz w:val="20"/>
        </w:rPr>
        <w:t>Credit</w:t>
      </w:r>
      <w:r>
        <w:rPr>
          <w:rFonts w:ascii="Cambria Math"/>
          <w:spacing w:val="-1"/>
          <w:sz w:val="20"/>
        </w:rPr>
        <w:t xml:space="preserve"> </w:t>
      </w:r>
      <w:r>
        <w:rPr>
          <w:rFonts w:ascii="Cambria Math"/>
          <w:sz w:val="20"/>
        </w:rPr>
        <w:t>Purchase</w:t>
      </w:r>
    </w:p>
    <w:p w:rsidR="00BB1621" w:rsidRDefault="00BB1621">
      <w:pPr>
        <w:spacing w:line="184" w:lineRule="exact"/>
        <w:rPr>
          <w:rFonts w:ascii="Cambria Math"/>
          <w:sz w:val="20"/>
        </w:rPr>
        <w:sectPr w:rsidR="00BB1621" w:rsidSect="001D1D8E">
          <w:pgSz w:w="12240" w:h="15840"/>
          <w:pgMar w:top="460" w:right="360" w:bottom="320" w:left="380" w:header="0" w:footer="121" w:gutter="0"/>
          <w:pgBorders w:offsetFrom="page">
            <w:top w:val="single" w:sz="4" w:space="31" w:color="auto"/>
            <w:left w:val="single" w:sz="4" w:space="31" w:color="auto"/>
            <w:bottom w:val="single" w:sz="4" w:space="31" w:color="auto"/>
            <w:right w:val="single" w:sz="4" w:space="24" w:color="auto"/>
          </w:pgBorders>
          <w:cols w:space="720"/>
        </w:sectPr>
      </w:pPr>
    </w:p>
    <w:p w:rsidR="00BB1621" w:rsidRDefault="00000000">
      <w:pPr>
        <w:pStyle w:val="BodyText"/>
        <w:spacing w:line="240" w:lineRule="exact"/>
        <w:ind w:left="2813"/>
        <w:rPr>
          <w:rFonts w:ascii="Cambria Math"/>
          <w:sz w:val="20"/>
        </w:rPr>
      </w:pPr>
      <w:r>
        <w:rPr>
          <w:rFonts w:ascii="Cambria Math"/>
        </w:rPr>
        <w:t>Creditors/Payables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Turnover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Ratio</w:t>
      </w:r>
      <w:r>
        <w:rPr>
          <w:rFonts w:ascii="Cambria Math"/>
          <w:spacing w:val="9"/>
        </w:rPr>
        <w:t xml:space="preserve"> </w:t>
      </w:r>
      <w:r>
        <w:rPr>
          <w:rFonts w:ascii="Cambria Math"/>
          <w:sz w:val="20"/>
        </w:rPr>
        <w:t>=</w:t>
      </w:r>
    </w:p>
    <w:p w:rsidR="00BB1621" w:rsidRDefault="00000000">
      <w:pPr>
        <w:pStyle w:val="BodyText"/>
        <w:spacing w:before="5"/>
        <w:rPr>
          <w:rFonts w:ascii="Cambria Math"/>
          <w:sz w:val="9"/>
        </w:rPr>
      </w:pPr>
      <w:r>
        <w:br w:type="column"/>
      </w:r>
    </w:p>
    <w:p w:rsidR="00BB1621" w:rsidRDefault="000A487D">
      <w:pPr>
        <w:pStyle w:val="BodyText"/>
        <w:spacing w:line="20" w:lineRule="exact"/>
        <w:ind w:left="26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>
                <wp:extent cx="1247775" cy="10160"/>
                <wp:effectExtent l="3175" t="0" r="0" b="1270"/>
                <wp:docPr id="91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7775" cy="10160"/>
                          <a:chOff x="0" y="0"/>
                          <a:chExt cx="1965" cy="16"/>
                        </a:xfrm>
                      </wpg:grpSpPr>
                      <wps:wsp>
                        <wps:cNvPr id="92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65" cy="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375DD0" id="Group 86" o:spid="_x0000_s1026" style="width:98.25pt;height:.8pt;mso-position-horizontal-relative:char;mso-position-vertical-relative:line" coordsize="196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">
                <v:rect id="Rectangle 87" o:spid="_x0000_s1027" style="position:absolute;width:1965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BB1621" w:rsidRDefault="00000000">
      <w:pPr>
        <w:spacing w:before="27"/>
        <w:ind w:left="26"/>
        <w:rPr>
          <w:rFonts w:ascii="Cambria Math"/>
          <w:sz w:val="20"/>
        </w:rPr>
      </w:pPr>
      <w:proofErr w:type="spellStart"/>
      <w:r>
        <w:rPr>
          <w:rFonts w:ascii="Cambria Math"/>
          <w:sz w:val="20"/>
        </w:rPr>
        <w:t>AverageTradePayables</w:t>
      </w:r>
      <w:proofErr w:type="spellEnd"/>
    </w:p>
    <w:p w:rsidR="00BB1621" w:rsidRDefault="00BB1621">
      <w:pPr>
        <w:rPr>
          <w:rFonts w:ascii="Cambria Math"/>
          <w:sz w:val="20"/>
        </w:rPr>
        <w:sectPr w:rsidR="00BB1621" w:rsidSect="001D1D8E">
          <w:type w:val="continuous"/>
          <w:pgSz w:w="12240" w:h="15840"/>
          <w:pgMar w:top="0" w:right="360" w:bottom="280" w:left="380" w:header="720" w:footer="720" w:gutter="0"/>
          <w:pgBorders w:offsetFrom="page">
            <w:top w:val="single" w:sz="4" w:space="31" w:color="auto"/>
            <w:left w:val="single" w:sz="4" w:space="31" w:color="auto"/>
            <w:bottom w:val="single" w:sz="4" w:space="31" w:color="auto"/>
            <w:right w:val="single" w:sz="4" w:space="24" w:color="auto"/>
          </w:pgBorders>
          <w:cols w:num="2" w:space="720" w:equalWidth="0">
            <w:col w:w="6639" w:space="40"/>
            <w:col w:w="4821"/>
          </w:cols>
        </w:sectPr>
      </w:pPr>
    </w:p>
    <w:p w:rsidR="00BB1621" w:rsidRDefault="00BB1621">
      <w:pPr>
        <w:pStyle w:val="BodyText"/>
        <w:spacing w:before="5"/>
        <w:rPr>
          <w:rFonts w:ascii="Cambria Math"/>
          <w:sz w:val="12"/>
        </w:rPr>
      </w:pPr>
    </w:p>
    <w:p w:rsidR="00BB1621" w:rsidRDefault="00000000">
      <w:pPr>
        <w:pStyle w:val="ListParagraph"/>
        <w:numPr>
          <w:ilvl w:val="0"/>
          <w:numId w:val="5"/>
        </w:numPr>
        <w:tabs>
          <w:tab w:val="left" w:pos="1780"/>
          <w:tab w:val="left" w:pos="1781"/>
        </w:tabs>
        <w:spacing w:before="97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is </w:t>
      </w:r>
      <w:proofErr w:type="gramStart"/>
      <w:r>
        <w:rPr>
          <w:sz w:val="24"/>
        </w:rPr>
        <w:t>assume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purchase are</w:t>
      </w:r>
      <w:r>
        <w:rPr>
          <w:spacing w:val="-1"/>
          <w:sz w:val="24"/>
        </w:rPr>
        <w:t xml:space="preserve"> </w:t>
      </w:r>
      <w:r>
        <w:rPr>
          <w:sz w:val="24"/>
        </w:rPr>
        <w:t>made on credit</w:t>
      </w:r>
      <w:r>
        <w:rPr>
          <w:spacing w:val="-2"/>
          <w:sz w:val="24"/>
        </w:rPr>
        <w:t xml:space="preserve"> </w:t>
      </w:r>
      <w:r>
        <w:rPr>
          <w:sz w:val="24"/>
        </w:rPr>
        <w:t>basis.</w:t>
      </w: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spacing w:before="6"/>
        <w:rPr>
          <w:sz w:val="20"/>
        </w:rPr>
      </w:pPr>
    </w:p>
    <w:p w:rsidR="00BB1621" w:rsidRDefault="00BB1621">
      <w:pPr>
        <w:rPr>
          <w:sz w:val="20"/>
        </w:rPr>
        <w:sectPr w:rsidR="00BB1621" w:rsidSect="001D1D8E">
          <w:type w:val="continuous"/>
          <w:pgSz w:w="12240" w:h="15840"/>
          <w:pgMar w:top="0" w:right="360" w:bottom="280" w:left="380" w:header="720" w:footer="720" w:gutter="0"/>
          <w:pgBorders w:offsetFrom="page">
            <w:top w:val="single" w:sz="4" w:space="31" w:color="auto"/>
            <w:left w:val="single" w:sz="4" w:space="31" w:color="auto"/>
            <w:bottom w:val="single" w:sz="4" w:space="31" w:color="auto"/>
            <w:right w:val="single" w:sz="4" w:space="24" w:color="auto"/>
          </w:pgBorders>
          <w:cols w:space="720"/>
        </w:sectPr>
      </w:pPr>
    </w:p>
    <w:p w:rsidR="00BB1621" w:rsidRDefault="00BB1621">
      <w:pPr>
        <w:pStyle w:val="BodyText"/>
        <w:spacing w:before="11"/>
        <w:rPr>
          <w:sz w:val="21"/>
        </w:rPr>
      </w:pPr>
    </w:p>
    <w:p w:rsidR="00BB1621" w:rsidRDefault="000A487D">
      <w:pPr>
        <w:ind w:left="1811"/>
        <w:rPr>
          <w:rFonts w:ascii="Cambria Math"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69152" behindDoc="1" locked="0" layoutInCell="1" allowOverlap="1">
                <wp:simplePos x="0" y="0"/>
                <wp:positionH relativeFrom="page">
                  <wp:posOffset>3301365</wp:posOffset>
                </wp:positionH>
                <wp:positionV relativeFrom="paragraph">
                  <wp:posOffset>104140</wp:posOffset>
                </wp:positionV>
                <wp:extent cx="3537585" cy="10795"/>
                <wp:effectExtent l="0" t="0" r="0" b="0"/>
                <wp:wrapNone/>
                <wp:docPr id="90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758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C0CFC1" id="Rectangle 85" o:spid="_x0000_s1026" style="position:absolute;margin-left:259.95pt;margin-top:8.2pt;width:278.55pt;height:.85pt;z-index:-181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" fillcolor="black" stroked="f">
                <w10:wrap anchorx="page"/>
              </v:rect>
            </w:pict>
          </mc:Fallback>
        </mc:AlternateContent>
      </w:r>
      <w:r>
        <w:rPr>
          <w:rFonts w:ascii="Cambria Math"/>
          <w:sz w:val="26"/>
        </w:rPr>
        <w:t>Average</w:t>
      </w:r>
      <w:r>
        <w:rPr>
          <w:rFonts w:ascii="Cambria Math"/>
          <w:spacing w:val="-6"/>
          <w:sz w:val="26"/>
        </w:rPr>
        <w:t xml:space="preserve"> </w:t>
      </w:r>
      <w:r>
        <w:rPr>
          <w:rFonts w:ascii="Cambria Math"/>
          <w:sz w:val="26"/>
        </w:rPr>
        <w:t>Trade</w:t>
      </w:r>
      <w:r>
        <w:rPr>
          <w:rFonts w:ascii="Cambria Math"/>
          <w:spacing w:val="-5"/>
          <w:sz w:val="26"/>
        </w:rPr>
        <w:t xml:space="preserve"> </w:t>
      </w:r>
      <w:r>
        <w:rPr>
          <w:rFonts w:ascii="Cambria Math"/>
          <w:sz w:val="26"/>
        </w:rPr>
        <w:t>Payables</w:t>
      </w:r>
      <w:r>
        <w:rPr>
          <w:rFonts w:ascii="Cambria Math"/>
          <w:spacing w:val="9"/>
          <w:sz w:val="26"/>
        </w:rPr>
        <w:t xml:space="preserve"> </w:t>
      </w:r>
      <w:r>
        <w:rPr>
          <w:rFonts w:ascii="Cambria Math"/>
          <w:sz w:val="26"/>
        </w:rPr>
        <w:t>=</w:t>
      </w:r>
    </w:p>
    <w:p w:rsidR="00BB1621" w:rsidRDefault="00000000">
      <w:pPr>
        <w:spacing w:before="56" w:line="292" w:lineRule="auto"/>
        <w:ind w:left="2744" w:right="1092" w:hanging="2714"/>
        <w:rPr>
          <w:rFonts w:ascii="Cambria Math"/>
          <w:sz w:val="26"/>
        </w:rPr>
      </w:pPr>
      <w:r>
        <w:br w:type="column"/>
      </w:r>
      <w:r>
        <w:rPr>
          <w:rFonts w:ascii="Cambria Math"/>
          <w:sz w:val="26"/>
        </w:rPr>
        <w:t>Opening Trade Payables + Closing Trade Payables</w:t>
      </w:r>
      <w:r>
        <w:rPr>
          <w:rFonts w:ascii="Cambria Math"/>
          <w:spacing w:val="-55"/>
          <w:sz w:val="26"/>
        </w:rPr>
        <w:t xml:space="preserve"> </w:t>
      </w:r>
      <w:r>
        <w:rPr>
          <w:rFonts w:ascii="Cambria Math"/>
          <w:sz w:val="26"/>
        </w:rPr>
        <w:t>2</w:t>
      </w:r>
    </w:p>
    <w:p w:rsidR="00BB1621" w:rsidRDefault="00BB1621">
      <w:pPr>
        <w:spacing w:line="292" w:lineRule="auto"/>
        <w:rPr>
          <w:rFonts w:ascii="Cambria Math"/>
          <w:sz w:val="26"/>
        </w:rPr>
        <w:sectPr w:rsidR="00BB1621" w:rsidSect="001D1D8E">
          <w:type w:val="continuous"/>
          <w:pgSz w:w="12240" w:h="15840"/>
          <w:pgMar w:top="0" w:right="360" w:bottom="280" w:left="380" w:header="720" w:footer="720" w:gutter="0"/>
          <w:pgBorders w:offsetFrom="page">
            <w:top w:val="single" w:sz="4" w:space="31" w:color="auto"/>
            <w:left w:val="single" w:sz="4" w:space="31" w:color="auto"/>
            <w:bottom w:val="single" w:sz="4" w:space="31" w:color="auto"/>
            <w:right w:val="single" w:sz="4" w:space="24" w:color="auto"/>
          </w:pgBorders>
          <w:cols w:num="2" w:space="720" w:equalWidth="0">
            <w:col w:w="4748" w:space="40"/>
            <w:col w:w="6712"/>
          </w:cols>
        </w:sectPr>
      </w:pPr>
    </w:p>
    <w:p w:rsidR="00BB1621" w:rsidRDefault="00BB1621">
      <w:pPr>
        <w:pStyle w:val="BodyText"/>
        <w:spacing w:before="5"/>
        <w:rPr>
          <w:rFonts w:ascii="Cambria Math"/>
          <w:sz w:val="9"/>
        </w:rPr>
      </w:pPr>
    </w:p>
    <w:tbl>
      <w:tblPr>
        <w:tblW w:w="0" w:type="auto"/>
        <w:tblInd w:w="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"/>
        <w:gridCol w:w="4691"/>
        <w:gridCol w:w="1157"/>
        <w:gridCol w:w="1246"/>
        <w:gridCol w:w="1157"/>
        <w:gridCol w:w="1157"/>
        <w:gridCol w:w="1143"/>
      </w:tblGrid>
      <w:tr w:rsidR="00BB1621" w:rsidTr="00D41E49">
        <w:trPr>
          <w:trHeight w:val="323"/>
        </w:trPr>
        <w:tc>
          <w:tcPr>
            <w:tcW w:w="24" w:type="dxa"/>
            <w:tcBorders>
              <w:top w:val="nil"/>
              <w:left w:val="nil"/>
            </w:tcBorders>
          </w:tcPr>
          <w:p w:rsidR="00BB1621" w:rsidRDefault="00BB16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91" w:type="dxa"/>
            <w:shd w:val="clear" w:color="auto" w:fill="E5B8B7"/>
          </w:tcPr>
          <w:p w:rsidR="00BB1621" w:rsidRDefault="00000000">
            <w:pPr>
              <w:pStyle w:val="TableParagraph"/>
              <w:spacing w:before="6" w:line="274" w:lineRule="exact"/>
              <w:ind w:left="2133" w:right="212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Year</w:t>
            </w:r>
          </w:p>
        </w:tc>
        <w:tc>
          <w:tcPr>
            <w:tcW w:w="1157" w:type="dxa"/>
            <w:shd w:val="clear" w:color="auto" w:fill="E5B8B7"/>
          </w:tcPr>
          <w:p w:rsidR="00BB1621" w:rsidRDefault="00000000">
            <w:pPr>
              <w:pStyle w:val="TableParagraph"/>
              <w:spacing w:before="6" w:line="274" w:lineRule="exact"/>
              <w:ind w:left="88" w:right="7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Mar'201</w:t>
            </w:r>
            <w:r w:rsidR="00DE025F">
              <w:rPr>
                <w:rFonts w:ascii="Calibri"/>
                <w:sz w:val="24"/>
              </w:rPr>
              <w:t>8</w:t>
            </w:r>
            <w:r w:rsidR="00D41E49">
              <w:rPr>
                <w:rFonts w:ascii="Calibri"/>
                <w:sz w:val="24"/>
              </w:rPr>
              <w:t xml:space="preserve"> </w:t>
            </w:r>
            <w:r w:rsidR="00D41E49">
              <w:rPr>
                <w:rFonts w:ascii="Calibri" w:hAnsi="Calibri"/>
                <w:sz w:val="24"/>
              </w:rPr>
              <w:t>(Rs in crore)</w:t>
            </w:r>
          </w:p>
        </w:tc>
        <w:tc>
          <w:tcPr>
            <w:tcW w:w="1246" w:type="dxa"/>
            <w:shd w:val="clear" w:color="auto" w:fill="E5B8B7"/>
          </w:tcPr>
          <w:p w:rsidR="00BB1621" w:rsidRDefault="00000000">
            <w:pPr>
              <w:pStyle w:val="TableParagraph"/>
              <w:spacing w:before="6" w:line="274" w:lineRule="exact"/>
              <w:ind w:left="134" w:right="12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Mar'201</w:t>
            </w:r>
            <w:r w:rsidR="00DE025F">
              <w:rPr>
                <w:rFonts w:ascii="Calibri"/>
                <w:sz w:val="24"/>
              </w:rPr>
              <w:t>9</w:t>
            </w:r>
            <w:r w:rsidR="00D41E49">
              <w:rPr>
                <w:rFonts w:ascii="Calibri"/>
                <w:sz w:val="24"/>
              </w:rPr>
              <w:t xml:space="preserve"> </w:t>
            </w:r>
            <w:r w:rsidR="00D41E49">
              <w:rPr>
                <w:rFonts w:ascii="Calibri" w:hAnsi="Calibri"/>
                <w:sz w:val="24"/>
              </w:rPr>
              <w:t>(Rs in crore)</w:t>
            </w:r>
          </w:p>
        </w:tc>
        <w:tc>
          <w:tcPr>
            <w:tcW w:w="1157" w:type="dxa"/>
            <w:shd w:val="clear" w:color="auto" w:fill="E5B8B7"/>
          </w:tcPr>
          <w:p w:rsidR="00BB1621" w:rsidRDefault="00000000">
            <w:pPr>
              <w:pStyle w:val="TableParagraph"/>
              <w:spacing w:before="6" w:line="274" w:lineRule="exact"/>
              <w:ind w:left="88" w:right="7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Mar'20</w:t>
            </w:r>
            <w:r w:rsidR="00DE025F">
              <w:rPr>
                <w:rFonts w:ascii="Calibri"/>
                <w:sz w:val="24"/>
              </w:rPr>
              <w:t>20</w:t>
            </w:r>
            <w:r w:rsidR="00D41E49">
              <w:rPr>
                <w:rFonts w:ascii="Calibri"/>
                <w:sz w:val="24"/>
              </w:rPr>
              <w:t xml:space="preserve"> </w:t>
            </w:r>
            <w:r w:rsidR="00D41E49">
              <w:rPr>
                <w:rFonts w:ascii="Calibri" w:hAnsi="Calibri"/>
                <w:sz w:val="24"/>
              </w:rPr>
              <w:t>(Rs in crore)</w:t>
            </w:r>
          </w:p>
        </w:tc>
        <w:tc>
          <w:tcPr>
            <w:tcW w:w="1157" w:type="dxa"/>
            <w:shd w:val="clear" w:color="auto" w:fill="E5B8B7"/>
          </w:tcPr>
          <w:p w:rsidR="00BB1621" w:rsidRDefault="00000000">
            <w:pPr>
              <w:pStyle w:val="TableParagraph"/>
              <w:spacing w:before="6" w:line="274" w:lineRule="exact"/>
              <w:ind w:left="88" w:right="7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Mar'202</w:t>
            </w:r>
            <w:r w:rsidR="00DE025F">
              <w:rPr>
                <w:rFonts w:ascii="Calibri"/>
                <w:sz w:val="24"/>
              </w:rPr>
              <w:t>1</w:t>
            </w:r>
            <w:r w:rsidR="00D41E49">
              <w:rPr>
                <w:rFonts w:ascii="Calibri"/>
                <w:sz w:val="24"/>
              </w:rPr>
              <w:t xml:space="preserve"> </w:t>
            </w:r>
            <w:r w:rsidR="00D41E49">
              <w:rPr>
                <w:rFonts w:ascii="Calibri" w:hAnsi="Calibri"/>
                <w:sz w:val="24"/>
              </w:rPr>
              <w:t xml:space="preserve">(Rs in crore) </w:t>
            </w:r>
          </w:p>
        </w:tc>
        <w:tc>
          <w:tcPr>
            <w:tcW w:w="1143" w:type="dxa"/>
            <w:tcBorders>
              <w:right w:val="nil"/>
            </w:tcBorders>
            <w:shd w:val="clear" w:color="auto" w:fill="E5B8B7"/>
          </w:tcPr>
          <w:p w:rsidR="00BB1621" w:rsidRDefault="00000000">
            <w:pPr>
              <w:pStyle w:val="TableParagraph"/>
              <w:spacing w:before="6" w:line="274" w:lineRule="exact"/>
              <w:ind w:left="84" w:right="7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Mar'202</w:t>
            </w:r>
            <w:r w:rsidR="00DE025F">
              <w:rPr>
                <w:rFonts w:ascii="Calibri"/>
                <w:sz w:val="24"/>
              </w:rPr>
              <w:t>2</w:t>
            </w:r>
            <w:r w:rsidR="00D41E49">
              <w:rPr>
                <w:rFonts w:ascii="Calibri" w:hAnsi="Calibri"/>
                <w:sz w:val="24"/>
              </w:rPr>
              <w:t>(Rs in crore)</w:t>
            </w:r>
          </w:p>
        </w:tc>
      </w:tr>
      <w:tr w:rsidR="00BB1621" w:rsidTr="00D41E49">
        <w:trPr>
          <w:trHeight w:val="322"/>
        </w:trPr>
        <w:tc>
          <w:tcPr>
            <w:tcW w:w="24" w:type="dxa"/>
            <w:vMerge w:val="restart"/>
            <w:tcBorders>
              <w:left w:val="nil"/>
            </w:tcBorders>
            <w:shd w:val="clear" w:color="auto" w:fill="EAF1DD"/>
            <w:textDirection w:val="btLr"/>
          </w:tcPr>
          <w:p w:rsidR="00BB1621" w:rsidRDefault="00000000">
            <w:pPr>
              <w:pStyle w:val="TableParagraph"/>
              <w:spacing w:before="166"/>
              <w:ind w:left="137"/>
              <w:rPr>
                <w:rFonts w:ascii="Calibri"/>
              </w:rPr>
            </w:pPr>
            <w:r>
              <w:rPr>
                <w:rFonts w:ascii="Calibri"/>
              </w:rPr>
              <w:t>Rs.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in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crore</w:t>
            </w:r>
          </w:p>
        </w:tc>
        <w:tc>
          <w:tcPr>
            <w:tcW w:w="4691" w:type="dxa"/>
            <w:shd w:val="clear" w:color="auto" w:fill="EAF1DD"/>
          </w:tcPr>
          <w:p w:rsidR="00BB1621" w:rsidRDefault="00000000">
            <w:pPr>
              <w:pStyle w:val="TableParagraph"/>
              <w:tabs>
                <w:tab w:val="left" w:pos="3036"/>
              </w:tabs>
              <w:spacing w:before="31" w:line="248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Purchase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Stock-In-Trade</w:t>
            </w:r>
            <w:r>
              <w:rPr>
                <w:rFonts w:ascii="Times New Roman"/>
              </w:rPr>
              <w:tab/>
            </w:r>
            <w:r>
              <w:rPr>
                <w:rFonts w:ascii="Calibri"/>
              </w:rPr>
              <w:t>(A)</w:t>
            </w:r>
          </w:p>
        </w:tc>
        <w:tc>
          <w:tcPr>
            <w:tcW w:w="1157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88" w:right="7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142.55</w:t>
            </w:r>
          </w:p>
        </w:tc>
        <w:tc>
          <w:tcPr>
            <w:tcW w:w="1246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134" w:right="1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59.88</w:t>
            </w:r>
          </w:p>
        </w:tc>
        <w:tc>
          <w:tcPr>
            <w:tcW w:w="1157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88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60.92</w:t>
            </w:r>
          </w:p>
        </w:tc>
        <w:tc>
          <w:tcPr>
            <w:tcW w:w="1157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88" w:right="7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21.2</w:t>
            </w:r>
          </w:p>
        </w:tc>
        <w:tc>
          <w:tcPr>
            <w:tcW w:w="1143" w:type="dxa"/>
            <w:tcBorders>
              <w:right w:val="nil"/>
            </w:tcBorders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84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10.09</w:t>
            </w:r>
          </w:p>
        </w:tc>
      </w:tr>
      <w:tr w:rsidR="00BB1621" w:rsidTr="00D41E49">
        <w:trPr>
          <w:trHeight w:val="322"/>
        </w:trPr>
        <w:tc>
          <w:tcPr>
            <w:tcW w:w="24" w:type="dxa"/>
            <w:vMerge/>
            <w:tcBorders>
              <w:top w:val="nil"/>
              <w:left w:val="nil"/>
            </w:tcBorders>
            <w:shd w:val="clear" w:color="auto" w:fill="EAF1DD"/>
            <w:textDirection w:val="btLr"/>
          </w:tcPr>
          <w:p w:rsidR="00BB1621" w:rsidRDefault="00BB1621">
            <w:pPr>
              <w:rPr>
                <w:sz w:val="2"/>
                <w:szCs w:val="2"/>
              </w:rPr>
            </w:pPr>
          </w:p>
        </w:tc>
        <w:tc>
          <w:tcPr>
            <w:tcW w:w="4691" w:type="dxa"/>
            <w:shd w:val="clear" w:color="auto" w:fill="EAF1DD"/>
          </w:tcPr>
          <w:p w:rsidR="00BB1621" w:rsidRDefault="00000000">
            <w:pPr>
              <w:pStyle w:val="TableParagraph"/>
              <w:tabs>
                <w:tab w:val="left" w:pos="3057"/>
              </w:tabs>
              <w:spacing w:before="31" w:line="248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Opening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Trade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Payables</w:t>
            </w:r>
            <w:r>
              <w:rPr>
                <w:rFonts w:ascii="Times New Roman"/>
              </w:rPr>
              <w:tab/>
            </w:r>
            <w:r>
              <w:rPr>
                <w:rFonts w:ascii="Calibri"/>
              </w:rPr>
              <w:t>(B)</w:t>
            </w:r>
          </w:p>
        </w:tc>
        <w:tc>
          <w:tcPr>
            <w:tcW w:w="1157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88" w:right="7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630.04</w:t>
            </w:r>
          </w:p>
        </w:tc>
        <w:tc>
          <w:tcPr>
            <w:tcW w:w="1246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133" w:right="1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749.58</w:t>
            </w:r>
          </w:p>
        </w:tc>
        <w:tc>
          <w:tcPr>
            <w:tcW w:w="1157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88" w:right="7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848.54</w:t>
            </w:r>
          </w:p>
        </w:tc>
        <w:tc>
          <w:tcPr>
            <w:tcW w:w="1157" w:type="dxa"/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88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1033.93</w:t>
            </w:r>
          </w:p>
        </w:tc>
        <w:tc>
          <w:tcPr>
            <w:tcW w:w="1143" w:type="dxa"/>
            <w:tcBorders>
              <w:right w:val="nil"/>
            </w:tcBorders>
            <w:shd w:val="clear" w:color="auto" w:fill="DAEEF3"/>
          </w:tcPr>
          <w:p w:rsidR="00BB1621" w:rsidRDefault="00000000">
            <w:pPr>
              <w:pStyle w:val="TableParagraph"/>
              <w:spacing w:before="31" w:line="248" w:lineRule="exact"/>
              <w:ind w:left="84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1171.37</w:t>
            </w:r>
          </w:p>
        </w:tc>
      </w:tr>
      <w:tr w:rsidR="00BB1621" w:rsidTr="00D41E49">
        <w:trPr>
          <w:trHeight w:val="323"/>
        </w:trPr>
        <w:tc>
          <w:tcPr>
            <w:tcW w:w="24" w:type="dxa"/>
            <w:vMerge/>
            <w:tcBorders>
              <w:top w:val="nil"/>
              <w:left w:val="nil"/>
            </w:tcBorders>
            <w:shd w:val="clear" w:color="auto" w:fill="EAF1DD"/>
            <w:textDirection w:val="btLr"/>
          </w:tcPr>
          <w:p w:rsidR="00BB1621" w:rsidRDefault="00BB1621">
            <w:pPr>
              <w:rPr>
                <w:sz w:val="2"/>
                <w:szCs w:val="2"/>
              </w:rPr>
            </w:pPr>
          </w:p>
        </w:tc>
        <w:tc>
          <w:tcPr>
            <w:tcW w:w="4691" w:type="dxa"/>
            <w:shd w:val="clear" w:color="auto" w:fill="EAF1DD"/>
          </w:tcPr>
          <w:p w:rsidR="00BB1621" w:rsidRDefault="00000000">
            <w:pPr>
              <w:pStyle w:val="TableParagraph"/>
              <w:tabs>
                <w:tab w:val="left" w:pos="3039"/>
              </w:tabs>
              <w:spacing w:before="32" w:line="248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Closing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Trade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Payables</w:t>
            </w:r>
            <w:r>
              <w:rPr>
                <w:rFonts w:ascii="Times New Roman"/>
              </w:rPr>
              <w:tab/>
            </w:r>
            <w:r>
              <w:rPr>
                <w:rFonts w:ascii="Calibri"/>
              </w:rPr>
              <w:t>(C)</w:t>
            </w:r>
          </w:p>
        </w:tc>
        <w:tc>
          <w:tcPr>
            <w:tcW w:w="1157" w:type="dxa"/>
            <w:shd w:val="clear" w:color="auto" w:fill="DAEEF3"/>
          </w:tcPr>
          <w:p w:rsidR="00BB1621" w:rsidRDefault="00000000">
            <w:pPr>
              <w:pStyle w:val="TableParagraph"/>
              <w:spacing w:before="32" w:line="248" w:lineRule="exact"/>
              <w:ind w:left="88" w:right="7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749.58</w:t>
            </w:r>
          </w:p>
        </w:tc>
        <w:tc>
          <w:tcPr>
            <w:tcW w:w="1246" w:type="dxa"/>
            <w:shd w:val="clear" w:color="auto" w:fill="DAEEF3"/>
          </w:tcPr>
          <w:p w:rsidR="00BB1621" w:rsidRDefault="00000000">
            <w:pPr>
              <w:pStyle w:val="TableParagraph"/>
              <w:spacing w:before="32" w:line="248" w:lineRule="exact"/>
              <w:ind w:left="133" w:right="1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848.54</w:t>
            </w:r>
          </w:p>
        </w:tc>
        <w:tc>
          <w:tcPr>
            <w:tcW w:w="1157" w:type="dxa"/>
            <w:shd w:val="clear" w:color="auto" w:fill="DAEEF3"/>
          </w:tcPr>
          <w:p w:rsidR="00BB1621" w:rsidRDefault="00000000">
            <w:pPr>
              <w:pStyle w:val="TableParagraph"/>
              <w:spacing w:before="32" w:line="248" w:lineRule="exact"/>
              <w:ind w:left="88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1033.93</w:t>
            </w:r>
          </w:p>
        </w:tc>
        <w:tc>
          <w:tcPr>
            <w:tcW w:w="1157" w:type="dxa"/>
            <w:shd w:val="clear" w:color="auto" w:fill="DAEEF3"/>
          </w:tcPr>
          <w:p w:rsidR="00BB1621" w:rsidRDefault="00000000">
            <w:pPr>
              <w:pStyle w:val="TableParagraph"/>
              <w:spacing w:before="32" w:line="248" w:lineRule="exact"/>
              <w:ind w:left="88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1171.37</w:t>
            </w:r>
          </w:p>
        </w:tc>
        <w:tc>
          <w:tcPr>
            <w:tcW w:w="1143" w:type="dxa"/>
            <w:tcBorders>
              <w:right w:val="nil"/>
            </w:tcBorders>
            <w:shd w:val="clear" w:color="auto" w:fill="DAEEF3"/>
          </w:tcPr>
          <w:p w:rsidR="00BB1621" w:rsidRDefault="00000000">
            <w:pPr>
              <w:pStyle w:val="TableParagraph"/>
              <w:spacing w:before="32" w:line="248" w:lineRule="exact"/>
              <w:ind w:left="84" w:right="7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1943.6</w:t>
            </w:r>
          </w:p>
        </w:tc>
      </w:tr>
      <w:tr w:rsidR="00BB1621" w:rsidTr="00D41E49">
        <w:trPr>
          <w:trHeight w:val="372"/>
        </w:trPr>
        <w:tc>
          <w:tcPr>
            <w:tcW w:w="24" w:type="dxa"/>
            <w:vMerge/>
            <w:tcBorders>
              <w:top w:val="nil"/>
              <w:left w:val="nil"/>
            </w:tcBorders>
            <w:shd w:val="clear" w:color="auto" w:fill="EAF1DD"/>
            <w:textDirection w:val="btLr"/>
          </w:tcPr>
          <w:p w:rsidR="00BB1621" w:rsidRDefault="00BB1621">
            <w:pPr>
              <w:rPr>
                <w:sz w:val="2"/>
                <w:szCs w:val="2"/>
              </w:rPr>
            </w:pPr>
          </w:p>
        </w:tc>
        <w:tc>
          <w:tcPr>
            <w:tcW w:w="4691" w:type="dxa"/>
            <w:shd w:val="clear" w:color="auto" w:fill="EAF1DD"/>
          </w:tcPr>
          <w:p w:rsidR="00BB1621" w:rsidRDefault="00000000">
            <w:pPr>
              <w:pStyle w:val="TableParagraph"/>
              <w:spacing w:before="38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Average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Trade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Payables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(B+C/2=D)</w:t>
            </w:r>
          </w:p>
        </w:tc>
        <w:tc>
          <w:tcPr>
            <w:tcW w:w="1157" w:type="dxa"/>
            <w:shd w:val="clear" w:color="auto" w:fill="DAEEF3"/>
          </w:tcPr>
          <w:p w:rsidR="00BB1621" w:rsidRDefault="00000000">
            <w:pPr>
              <w:pStyle w:val="TableParagraph"/>
              <w:spacing w:before="38"/>
              <w:ind w:left="88" w:right="7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689.81</w:t>
            </w:r>
          </w:p>
        </w:tc>
        <w:tc>
          <w:tcPr>
            <w:tcW w:w="1246" w:type="dxa"/>
            <w:shd w:val="clear" w:color="auto" w:fill="DAEEF3"/>
          </w:tcPr>
          <w:p w:rsidR="00BB1621" w:rsidRDefault="00000000">
            <w:pPr>
              <w:pStyle w:val="TableParagraph"/>
              <w:spacing w:before="38"/>
              <w:ind w:left="133" w:right="1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799.06</w:t>
            </w:r>
          </w:p>
        </w:tc>
        <w:tc>
          <w:tcPr>
            <w:tcW w:w="1157" w:type="dxa"/>
            <w:shd w:val="clear" w:color="auto" w:fill="DAEEF3"/>
          </w:tcPr>
          <w:p w:rsidR="00BB1621" w:rsidRDefault="00000000">
            <w:pPr>
              <w:pStyle w:val="TableParagraph"/>
              <w:spacing w:before="38"/>
              <w:ind w:left="88" w:right="7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941.24</w:t>
            </w:r>
          </w:p>
        </w:tc>
        <w:tc>
          <w:tcPr>
            <w:tcW w:w="1157" w:type="dxa"/>
            <w:shd w:val="clear" w:color="auto" w:fill="DAEEF3"/>
          </w:tcPr>
          <w:p w:rsidR="00BB1621" w:rsidRDefault="00000000">
            <w:pPr>
              <w:pStyle w:val="TableParagraph"/>
              <w:spacing w:before="38"/>
              <w:ind w:left="88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1102.65</w:t>
            </w:r>
          </w:p>
        </w:tc>
        <w:tc>
          <w:tcPr>
            <w:tcW w:w="1143" w:type="dxa"/>
            <w:tcBorders>
              <w:right w:val="nil"/>
            </w:tcBorders>
            <w:shd w:val="clear" w:color="auto" w:fill="DAEEF3"/>
          </w:tcPr>
          <w:p w:rsidR="00BB1621" w:rsidRDefault="00000000">
            <w:pPr>
              <w:pStyle w:val="TableParagraph"/>
              <w:spacing w:before="38"/>
              <w:ind w:left="84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1557.49</w:t>
            </w:r>
          </w:p>
        </w:tc>
      </w:tr>
      <w:tr w:rsidR="00BB1621" w:rsidTr="00D41E49">
        <w:trPr>
          <w:trHeight w:val="323"/>
        </w:trPr>
        <w:tc>
          <w:tcPr>
            <w:tcW w:w="24" w:type="dxa"/>
            <w:tcBorders>
              <w:left w:val="nil"/>
              <w:bottom w:val="nil"/>
            </w:tcBorders>
          </w:tcPr>
          <w:p w:rsidR="00BB1621" w:rsidRDefault="00BB16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91" w:type="dxa"/>
            <w:shd w:val="clear" w:color="auto" w:fill="EAF1DD"/>
          </w:tcPr>
          <w:p w:rsidR="00BB1621" w:rsidRDefault="00000000">
            <w:pPr>
              <w:pStyle w:val="TableParagraph"/>
              <w:spacing w:before="32" w:line="248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Creditors/Payables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Turnover</w:t>
            </w:r>
            <w:r>
              <w:rPr>
                <w:rFonts w:ascii="Calibri"/>
                <w:spacing w:val="-6"/>
              </w:rPr>
              <w:t xml:space="preserve"> </w:t>
            </w:r>
            <w:proofErr w:type="gramStart"/>
            <w:r>
              <w:rPr>
                <w:rFonts w:ascii="Calibri"/>
              </w:rPr>
              <w:t>Ratio(</w:t>
            </w:r>
            <w:proofErr w:type="gramEnd"/>
            <w:r>
              <w:rPr>
                <w:rFonts w:ascii="Calibri"/>
              </w:rPr>
              <w:t>Times)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(A/D=E)</w:t>
            </w:r>
          </w:p>
        </w:tc>
        <w:tc>
          <w:tcPr>
            <w:tcW w:w="1157" w:type="dxa"/>
            <w:shd w:val="clear" w:color="auto" w:fill="DAEEF3"/>
          </w:tcPr>
          <w:p w:rsidR="00BB1621" w:rsidRDefault="00000000">
            <w:pPr>
              <w:pStyle w:val="TableParagraph"/>
              <w:spacing w:before="32" w:line="248" w:lineRule="exact"/>
              <w:ind w:left="88" w:right="7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0.21</w:t>
            </w:r>
          </w:p>
        </w:tc>
        <w:tc>
          <w:tcPr>
            <w:tcW w:w="1246" w:type="dxa"/>
            <w:shd w:val="clear" w:color="auto" w:fill="DAEEF3"/>
          </w:tcPr>
          <w:p w:rsidR="00BB1621" w:rsidRDefault="00000000">
            <w:pPr>
              <w:pStyle w:val="TableParagraph"/>
              <w:spacing w:before="32" w:line="248" w:lineRule="exact"/>
              <w:ind w:left="133" w:right="1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0.07</w:t>
            </w:r>
          </w:p>
        </w:tc>
        <w:tc>
          <w:tcPr>
            <w:tcW w:w="1157" w:type="dxa"/>
            <w:shd w:val="clear" w:color="auto" w:fill="DAEEF3"/>
          </w:tcPr>
          <w:p w:rsidR="00BB1621" w:rsidRDefault="00000000">
            <w:pPr>
              <w:pStyle w:val="TableParagraph"/>
              <w:spacing w:before="32" w:line="248" w:lineRule="exact"/>
              <w:ind w:left="88" w:right="7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0.06</w:t>
            </w:r>
          </w:p>
        </w:tc>
        <w:tc>
          <w:tcPr>
            <w:tcW w:w="1157" w:type="dxa"/>
            <w:shd w:val="clear" w:color="auto" w:fill="DAEEF3"/>
          </w:tcPr>
          <w:p w:rsidR="00BB1621" w:rsidRDefault="00000000">
            <w:pPr>
              <w:pStyle w:val="TableParagraph"/>
              <w:spacing w:before="32" w:line="248" w:lineRule="exact"/>
              <w:ind w:left="88" w:right="7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0.02</w:t>
            </w:r>
          </w:p>
        </w:tc>
        <w:tc>
          <w:tcPr>
            <w:tcW w:w="1143" w:type="dxa"/>
            <w:tcBorders>
              <w:right w:val="nil"/>
            </w:tcBorders>
            <w:shd w:val="clear" w:color="auto" w:fill="DAEEF3"/>
          </w:tcPr>
          <w:p w:rsidR="00BB1621" w:rsidRDefault="00000000">
            <w:pPr>
              <w:pStyle w:val="TableParagraph"/>
              <w:spacing w:before="32" w:line="248" w:lineRule="exact"/>
              <w:ind w:left="84" w:right="7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0.01</w:t>
            </w:r>
          </w:p>
        </w:tc>
      </w:tr>
    </w:tbl>
    <w:p w:rsidR="00BB1621" w:rsidRDefault="00D41E49">
      <w:pPr>
        <w:pStyle w:val="BodyText"/>
        <w:rPr>
          <w:rFonts w:ascii="Cambria Math"/>
          <w:sz w:val="2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487643648" behindDoc="1" locked="0" layoutInCell="1" allowOverlap="1" wp14:anchorId="42936E9A">
            <wp:simplePos x="0" y="0"/>
            <wp:positionH relativeFrom="column">
              <wp:posOffset>1419860</wp:posOffset>
            </wp:positionH>
            <wp:positionV relativeFrom="paragraph">
              <wp:posOffset>146685</wp:posOffset>
            </wp:positionV>
            <wp:extent cx="4480560" cy="2468880"/>
            <wp:effectExtent l="0" t="0" r="15240" b="7620"/>
            <wp:wrapTight wrapText="bothSides">
              <wp:wrapPolygon edited="0">
                <wp:start x="0" y="0"/>
                <wp:lineTo x="0" y="21500"/>
                <wp:lineTo x="21582" y="21500"/>
                <wp:lineTo x="21582" y="0"/>
                <wp:lineTo x="0" y="0"/>
              </wp:wrapPolygon>
            </wp:wrapTight>
            <wp:docPr id="161" name="Chart 1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621" w:rsidRDefault="00BB1621">
      <w:pPr>
        <w:pStyle w:val="BodyText"/>
        <w:spacing w:before="8"/>
        <w:rPr>
          <w:rFonts w:ascii="Cambria Math"/>
          <w:sz w:val="11"/>
        </w:rPr>
      </w:pPr>
    </w:p>
    <w:p w:rsidR="00BB1621" w:rsidRDefault="00BB1621">
      <w:pPr>
        <w:pStyle w:val="BodyText"/>
        <w:spacing w:before="9"/>
        <w:rPr>
          <w:rFonts w:ascii="Cambria Math"/>
          <w:sz w:val="9"/>
        </w:rPr>
      </w:pPr>
    </w:p>
    <w:p w:rsidR="00BB1621" w:rsidRDefault="000A487D">
      <w:pPr>
        <w:spacing w:before="55"/>
        <w:ind w:left="1620" w:right="1637"/>
        <w:jc w:val="center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67616" behindDoc="1" locked="0" layoutInCell="1" allowOverlap="1">
                <wp:simplePos x="0" y="0"/>
                <wp:positionH relativeFrom="page">
                  <wp:posOffset>5325110</wp:posOffset>
                </wp:positionH>
                <wp:positionV relativeFrom="paragraph">
                  <wp:posOffset>-1109980</wp:posOffset>
                </wp:positionV>
                <wp:extent cx="69850" cy="69850"/>
                <wp:effectExtent l="0" t="0" r="0" b="0"/>
                <wp:wrapNone/>
                <wp:docPr id="80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9ABA5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F97BF1" id="Rectangle 75" o:spid="_x0000_s1026" style="position:absolute;margin-left:419.3pt;margin-top:-87.4pt;width:5.5pt;height:5.5pt;z-index:-181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" fillcolor="#9aba59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68128" behindDoc="1" locked="0" layoutInCell="1" allowOverlap="1">
                <wp:simplePos x="0" y="0"/>
                <wp:positionH relativeFrom="page">
                  <wp:posOffset>5325110</wp:posOffset>
                </wp:positionH>
                <wp:positionV relativeFrom="paragraph">
                  <wp:posOffset>-880745</wp:posOffset>
                </wp:positionV>
                <wp:extent cx="69850" cy="69850"/>
                <wp:effectExtent l="0" t="0" r="0" b="0"/>
                <wp:wrapNone/>
                <wp:docPr id="79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7F63A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B7ABE" id="Rectangle 74" o:spid="_x0000_s1026" style="position:absolute;margin-left:419.3pt;margin-top:-69.35pt;width:5.5pt;height:5.5pt;z-index:-181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" fillcolor="#7f63a1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68640" behindDoc="1" locked="0" layoutInCell="1" allowOverlap="1">
                <wp:simplePos x="0" y="0"/>
                <wp:positionH relativeFrom="page">
                  <wp:posOffset>5325110</wp:posOffset>
                </wp:positionH>
                <wp:positionV relativeFrom="paragraph">
                  <wp:posOffset>-650875</wp:posOffset>
                </wp:positionV>
                <wp:extent cx="69850" cy="69850"/>
                <wp:effectExtent l="0" t="0" r="0" b="0"/>
                <wp:wrapNone/>
                <wp:docPr id="78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4AAC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915890" id="Rectangle 73" o:spid="_x0000_s1026" style="position:absolute;margin-left:419.3pt;margin-top:-51.25pt;width:5.5pt;height:5.5pt;z-index:-181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" fillcolor="#4aacc5" stroked="f">
                <w10:wrap anchorx="page"/>
              </v:rect>
            </w:pict>
          </mc:Fallback>
        </mc:AlternateContent>
      </w:r>
    </w:p>
    <w:p w:rsidR="00BB1621" w:rsidRDefault="00A45918" w:rsidP="00A45918">
      <w:pPr>
        <w:tabs>
          <w:tab w:val="left" w:pos="3785"/>
          <w:tab w:val="center" w:pos="5750"/>
        </w:tabs>
        <w:rPr>
          <w:rFonts w:ascii="Calibri"/>
        </w:rPr>
      </w:pPr>
      <w:r>
        <w:rPr>
          <w:rFonts w:ascii="Calibri"/>
        </w:rPr>
        <w:t xml:space="preserve">                                            </w:t>
      </w:r>
      <w:r>
        <w:rPr>
          <w:rFonts w:ascii="Calibri"/>
        </w:rPr>
        <w:tab/>
      </w:r>
    </w:p>
    <w:p w:rsidR="00A45918" w:rsidRPr="00A45918" w:rsidRDefault="00A45918" w:rsidP="00A45918">
      <w:pPr>
        <w:rPr>
          <w:rFonts w:ascii="Calibri"/>
        </w:rPr>
        <w:sectPr w:rsidR="00A45918" w:rsidRPr="00A45918" w:rsidSect="001D1D8E">
          <w:type w:val="continuous"/>
          <w:pgSz w:w="12240" w:h="15840"/>
          <w:pgMar w:top="0" w:right="360" w:bottom="280" w:left="380" w:header="720" w:footer="720" w:gutter="0"/>
          <w:pgBorders w:offsetFrom="page">
            <w:top w:val="single" w:sz="4" w:space="31" w:color="auto"/>
            <w:left w:val="single" w:sz="4" w:space="31" w:color="auto"/>
            <w:bottom w:val="single" w:sz="4" w:space="31" w:color="auto"/>
            <w:right w:val="single" w:sz="4" w:space="24" w:color="auto"/>
          </w:pgBorders>
          <w:cols w:space="720"/>
        </w:sect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Pr="00D35326" w:rsidRDefault="00000000">
      <w:pPr>
        <w:pStyle w:val="Heading6"/>
        <w:spacing w:before="237"/>
        <w:rPr>
          <w:b/>
          <w:bCs/>
          <w:u w:val="none"/>
        </w:rPr>
      </w:pPr>
      <w:proofErr w:type="gramStart"/>
      <w:r w:rsidRPr="00D35326">
        <w:rPr>
          <w:b/>
          <w:bCs/>
          <w:color w:val="101010"/>
          <w:u w:color="101010"/>
        </w:rPr>
        <w:t>Interpretation</w:t>
      </w:r>
      <w:r w:rsidRPr="00D35326">
        <w:rPr>
          <w:b/>
          <w:bCs/>
          <w:color w:val="101010"/>
          <w:u w:val="none"/>
        </w:rPr>
        <w:t>:-</w:t>
      </w:r>
      <w:proofErr w:type="gramEnd"/>
    </w:p>
    <w:p w:rsidR="00BB1621" w:rsidRDefault="00000000">
      <w:pPr>
        <w:pStyle w:val="BodyText"/>
        <w:spacing w:before="249" w:line="360" w:lineRule="auto"/>
        <w:ind w:left="1060" w:right="1079"/>
        <w:jc w:val="both"/>
      </w:pPr>
      <w:r>
        <w:t xml:space="preserve">This ratio indicates the number of times per year that the average balance of creditors </w:t>
      </w:r>
      <w:proofErr w:type="gramStart"/>
      <w:r>
        <w:t>ar</w:t>
      </w:r>
      <w:r w:rsidR="00D35326">
        <w:t xml:space="preserve">e </w:t>
      </w:r>
      <w:r>
        <w:t xml:space="preserve"> paid</w:t>
      </w:r>
      <w:proofErr w:type="gramEnd"/>
      <w:r w:rsidR="00D35326">
        <w:t xml:space="preserve"> and a low ratio indicates that inflow of cash and high ratio indicates that outflow of cash</w:t>
      </w:r>
      <w:r>
        <w:t>.</w:t>
      </w:r>
      <w:r>
        <w:rPr>
          <w:spacing w:val="1"/>
        </w:rPr>
        <w:t xml:space="preserve"> </w:t>
      </w:r>
      <w:r>
        <w:t xml:space="preserve">Here we see that </w:t>
      </w:r>
      <w:r w:rsidR="00D35326">
        <w:t xml:space="preserve">from the above table </w:t>
      </w:r>
      <w:r>
        <w:t>the Creditors Turnover ratio of five consecutive year is very low (i.e., below 1).</w:t>
      </w:r>
      <w:r>
        <w:rPr>
          <w:spacing w:val="1"/>
        </w:rPr>
        <w:t xml:space="preserve"> </w:t>
      </w:r>
      <w:r>
        <w:t>Not only that we also see that it continuously decreasing trend in every year. As the ratio is very</w:t>
      </w:r>
      <w:r>
        <w:rPr>
          <w:spacing w:val="1"/>
        </w:rPr>
        <w:t xml:space="preserve"> </w:t>
      </w:r>
      <w:r>
        <w:t>low,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 clear that</w:t>
      </w:r>
      <w:r>
        <w:rPr>
          <w:spacing w:val="-1"/>
        </w:rPr>
        <w:t xml:space="preserve"> </w:t>
      </w:r>
      <w:r>
        <w:t>liberal</w:t>
      </w:r>
      <w:r>
        <w:rPr>
          <w:spacing w:val="-1"/>
        </w:rPr>
        <w:t xml:space="preserve"> </w:t>
      </w:r>
      <w:r>
        <w:t>credit terms</w:t>
      </w:r>
      <w:r>
        <w:rPr>
          <w:spacing w:val="-2"/>
        </w:rPr>
        <w:t xml:space="preserve"> </w:t>
      </w:r>
      <w:r>
        <w:t>granted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 suppliers 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company.</w:t>
      </w:r>
    </w:p>
    <w:p w:rsidR="00BB1621" w:rsidRDefault="00BB1621">
      <w:pPr>
        <w:pStyle w:val="BodyText"/>
        <w:rPr>
          <w:sz w:val="36"/>
        </w:rPr>
      </w:pPr>
    </w:p>
    <w:p w:rsidR="00BB1621" w:rsidRDefault="00000000">
      <w:pPr>
        <w:pStyle w:val="Heading3"/>
        <w:numPr>
          <w:ilvl w:val="1"/>
          <w:numId w:val="10"/>
        </w:numPr>
        <w:tabs>
          <w:tab w:val="left" w:pos="1462"/>
        </w:tabs>
        <w:ind w:left="1461" w:hanging="402"/>
        <w:rPr>
          <w:sz w:val="30"/>
          <w:u w:val="none"/>
        </w:rPr>
      </w:pPr>
      <w:r>
        <w:rPr>
          <w:u w:val="thick"/>
        </w:rPr>
        <w:t>Cash/Super</w:t>
      </w:r>
      <w:r>
        <w:rPr>
          <w:spacing w:val="-5"/>
          <w:u w:val="thick"/>
        </w:rPr>
        <w:t xml:space="preserve"> </w:t>
      </w:r>
      <w:r>
        <w:rPr>
          <w:u w:val="thick"/>
        </w:rPr>
        <w:t>Quick</w:t>
      </w:r>
      <w:r>
        <w:rPr>
          <w:spacing w:val="-5"/>
          <w:u w:val="thick"/>
        </w:rPr>
        <w:t xml:space="preserve"> </w:t>
      </w:r>
      <w:proofErr w:type="gramStart"/>
      <w:r>
        <w:rPr>
          <w:u w:val="thick"/>
        </w:rPr>
        <w:t>Ratio</w:t>
      </w:r>
      <w:r>
        <w:rPr>
          <w:u w:val="none"/>
        </w:rPr>
        <w:t>:-</w:t>
      </w:r>
      <w:proofErr w:type="gramEnd"/>
    </w:p>
    <w:p w:rsidR="00BB1621" w:rsidRDefault="00BB1621">
      <w:pPr>
        <w:pStyle w:val="BodyText"/>
        <w:rPr>
          <w:b/>
          <w:sz w:val="20"/>
        </w:rPr>
      </w:pPr>
    </w:p>
    <w:p w:rsidR="00BB1621" w:rsidRDefault="00BB1621">
      <w:pPr>
        <w:pStyle w:val="BodyText"/>
        <w:spacing w:before="2"/>
        <w:rPr>
          <w:b/>
        </w:rPr>
      </w:pPr>
    </w:p>
    <w:p w:rsidR="00BB1621" w:rsidRDefault="00000000">
      <w:pPr>
        <w:pStyle w:val="BodyText"/>
        <w:spacing w:before="90" w:line="360" w:lineRule="auto"/>
        <w:ind w:left="1060" w:right="1075"/>
        <w:jc w:val="both"/>
      </w:pPr>
      <w:r>
        <w:rPr>
          <w:color w:val="101010"/>
        </w:rPr>
        <w:t xml:space="preserve">The cash ratio also known as Super Quick Ratio is a measurement of a company's </w:t>
      </w:r>
      <w:r>
        <w:t>liquidity</w:t>
      </w:r>
      <w:r>
        <w:rPr>
          <w:color w:val="101010"/>
        </w:rPr>
        <w:t>,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 xml:space="preserve">specifically the ratio of a company's total </w:t>
      </w:r>
      <w:r>
        <w:t xml:space="preserve">cash and cash equivalents </w:t>
      </w:r>
      <w:r>
        <w:rPr>
          <w:color w:val="101010"/>
        </w:rPr>
        <w:t>to its current liabilities. The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metric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calculates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a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company's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ability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to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repay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its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short-term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debt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with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cash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or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near-cash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 xml:space="preserve">resources, such as easily </w:t>
      </w:r>
      <w:r>
        <w:t>marketable securities</w:t>
      </w:r>
      <w:r>
        <w:rPr>
          <w:color w:val="101010"/>
        </w:rPr>
        <w:t>. This information is useful to creditors when they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decide how much money, if any, they would be willing to loan a company. The cash ratio is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almost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like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an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indicator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of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a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firm’s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value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under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the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worst-case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scenario—say,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where</w:t>
      </w:r>
      <w:r>
        <w:rPr>
          <w:color w:val="101010"/>
          <w:spacing w:val="60"/>
        </w:rPr>
        <w:t xml:space="preserve"> </w:t>
      </w:r>
      <w:r>
        <w:rPr>
          <w:color w:val="101010"/>
        </w:rPr>
        <w:t>the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company</w:t>
      </w:r>
      <w:r>
        <w:rPr>
          <w:color w:val="101010"/>
          <w:spacing w:val="51"/>
        </w:rPr>
        <w:t xml:space="preserve"> </w:t>
      </w:r>
      <w:r>
        <w:rPr>
          <w:color w:val="101010"/>
        </w:rPr>
        <w:t>is</w:t>
      </w:r>
      <w:r>
        <w:rPr>
          <w:color w:val="101010"/>
          <w:spacing w:val="53"/>
        </w:rPr>
        <w:t xml:space="preserve"> </w:t>
      </w:r>
      <w:r>
        <w:rPr>
          <w:color w:val="101010"/>
        </w:rPr>
        <w:t>about</w:t>
      </w:r>
      <w:r>
        <w:rPr>
          <w:color w:val="101010"/>
          <w:spacing w:val="53"/>
        </w:rPr>
        <w:t xml:space="preserve"> </w:t>
      </w:r>
      <w:r>
        <w:rPr>
          <w:color w:val="101010"/>
        </w:rPr>
        <w:t>to</w:t>
      </w:r>
      <w:r>
        <w:rPr>
          <w:color w:val="101010"/>
          <w:spacing w:val="54"/>
        </w:rPr>
        <w:t xml:space="preserve"> </w:t>
      </w:r>
      <w:r>
        <w:rPr>
          <w:color w:val="101010"/>
        </w:rPr>
        <w:t>go</w:t>
      </w:r>
      <w:r>
        <w:rPr>
          <w:color w:val="101010"/>
          <w:spacing w:val="53"/>
        </w:rPr>
        <w:t xml:space="preserve"> </w:t>
      </w:r>
      <w:r>
        <w:rPr>
          <w:color w:val="101010"/>
        </w:rPr>
        <w:t>out</w:t>
      </w:r>
      <w:r>
        <w:rPr>
          <w:color w:val="101010"/>
          <w:spacing w:val="54"/>
        </w:rPr>
        <w:t xml:space="preserve"> </w:t>
      </w:r>
      <w:r>
        <w:rPr>
          <w:color w:val="101010"/>
        </w:rPr>
        <w:t>of</w:t>
      </w:r>
      <w:r>
        <w:rPr>
          <w:color w:val="101010"/>
          <w:spacing w:val="54"/>
        </w:rPr>
        <w:t xml:space="preserve"> </w:t>
      </w:r>
      <w:r>
        <w:rPr>
          <w:color w:val="101010"/>
        </w:rPr>
        <w:t>business.</w:t>
      </w:r>
      <w:r>
        <w:rPr>
          <w:color w:val="101010"/>
          <w:spacing w:val="52"/>
        </w:rPr>
        <w:t xml:space="preserve"> </w:t>
      </w:r>
      <w:r>
        <w:rPr>
          <w:color w:val="101010"/>
        </w:rPr>
        <w:t>It</w:t>
      </w:r>
      <w:r>
        <w:rPr>
          <w:color w:val="101010"/>
          <w:spacing w:val="53"/>
        </w:rPr>
        <w:t xml:space="preserve"> </w:t>
      </w:r>
      <w:r>
        <w:rPr>
          <w:color w:val="101010"/>
        </w:rPr>
        <w:t>tells</w:t>
      </w:r>
      <w:r>
        <w:rPr>
          <w:color w:val="101010"/>
          <w:spacing w:val="53"/>
        </w:rPr>
        <w:t xml:space="preserve"> </w:t>
      </w:r>
      <w:r>
        <w:rPr>
          <w:color w:val="101010"/>
        </w:rPr>
        <w:t>creditors</w:t>
      </w:r>
      <w:r>
        <w:rPr>
          <w:color w:val="101010"/>
          <w:spacing w:val="53"/>
        </w:rPr>
        <w:t xml:space="preserve"> </w:t>
      </w:r>
      <w:r>
        <w:rPr>
          <w:color w:val="101010"/>
        </w:rPr>
        <w:t>and</w:t>
      </w:r>
      <w:r>
        <w:rPr>
          <w:color w:val="101010"/>
          <w:spacing w:val="54"/>
        </w:rPr>
        <w:t xml:space="preserve"> </w:t>
      </w:r>
      <w:r>
        <w:rPr>
          <w:color w:val="101010"/>
        </w:rPr>
        <w:t>analysts</w:t>
      </w:r>
      <w:r>
        <w:rPr>
          <w:color w:val="101010"/>
          <w:spacing w:val="54"/>
        </w:rPr>
        <w:t xml:space="preserve"> </w:t>
      </w:r>
      <w:r>
        <w:rPr>
          <w:color w:val="101010"/>
        </w:rPr>
        <w:t>the</w:t>
      </w:r>
      <w:r>
        <w:rPr>
          <w:color w:val="101010"/>
          <w:spacing w:val="54"/>
        </w:rPr>
        <w:t xml:space="preserve"> </w:t>
      </w:r>
      <w:r>
        <w:rPr>
          <w:color w:val="101010"/>
        </w:rPr>
        <w:t>value</w:t>
      </w:r>
      <w:r>
        <w:rPr>
          <w:color w:val="101010"/>
          <w:spacing w:val="52"/>
        </w:rPr>
        <w:t xml:space="preserve"> </w:t>
      </w:r>
      <w:r>
        <w:rPr>
          <w:color w:val="101010"/>
        </w:rPr>
        <w:t>of</w:t>
      </w:r>
      <w:r>
        <w:rPr>
          <w:color w:val="101010"/>
          <w:spacing w:val="4"/>
        </w:rPr>
        <w:t xml:space="preserve"> </w:t>
      </w:r>
      <w:r>
        <w:t>current</w:t>
      </w:r>
      <w:r>
        <w:rPr>
          <w:spacing w:val="-58"/>
        </w:rPr>
        <w:t xml:space="preserve"> </w:t>
      </w:r>
      <w:r>
        <w:t xml:space="preserve">assets </w:t>
      </w:r>
      <w:r>
        <w:rPr>
          <w:color w:val="101010"/>
        </w:rPr>
        <w:t xml:space="preserve">that could quickly be turned into cash, and what percentage of the company’s </w:t>
      </w:r>
      <w:r>
        <w:t>current</w:t>
      </w:r>
      <w:r>
        <w:rPr>
          <w:spacing w:val="1"/>
        </w:rPr>
        <w:t xml:space="preserve"> </w:t>
      </w:r>
      <w:r>
        <w:t xml:space="preserve">liabilities </w:t>
      </w:r>
      <w:r>
        <w:rPr>
          <w:color w:val="101010"/>
        </w:rPr>
        <w:t>these cash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and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near-cash assets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could cover.</w:t>
      </w:r>
    </w:p>
    <w:p w:rsidR="00BB1621" w:rsidRDefault="00BB1621">
      <w:pPr>
        <w:pStyle w:val="BodyText"/>
        <w:spacing w:before="1"/>
        <w:rPr>
          <w:sz w:val="36"/>
        </w:rPr>
      </w:pPr>
    </w:p>
    <w:p w:rsidR="00BB1621" w:rsidRDefault="00000000">
      <w:pPr>
        <w:pStyle w:val="Heading6"/>
        <w:numPr>
          <w:ilvl w:val="2"/>
          <w:numId w:val="10"/>
        </w:numPr>
        <w:tabs>
          <w:tab w:val="left" w:pos="1871"/>
        </w:tabs>
        <w:rPr>
          <w:rFonts w:ascii="Wingdings" w:hAnsi="Wingdings"/>
          <w:sz w:val="32"/>
          <w:u w:val="none"/>
        </w:rPr>
      </w:pPr>
      <w:r>
        <w:t>Formula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Cash/Super</w:t>
      </w:r>
      <w:r>
        <w:rPr>
          <w:spacing w:val="-3"/>
        </w:rPr>
        <w:t xml:space="preserve"> </w:t>
      </w:r>
      <w:r>
        <w:t>Quick</w:t>
      </w:r>
      <w:r>
        <w:rPr>
          <w:spacing w:val="-1"/>
        </w:rPr>
        <w:t xml:space="preserve"> </w:t>
      </w:r>
      <w:proofErr w:type="gramStart"/>
      <w:r>
        <w:t>Ratio</w:t>
      </w:r>
      <w:r>
        <w:rPr>
          <w:u w:val="none"/>
        </w:rPr>
        <w:t>:-</w:t>
      </w:r>
      <w:proofErr w:type="gramEnd"/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rPr>
          <w:sz w:val="20"/>
        </w:rPr>
        <w:sectPr w:rsidR="00BB1621" w:rsidSect="001D1D8E">
          <w:pgSz w:w="12240" w:h="15840"/>
          <w:pgMar w:top="460" w:right="360" w:bottom="320" w:left="380" w:header="0" w:footer="121" w:gutter="0"/>
          <w:pgBorders w:offsetFrom="page">
            <w:top w:val="single" w:sz="4" w:space="31" w:color="auto"/>
            <w:left w:val="single" w:sz="4" w:space="31" w:color="auto"/>
            <w:bottom w:val="single" w:sz="4" w:space="31" w:color="auto"/>
            <w:right w:val="single" w:sz="4" w:space="24" w:color="auto"/>
          </w:pgBorders>
          <w:cols w:space="720"/>
        </w:sectPr>
      </w:pPr>
    </w:p>
    <w:p w:rsidR="00BB1621" w:rsidRDefault="00BB1621">
      <w:pPr>
        <w:pStyle w:val="BodyText"/>
        <w:rPr>
          <w:sz w:val="31"/>
        </w:rPr>
      </w:pPr>
    </w:p>
    <w:p w:rsidR="00BB1621" w:rsidRDefault="000A487D">
      <w:pPr>
        <w:pStyle w:val="BodyText"/>
        <w:ind w:left="2159"/>
        <w:rPr>
          <w:rFonts w:ascii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70176" behindDoc="1" locked="0" layoutInCell="1" allowOverlap="1">
                <wp:simplePos x="0" y="0"/>
                <wp:positionH relativeFrom="page">
                  <wp:posOffset>3361690</wp:posOffset>
                </wp:positionH>
                <wp:positionV relativeFrom="paragraph">
                  <wp:posOffset>96520</wp:posOffset>
                </wp:positionV>
                <wp:extent cx="3312795" cy="10160"/>
                <wp:effectExtent l="0" t="0" r="0" b="0"/>
                <wp:wrapNone/>
                <wp:docPr id="77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279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C15D1" id="Rectangle 72" o:spid="_x0000_s1026" style="position:absolute;margin-left:264.7pt;margin-top:7.6pt;width:260.85pt;height:.8pt;z-index:-181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" fillcolor="black" stroked="f">
                <w10:wrap anchorx="page"/>
              </v:rect>
            </w:pict>
          </mc:Fallback>
        </mc:AlternateContent>
      </w:r>
      <w:r>
        <w:rPr>
          <w:rFonts w:ascii="Cambria Math"/>
        </w:rPr>
        <w:t>Cash/Super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Quick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Ratio</w:t>
      </w:r>
      <w:r>
        <w:rPr>
          <w:rFonts w:ascii="Cambria Math"/>
          <w:spacing w:val="7"/>
        </w:rPr>
        <w:t xml:space="preserve"> </w:t>
      </w:r>
      <w:r>
        <w:rPr>
          <w:rFonts w:ascii="Cambria Math"/>
        </w:rPr>
        <w:t>=</w:t>
      </w:r>
    </w:p>
    <w:tbl>
      <w:tblPr>
        <w:tblpPr w:leftFromText="180" w:rightFromText="180" w:vertAnchor="text" w:horzAnchor="margin" w:tblpXSpec="center" w:tblpY="605"/>
        <w:tblW w:w="106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"/>
        <w:gridCol w:w="2641"/>
        <w:gridCol w:w="1070"/>
        <w:gridCol w:w="963"/>
        <w:gridCol w:w="1179"/>
        <w:gridCol w:w="1179"/>
        <w:gridCol w:w="1179"/>
        <w:gridCol w:w="1270"/>
        <w:gridCol w:w="1170"/>
      </w:tblGrid>
      <w:tr w:rsidR="001A3BE9" w:rsidTr="001A3BE9">
        <w:trPr>
          <w:trHeight w:val="277"/>
        </w:trPr>
        <w:tc>
          <w:tcPr>
            <w:tcW w:w="46" w:type="dxa"/>
            <w:tcBorders>
              <w:top w:val="nil"/>
              <w:left w:val="nil"/>
            </w:tcBorders>
          </w:tcPr>
          <w:p w:rsidR="001A3BE9" w:rsidRDefault="001A3BE9" w:rsidP="001A3B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74" w:type="dxa"/>
            <w:gridSpan w:val="3"/>
            <w:shd w:val="clear" w:color="auto" w:fill="E5B8B7"/>
          </w:tcPr>
          <w:p w:rsidR="001A3BE9" w:rsidRDefault="001A3BE9" w:rsidP="001A3BE9">
            <w:pPr>
              <w:pStyle w:val="TableParagraph"/>
              <w:spacing w:before="6" w:line="273" w:lineRule="exact"/>
              <w:ind w:left="2078" w:right="207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Year</w:t>
            </w:r>
          </w:p>
        </w:tc>
        <w:tc>
          <w:tcPr>
            <w:tcW w:w="1179" w:type="dxa"/>
            <w:shd w:val="clear" w:color="auto" w:fill="E5B8B7"/>
          </w:tcPr>
          <w:p w:rsidR="001A3BE9" w:rsidRDefault="001A3BE9" w:rsidP="001A3BE9">
            <w:pPr>
              <w:pStyle w:val="TableParagraph"/>
              <w:spacing w:before="6" w:line="273" w:lineRule="exact"/>
              <w:ind w:left="88" w:right="8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 xml:space="preserve">Mar'2018 </w:t>
            </w:r>
            <w:r>
              <w:rPr>
                <w:rFonts w:ascii="Calibri" w:hAnsi="Calibri"/>
                <w:sz w:val="24"/>
              </w:rPr>
              <w:t>(Rs in crore)</w:t>
            </w:r>
          </w:p>
        </w:tc>
        <w:tc>
          <w:tcPr>
            <w:tcW w:w="1179" w:type="dxa"/>
            <w:shd w:val="clear" w:color="auto" w:fill="E5B8B7"/>
          </w:tcPr>
          <w:p w:rsidR="001A3BE9" w:rsidRDefault="001A3BE9" w:rsidP="001A3BE9">
            <w:pPr>
              <w:pStyle w:val="TableParagraph"/>
              <w:spacing w:before="6" w:line="273" w:lineRule="exact"/>
              <w:ind w:left="88" w:right="7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 xml:space="preserve">Mar'2019 </w:t>
            </w:r>
            <w:r>
              <w:rPr>
                <w:rFonts w:ascii="Calibri" w:hAnsi="Calibri"/>
                <w:sz w:val="24"/>
              </w:rPr>
              <w:t>(Rs in crore)</w:t>
            </w:r>
          </w:p>
        </w:tc>
        <w:tc>
          <w:tcPr>
            <w:tcW w:w="1179" w:type="dxa"/>
            <w:shd w:val="clear" w:color="auto" w:fill="E5B8B7"/>
          </w:tcPr>
          <w:p w:rsidR="001A3BE9" w:rsidRDefault="001A3BE9" w:rsidP="001A3BE9">
            <w:pPr>
              <w:pStyle w:val="TableParagraph"/>
              <w:spacing w:before="6" w:line="273" w:lineRule="exact"/>
              <w:ind w:left="88" w:right="7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 xml:space="preserve">Mar'2020 </w:t>
            </w:r>
            <w:r>
              <w:rPr>
                <w:rFonts w:ascii="Calibri" w:hAnsi="Calibri"/>
                <w:sz w:val="24"/>
              </w:rPr>
              <w:t xml:space="preserve">(Rs in crore) </w:t>
            </w:r>
          </w:p>
        </w:tc>
        <w:tc>
          <w:tcPr>
            <w:tcW w:w="1270" w:type="dxa"/>
            <w:shd w:val="clear" w:color="auto" w:fill="E5B8B7"/>
          </w:tcPr>
          <w:p w:rsidR="001A3BE9" w:rsidRDefault="001A3BE9" w:rsidP="001A3BE9">
            <w:pPr>
              <w:pStyle w:val="TableParagraph"/>
              <w:spacing w:before="6" w:line="273" w:lineRule="exact"/>
              <w:ind w:left="134" w:right="12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Mar'2021</w:t>
            </w:r>
            <w:r>
              <w:rPr>
                <w:rFonts w:ascii="Calibri" w:hAnsi="Calibri"/>
                <w:sz w:val="24"/>
              </w:rPr>
              <w:t>(Rs in crore)</w:t>
            </w:r>
          </w:p>
        </w:tc>
        <w:tc>
          <w:tcPr>
            <w:tcW w:w="1170" w:type="dxa"/>
            <w:shd w:val="clear" w:color="auto" w:fill="E5B8B7"/>
          </w:tcPr>
          <w:p w:rsidR="001A3BE9" w:rsidRDefault="001A3BE9" w:rsidP="001A3BE9">
            <w:pPr>
              <w:pStyle w:val="TableParagraph"/>
              <w:spacing w:before="6" w:line="273" w:lineRule="exact"/>
              <w:ind w:left="84" w:right="7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 xml:space="preserve">Mar'2022 </w:t>
            </w:r>
            <w:r>
              <w:rPr>
                <w:rFonts w:ascii="Calibri" w:hAnsi="Calibri"/>
                <w:sz w:val="24"/>
              </w:rPr>
              <w:t>(Rs in crore)</w:t>
            </w:r>
          </w:p>
        </w:tc>
      </w:tr>
      <w:tr w:rsidR="001A3BE9" w:rsidTr="001A3BE9">
        <w:trPr>
          <w:trHeight w:val="277"/>
        </w:trPr>
        <w:tc>
          <w:tcPr>
            <w:tcW w:w="46" w:type="dxa"/>
            <w:vMerge w:val="restart"/>
            <w:shd w:val="clear" w:color="auto" w:fill="EAF1DD"/>
            <w:textDirection w:val="btLr"/>
          </w:tcPr>
          <w:p w:rsidR="001A3BE9" w:rsidRDefault="001A3BE9" w:rsidP="001A3BE9">
            <w:pPr>
              <w:pStyle w:val="TableParagraph"/>
              <w:rPr>
                <w:rFonts w:ascii="Cambria Math"/>
                <w:sz w:val="14"/>
              </w:rPr>
            </w:pPr>
          </w:p>
          <w:p w:rsidR="001A3BE9" w:rsidRDefault="001A3BE9" w:rsidP="001A3BE9">
            <w:pPr>
              <w:pStyle w:val="TableParagraph"/>
              <w:ind w:left="9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Rs.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in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crore</w:t>
            </w:r>
          </w:p>
        </w:tc>
        <w:tc>
          <w:tcPr>
            <w:tcW w:w="2641" w:type="dxa"/>
            <w:tcBorders>
              <w:right w:val="nil"/>
            </w:tcBorders>
            <w:shd w:val="clear" w:color="auto" w:fill="EAF1DD"/>
          </w:tcPr>
          <w:p w:rsidR="001A3BE9" w:rsidRDefault="001A3BE9" w:rsidP="001A3BE9">
            <w:pPr>
              <w:pStyle w:val="TableParagraph"/>
              <w:spacing w:before="31" w:line="248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Cash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&amp;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Cash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Equivalent</w:t>
            </w:r>
          </w:p>
        </w:tc>
        <w:tc>
          <w:tcPr>
            <w:tcW w:w="1070" w:type="dxa"/>
            <w:tcBorders>
              <w:left w:val="nil"/>
              <w:right w:val="nil"/>
            </w:tcBorders>
            <w:shd w:val="clear" w:color="auto" w:fill="EAF1DD"/>
          </w:tcPr>
          <w:p w:rsidR="001A3BE9" w:rsidRDefault="001A3BE9" w:rsidP="001A3BE9">
            <w:pPr>
              <w:pStyle w:val="TableParagraph"/>
              <w:spacing w:before="31" w:line="248" w:lineRule="exact"/>
              <w:ind w:left="389" w:right="33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(A)</w:t>
            </w:r>
          </w:p>
        </w:tc>
        <w:tc>
          <w:tcPr>
            <w:tcW w:w="962" w:type="dxa"/>
            <w:tcBorders>
              <w:left w:val="nil"/>
            </w:tcBorders>
            <w:shd w:val="clear" w:color="auto" w:fill="EAF1DD"/>
          </w:tcPr>
          <w:p w:rsidR="001A3BE9" w:rsidRDefault="001A3BE9" w:rsidP="001A3B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79" w:type="dxa"/>
            <w:shd w:val="clear" w:color="auto" w:fill="DAEEF3"/>
          </w:tcPr>
          <w:p w:rsidR="001A3BE9" w:rsidRDefault="001A3BE9" w:rsidP="001A3BE9">
            <w:pPr>
              <w:pStyle w:val="TableParagraph"/>
              <w:spacing w:before="31" w:line="248" w:lineRule="exact"/>
              <w:ind w:left="88" w:right="8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17.47</w:t>
            </w:r>
          </w:p>
        </w:tc>
        <w:tc>
          <w:tcPr>
            <w:tcW w:w="1179" w:type="dxa"/>
            <w:shd w:val="clear" w:color="auto" w:fill="DAEEF3"/>
          </w:tcPr>
          <w:p w:rsidR="001A3BE9" w:rsidRDefault="001A3BE9" w:rsidP="001A3BE9">
            <w:pPr>
              <w:pStyle w:val="TableParagraph"/>
              <w:spacing w:before="31" w:line="248" w:lineRule="exact"/>
              <w:ind w:left="88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73.01</w:t>
            </w:r>
          </w:p>
        </w:tc>
        <w:tc>
          <w:tcPr>
            <w:tcW w:w="1179" w:type="dxa"/>
            <w:shd w:val="clear" w:color="auto" w:fill="DAEEF3"/>
          </w:tcPr>
          <w:p w:rsidR="001A3BE9" w:rsidRDefault="001A3BE9" w:rsidP="001A3BE9">
            <w:pPr>
              <w:pStyle w:val="TableParagraph"/>
              <w:spacing w:before="31" w:line="248" w:lineRule="exact"/>
              <w:ind w:left="88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59.74</w:t>
            </w:r>
          </w:p>
        </w:tc>
        <w:tc>
          <w:tcPr>
            <w:tcW w:w="1270" w:type="dxa"/>
            <w:shd w:val="clear" w:color="auto" w:fill="DAEEF3"/>
          </w:tcPr>
          <w:p w:rsidR="001A3BE9" w:rsidRDefault="001A3BE9" w:rsidP="001A3BE9">
            <w:pPr>
              <w:pStyle w:val="TableParagraph"/>
              <w:spacing w:before="31" w:line="248" w:lineRule="exact"/>
              <w:ind w:left="134" w:right="1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26.59</w:t>
            </w:r>
          </w:p>
        </w:tc>
        <w:tc>
          <w:tcPr>
            <w:tcW w:w="1170" w:type="dxa"/>
            <w:shd w:val="clear" w:color="auto" w:fill="DAEEF3"/>
          </w:tcPr>
          <w:p w:rsidR="001A3BE9" w:rsidRDefault="001A3BE9" w:rsidP="001A3BE9">
            <w:pPr>
              <w:pStyle w:val="TableParagraph"/>
              <w:spacing w:before="31" w:line="248" w:lineRule="exact"/>
              <w:ind w:left="84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25.51</w:t>
            </w:r>
          </w:p>
        </w:tc>
      </w:tr>
      <w:tr w:rsidR="001A3BE9" w:rsidTr="001A3BE9">
        <w:trPr>
          <w:trHeight w:val="278"/>
        </w:trPr>
        <w:tc>
          <w:tcPr>
            <w:tcW w:w="46" w:type="dxa"/>
            <w:vMerge/>
            <w:tcBorders>
              <w:top w:val="nil"/>
            </w:tcBorders>
            <w:shd w:val="clear" w:color="auto" w:fill="EAF1DD"/>
            <w:textDirection w:val="btLr"/>
          </w:tcPr>
          <w:p w:rsidR="001A3BE9" w:rsidRDefault="001A3BE9" w:rsidP="001A3BE9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  <w:tcBorders>
              <w:right w:val="nil"/>
            </w:tcBorders>
            <w:shd w:val="clear" w:color="auto" w:fill="EAF1DD"/>
          </w:tcPr>
          <w:p w:rsidR="001A3BE9" w:rsidRDefault="001A3BE9" w:rsidP="001A3BE9">
            <w:pPr>
              <w:pStyle w:val="TableParagraph"/>
              <w:spacing w:before="32" w:line="248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Marketable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Securities</w:t>
            </w:r>
          </w:p>
        </w:tc>
        <w:tc>
          <w:tcPr>
            <w:tcW w:w="1070" w:type="dxa"/>
            <w:tcBorders>
              <w:left w:val="nil"/>
              <w:right w:val="nil"/>
            </w:tcBorders>
            <w:shd w:val="clear" w:color="auto" w:fill="EAF1DD"/>
          </w:tcPr>
          <w:p w:rsidR="001A3BE9" w:rsidRDefault="001A3BE9" w:rsidP="001A3B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2" w:type="dxa"/>
            <w:tcBorders>
              <w:left w:val="nil"/>
            </w:tcBorders>
            <w:shd w:val="clear" w:color="auto" w:fill="EAF1DD"/>
          </w:tcPr>
          <w:p w:rsidR="001A3BE9" w:rsidRDefault="001A3BE9" w:rsidP="001A3BE9">
            <w:pPr>
              <w:pStyle w:val="TableParagraph"/>
              <w:spacing w:before="32" w:line="248" w:lineRule="exact"/>
              <w:ind w:left="347" w:right="30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(B)</w:t>
            </w:r>
          </w:p>
        </w:tc>
        <w:tc>
          <w:tcPr>
            <w:tcW w:w="1179" w:type="dxa"/>
            <w:shd w:val="clear" w:color="auto" w:fill="DAEEF3"/>
          </w:tcPr>
          <w:p w:rsidR="001A3BE9" w:rsidRDefault="001A3BE9" w:rsidP="001A3BE9">
            <w:pPr>
              <w:pStyle w:val="TableParagraph"/>
              <w:spacing w:before="32" w:line="248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  <w:w w:val="99"/>
              </w:rPr>
              <w:t>0</w:t>
            </w:r>
          </w:p>
        </w:tc>
        <w:tc>
          <w:tcPr>
            <w:tcW w:w="1179" w:type="dxa"/>
            <w:shd w:val="clear" w:color="auto" w:fill="DAEEF3"/>
          </w:tcPr>
          <w:p w:rsidR="001A3BE9" w:rsidRDefault="001A3BE9" w:rsidP="001A3BE9">
            <w:pPr>
              <w:pStyle w:val="TableParagraph"/>
              <w:spacing w:before="32" w:line="248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  <w:w w:val="99"/>
              </w:rPr>
              <w:t>0</w:t>
            </w:r>
          </w:p>
        </w:tc>
        <w:tc>
          <w:tcPr>
            <w:tcW w:w="1179" w:type="dxa"/>
            <w:shd w:val="clear" w:color="auto" w:fill="DAEEF3"/>
          </w:tcPr>
          <w:p w:rsidR="001A3BE9" w:rsidRDefault="001A3BE9" w:rsidP="001A3BE9">
            <w:pPr>
              <w:pStyle w:val="TableParagraph"/>
              <w:spacing w:before="32" w:line="248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  <w:w w:val="99"/>
              </w:rPr>
              <w:t>0</w:t>
            </w:r>
          </w:p>
        </w:tc>
        <w:tc>
          <w:tcPr>
            <w:tcW w:w="1270" w:type="dxa"/>
            <w:shd w:val="clear" w:color="auto" w:fill="DAEEF3"/>
          </w:tcPr>
          <w:p w:rsidR="001A3BE9" w:rsidRDefault="001A3BE9" w:rsidP="001A3BE9">
            <w:pPr>
              <w:pStyle w:val="TableParagraph"/>
              <w:spacing w:before="32" w:line="248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  <w:w w:val="99"/>
              </w:rPr>
              <w:t>0</w:t>
            </w:r>
          </w:p>
        </w:tc>
        <w:tc>
          <w:tcPr>
            <w:tcW w:w="1170" w:type="dxa"/>
            <w:shd w:val="clear" w:color="auto" w:fill="DAEEF3"/>
          </w:tcPr>
          <w:p w:rsidR="001A3BE9" w:rsidRDefault="001A3BE9" w:rsidP="001A3BE9">
            <w:pPr>
              <w:pStyle w:val="TableParagraph"/>
              <w:spacing w:before="32" w:line="248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  <w:w w:val="99"/>
              </w:rPr>
              <w:t>0</w:t>
            </w:r>
          </w:p>
        </w:tc>
      </w:tr>
      <w:tr w:rsidR="001A3BE9" w:rsidTr="001A3BE9">
        <w:trPr>
          <w:trHeight w:val="277"/>
        </w:trPr>
        <w:tc>
          <w:tcPr>
            <w:tcW w:w="46" w:type="dxa"/>
            <w:vMerge/>
            <w:tcBorders>
              <w:top w:val="nil"/>
            </w:tcBorders>
            <w:shd w:val="clear" w:color="auto" w:fill="EAF1DD"/>
            <w:textDirection w:val="btLr"/>
          </w:tcPr>
          <w:p w:rsidR="001A3BE9" w:rsidRDefault="001A3BE9" w:rsidP="001A3BE9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  <w:tcBorders>
              <w:right w:val="nil"/>
            </w:tcBorders>
            <w:shd w:val="clear" w:color="auto" w:fill="EAF1DD"/>
          </w:tcPr>
          <w:p w:rsidR="001A3BE9" w:rsidRDefault="001A3BE9" w:rsidP="001A3BE9">
            <w:pPr>
              <w:pStyle w:val="TableParagraph"/>
              <w:spacing w:before="31" w:line="248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Current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Liabilities</w:t>
            </w:r>
          </w:p>
        </w:tc>
        <w:tc>
          <w:tcPr>
            <w:tcW w:w="1070" w:type="dxa"/>
            <w:tcBorders>
              <w:left w:val="nil"/>
              <w:right w:val="nil"/>
            </w:tcBorders>
            <w:shd w:val="clear" w:color="auto" w:fill="EAF1DD"/>
          </w:tcPr>
          <w:p w:rsidR="001A3BE9" w:rsidRDefault="001A3BE9" w:rsidP="001A3BE9">
            <w:pPr>
              <w:pStyle w:val="TableParagraph"/>
              <w:spacing w:before="31" w:line="248" w:lineRule="exact"/>
              <w:ind w:left="406" w:right="3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(C)</w:t>
            </w:r>
          </w:p>
        </w:tc>
        <w:tc>
          <w:tcPr>
            <w:tcW w:w="962" w:type="dxa"/>
            <w:tcBorders>
              <w:left w:val="nil"/>
            </w:tcBorders>
            <w:shd w:val="clear" w:color="auto" w:fill="EAF1DD"/>
          </w:tcPr>
          <w:p w:rsidR="001A3BE9" w:rsidRDefault="001A3BE9" w:rsidP="001A3B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79" w:type="dxa"/>
            <w:shd w:val="clear" w:color="auto" w:fill="DAEEF3"/>
          </w:tcPr>
          <w:p w:rsidR="001A3BE9" w:rsidRDefault="001A3BE9" w:rsidP="001A3BE9">
            <w:pPr>
              <w:pStyle w:val="TableParagraph"/>
              <w:spacing w:before="31" w:line="248" w:lineRule="exact"/>
              <w:ind w:left="88" w:right="8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1337.61</w:t>
            </w:r>
          </w:p>
        </w:tc>
        <w:tc>
          <w:tcPr>
            <w:tcW w:w="1179" w:type="dxa"/>
            <w:shd w:val="clear" w:color="auto" w:fill="DAEEF3"/>
          </w:tcPr>
          <w:p w:rsidR="001A3BE9" w:rsidRDefault="001A3BE9" w:rsidP="001A3BE9">
            <w:pPr>
              <w:pStyle w:val="TableParagraph"/>
              <w:spacing w:before="31" w:line="248" w:lineRule="exact"/>
              <w:ind w:left="88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1736.51</w:t>
            </w:r>
          </w:p>
        </w:tc>
        <w:tc>
          <w:tcPr>
            <w:tcW w:w="1179" w:type="dxa"/>
            <w:shd w:val="clear" w:color="auto" w:fill="DAEEF3"/>
          </w:tcPr>
          <w:p w:rsidR="001A3BE9" w:rsidRDefault="001A3BE9" w:rsidP="001A3BE9">
            <w:pPr>
              <w:pStyle w:val="TableParagraph"/>
              <w:spacing w:before="31" w:line="248" w:lineRule="exact"/>
              <w:ind w:left="88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2058.95</w:t>
            </w:r>
          </w:p>
        </w:tc>
        <w:tc>
          <w:tcPr>
            <w:tcW w:w="1270" w:type="dxa"/>
            <w:shd w:val="clear" w:color="auto" w:fill="DAEEF3"/>
          </w:tcPr>
          <w:p w:rsidR="001A3BE9" w:rsidRDefault="001A3BE9" w:rsidP="001A3BE9">
            <w:pPr>
              <w:pStyle w:val="TableParagraph"/>
              <w:spacing w:before="31" w:line="248" w:lineRule="exact"/>
              <w:ind w:left="134" w:right="1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2151.86</w:t>
            </w:r>
          </w:p>
        </w:tc>
        <w:tc>
          <w:tcPr>
            <w:tcW w:w="1170" w:type="dxa"/>
            <w:shd w:val="clear" w:color="auto" w:fill="DAEEF3"/>
          </w:tcPr>
          <w:p w:rsidR="001A3BE9" w:rsidRDefault="001A3BE9" w:rsidP="001A3BE9">
            <w:pPr>
              <w:pStyle w:val="TableParagraph"/>
              <w:spacing w:before="31" w:line="248" w:lineRule="exact"/>
              <w:ind w:left="84" w:right="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3009.13</w:t>
            </w:r>
          </w:p>
        </w:tc>
      </w:tr>
      <w:tr w:rsidR="001A3BE9" w:rsidTr="001A3BE9">
        <w:trPr>
          <w:trHeight w:val="320"/>
        </w:trPr>
        <w:tc>
          <w:tcPr>
            <w:tcW w:w="46" w:type="dxa"/>
            <w:tcBorders>
              <w:left w:val="nil"/>
              <w:bottom w:val="nil"/>
            </w:tcBorders>
          </w:tcPr>
          <w:p w:rsidR="001A3BE9" w:rsidRDefault="001A3BE9" w:rsidP="001A3B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74" w:type="dxa"/>
            <w:gridSpan w:val="3"/>
            <w:shd w:val="clear" w:color="auto" w:fill="EAF1DD"/>
          </w:tcPr>
          <w:p w:rsidR="001A3BE9" w:rsidRDefault="001A3BE9" w:rsidP="001A3BE9">
            <w:pPr>
              <w:pStyle w:val="TableParagraph"/>
              <w:spacing w:before="38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Cash/Super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Quick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Ratio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(A+B/C=D)</w:t>
            </w:r>
          </w:p>
        </w:tc>
        <w:tc>
          <w:tcPr>
            <w:tcW w:w="1179" w:type="dxa"/>
            <w:shd w:val="clear" w:color="auto" w:fill="DAEEF3"/>
          </w:tcPr>
          <w:p w:rsidR="001A3BE9" w:rsidRDefault="001A3BE9" w:rsidP="001A3BE9">
            <w:pPr>
              <w:pStyle w:val="TableParagraph"/>
              <w:spacing w:before="38"/>
              <w:ind w:left="88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0.01</w:t>
            </w:r>
          </w:p>
        </w:tc>
        <w:tc>
          <w:tcPr>
            <w:tcW w:w="1179" w:type="dxa"/>
            <w:shd w:val="clear" w:color="auto" w:fill="DAEEF3"/>
          </w:tcPr>
          <w:p w:rsidR="001A3BE9" w:rsidRDefault="001A3BE9" w:rsidP="001A3BE9">
            <w:pPr>
              <w:pStyle w:val="TableParagraph"/>
              <w:spacing w:before="38"/>
              <w:ind w:left="88" w:right="7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0.04</w:t>
            </w:r>
          </w:p>
        </w:tc>
        <w:tc>
          <w:tcPr>
            <w:tcW w:w="1179" w:type="dxa"/>
            <w:shd w:val="clear" w:color="auto" w:fill="DAEEF3"/>
          </w:tcPr>
          <w:p w:rsidR="001A3BE9" w:rsidRDefault="001A3BE9" w:rsidP="001A3BE9">
            <w:pPr>
              <w:pStyle w:val="TableParagraph"/>
              <w:spacing w:before="38"/>
              <w:ind w:left="88" w:right="7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0.03</w:t>
            </w:r>
          </w:p>
        </w:tc>
        <w:tc>
          <w:tcPr>
            <w:tcW w:w="1270" w:type="dxa"/>
            <w:shd w:val="clear" w:color="auto" w:fill="DAEEF3"/>
          </w:tcPr>
          <w:p w:rsidR="001A3BE9" w:rsidRDefault="001A3BE9" w:rsidP="001A3BE9">
            <w:pPr>
              <w:pStyle w:val="TableParagraph"/>
              <w:spacing w:before="38"/>
              <w:ind w:left="133" w:right="1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0.01</w:t>
            </w:r>
          </w:p>
        </w:tc>
        <w:tc>
          <w:tcPr>
            <w:tcW w:w="1170" w:type="dxa"/>
            <w:shd w:val="clear" w:color="auto" w:fill="DAEEF3"/>
          </w:tcPr>
          <w:p w:rsidR="001A3BE9" w:rsidRDefault="001A3BE9" w:rsidP="001A3BE9">
            <w:pPr>
              <w:pStyle w:val="TableParagraph"/>
              <w:spacing w:before="38"/>
              <w:ind w:left="84" w:right="7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0.01</w:t>
            </w:r>
          </w:p>
        </w:tc>
      </w:tr>
    </w:tbl>
    <w:p w:rsidR="00BB1621" w:rsidRDefault="00000000">
      <w:pPr>
        <w:pStyle w:val="BodyText"/>
        <w:spacing w:before="175" w:line="292" w:lineRule="auto"/>
        <w:ind w:left="1704" w:right="612" w:hanging="1678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</w:rPr>
        <w:t>Cash &amp; 𝐶𝑎𝑠ℎ 𝐸𝑞𝑢𝑖𝑣𝑎𝑙𝑒𝑛𝑡 + 𝑀𝑎𝑟𝑘𝑒𝑡𝑎𝑏𝑙𝑒 𝑆𝑒𝑐𝑢𝑟𝑖𝑡𝑖𝑒𝑠</w:t>
      </w:r>
      <w:r>
        <w:rPr>
          <w:rFonts w:ascii="Cambria Math" w:eastAsia="Cambria Math" w:hAnsi="Cambria Math"/>
          <w:spacing w:val="-50"/>
        </w:rPr>
        <w:t xml:space="preserve"> </w:t>
      </w:r>
      <w:r>
        <w:rPr>
          <w:rFonts w:ascii="Cambria Math" w:eastAsia="Cambria Math" w:hAnsi="Cambria Math"/>
        </w:rPr>
        <w:t>Current Liabilities</w:t>
      </w:r>
    </w:p>
    <w:p w:rsidR="00BB1621" w:rsidRDefault="00BB1621">
      <w:pPr>
        <w:spacing w:line="292" w:lineRule="auto"/>
        <w:rPr>
          <w:rFonts w:ascii="Cambria Math" w:eastAsia="Cambria Math" w:hAnsi="Cambria Math"/>
        </w:rPr>
        <w:sectPr w:rsidR="00BB1621" w:rsidSect="001D1D8E">
          <w:type w:val="continuous"/>
          <w:pgSz w:w="12240" w:h="15840"/>
          <w:pgMar w:top="0" w:right="360" w:bottom="280" w:left="380" w:header="720" w:footer="720" w:gutter="0"/>
          <w:pgBorders w:offsetFrom="page">
            <w:top w:val="single" w:sz="4" w:space="31" w:color="auto"/>
            <w:left w:val="single" w:sz="4" w:space="31" w:color="auto"/>
            <w:bottom w:val="single" w:sz="4" w:space="31" w:color="auto"/>
            <w:right w:val="single" w:sz="4" w:space="24" w:color="auto"/>
          </w:pgBorders>
          <w:cols w:num="2" w:space="720" w:equalWidth="0">
            <w:col w:w="4847" w:space="40"/>
            <w:col w:w="6613"/>
          </w:cols>
        </w:sectPr>
      </w:pPr>
    </w:p>
    <w:p w:rsidR="00BB1621" w:rsidRDefault="00BB1621">
      <w:pPr>
        <w:pStyle w:val="BodyText"/>
        <w:rPr>
          <w:rFonts w:ascii="Cambria Math"/>
          <w:sz w:val="20"/>
        </w:rPr>
      </w:pPr>
    </w:p>
    <w:p w:rsidR="00BB1621" w:rsidRDefault="00BB1621">
      <w:pPr>
        <w:pStyle w:val="BodyText"/>
        <w:rPr>
          <w:rFonts w:ascii="Cambria Math"/>
          <w:sz w:val="20"/>
        </w:rPr>
      </w:pPr>
    </w:p>
    <w:p w:rsidR="00BB1621" w:rsidRDefault="001D1D8E">
      <w:pPr>
        <w:pStyle w:val="BodyText"/>
        <w:rPr>
          <w:rFonts w:ascii="Cambria Math"/>
          <w:sz w:val="20"/>
        </w:rPr>
      </w:pPr>
      <w:r>
        <w:rPr>
          <w:rFonts w:ascii="Calibri"/>
          <w:noProof/>
          <w:sz w:val="20"/>
          <w14:ligatures w14:val="standardContextual"/>
        </w:rPr>
        <w:drawing>
          <wp:anchor distT="0" distB="0" distL="114300" distR="114300" simplePos="0" relativeHeight="487644672" behindDoc="1" locked="0" layoutInCell="1" allowOverlap="1" wp14:anchorId="7C4F0C33">
            <wp:simplePos x="0" y="0"/>
            <wp:positionH relativeFrom="column">
              <wp:posOffset>783590</wp:posOffset>
            </wp:positionH>
            <wp:positionV relativeFrom="paragraph">
              <wp:posOffset>12700</wp:posOffset>
            </wp:positionV>
            <wp:extent cx="5164455" cy="2823210"/>
            <wp:effectExtent l="0" t="0" r="17145" b="15240"/>
            <wp:wrapTight wrapText="bothSides">
              <wp:wrapPolygon edited="0">
                <wp:start x="0" y="0"/>
                <wp:lineTo x="0" y="21571"/>
                <wp:lineTo x="21592" y="21571"/>
                <wp:lineTo x="21592" y="0"/>
                <wp:lineTo x="0" y="0"/>
              </wp:wrapPolygon>
            </wp:wrapTight>
            <wp:docPr id="163" name="Chart 1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621" w:rsidRDefault="00BB1621">
      <w:pPr>
        <w:pStyle w:val="BodyText"/>
        <w:rPr>
          <w:rFonts w:ascii="Cambria Math"/>
          <w:sz w:val="20"/>
        </w:rPr>
      </w:pPr>
    </w:p>
    <w:p w:rsidR="00BB1621" w:rsidRDefault="00BB1621">
      <w:pPr>
        <w:pStyle w:val="BodyText"/>
        <w:spacing w:before="7" w:after="1"/>
        <w:rPr>
          <w:rFonts w:ascii="Cambria Math"/>
          <w:sz w:val="16"/>
        </w:rPr>
      </w:pPr>
    </w:p>
    <w:p w:rsidR="00BB1621" w:rsidRDefault="00BB1621">
      <w:pPr>
        <w:pStyle w:val="BodyText"/>
        <w:rPr>
          <w:rFonts w:ascii="Cambria Math"/>
          <w:sz w:val="20"/>
        </w:rPr>
      </w:pPr>
    </w:p>
    <w:p w:rsidR="00BB1621" w:rsidRDefault="00BB1621">
      <w:pPr>
        <w:pStyle w:val="BodyText"/>
        <w:rPr>
          <w:rFonts w:ascii="Cambria Math"/>
          <w:sz w:val="20"/>
        </w:rPr>
      </w:pPr>
    </w:p>
    <w:p w:rsidR="00BB1621" w:rsidRDefault="00BB1621">
      <w:pPr>
        <w:pStyle w:val="BodyText"/>
        <w:rPr>
          <w:rFonts w:ascii="Cambria Math"/>
          <w:sz w:val="20"/>
        </w:rPr>
      </w:pPr>
    </w:p>
    <w:p w:rsidR="00BB1621" w:rsidRDefault="00BB1621">
      <w:pPr>
        <w:pStyle w:val="BodyText"/>
        <w:rPr>
          <w:rFonts w:ascii="Cambria Math"/>
          <w:sz w:val="20"/>
        </w:rPr>
      </w:pPr>
    </w:p>
    <w:p w:rsidR="00BB1621" w:rsidRDefault="00BB1621">
      <w:pPr>
        <w:pStyle w:val="BodyText"/>
        <w:spacing w:before="8"/>
        <w:rPr>
          <w:rFonts w:ascii="Cambria Math"/>
          <w:sz w:val="18"/>
        </w:rPr>
      </w:pPr>
    </w:p>
    <w:p w:rsidR="00BB1621" w:rsidRDefault="00BB1621">
      <w:pPr>
        <w:spacing w:before="56"/>
        <w:ind w:left="1620" w:right="1637"/>
        <w:jc w:val="center"/>
        <w:rPr>
          <w:rFonts w:ascii="Calibri"/>
        </w:rPr>
      </w:pPr>
    </w:p>
    <w:p w:rsidR="00BB1621" w:rsidRDefault="00BB1621">
      <w:pPr>
        <w:jc w:val="center"/>
        <w:rPr>
          <w:rFonts w:ascii="Calibri"/>
        </w:rPr>
      </w:pPr>
    </w:p>
    <w:p w:rsidR="00D41E49" w:rsidRPr="00D41E49" w:rsidRDefault="00D41E49" w:rsidP="00D41E49">
      <w:pPr>
        <w:rPr>
          <w:rFonts w:ascii="Calibri"/>
        </w:rPr>
      </w:pPr>
    </w:p>
    <w:p w:rsidR="00D41E49" w:rsidRPr="00D41E49" w:rsidRDefault="00D41E49" w:rsidP="00D41E49">
      <w:pPr>
        <w:rPr>
          <w:rFonts w:ascii="Calibri"/>
        </w:rPr>
      </w:pPr>
    </w:p>
    <w:p w:rsidR="00D41E49" w:rsidRPr="00D41E49" w:rsidRDefault="00D41E49" w:rsidP="00D41E49">
      <w:pPr>
        <w:rPr>
          <w:rFonts w:ascii="Calibri"/>
        </w:rPr>
      </w:pPr>
    </w:p>
    <w:p w:rsidR="00D41E49" w:rsidRPr="00D41E49" w:rsidRDefault="00D41E49" w:rsidP="00D41E49">
      <w:pPr>
        <w:rPr>
          <w:rFonts w:ascii="Calibri"/>
        </w:rPr>
      </w:pPr>
    </w:p>
    <w:p w:rsidR="00D41E49" w:rsidRPr="00D41E49" w:rsidRDefault="00D41E49" w:rsidP="00D41E49">
      <w:pPr>
        <w:rPr>
          <w:rFonts w:ascii="Calibri"/>
        </w:rPr>
      </w:pPr>
    </w:p>
    <w:p w:rsidR="00D41E49" w:rsidRPr="00D41E49" w:rsidRDefault="00D41E49" w:rsidP="00D41E49">
      <w:pPr>
        <w:rPr>
          <w:rFonts w:ascii="Calibri"/>
        </w:rPr>
      </w:pPr>
    </w:p>
    <w:p w:rsidR="00D41E49" w:rsidRPr="00D41E49" w:rsidRDefault="00D41E49" w:rsidP="00D41E49">
      <w:pPr>
        <w:rPr>
          <w:rFonts w:ascii="Calibri"/>
        </w:rPr>
      </w:pPr>
    </w:p>
    <w:p w:rsidR="00D41E49" w:rsidRPr="00D41E49" w:rsidRDefault="00D41E49" w:rsidP="00D41E49">
      <w:pPr>
        <w:rPr>
          <w:rFonts w:ascii="Calibri"/>
        </w:rPr>
      </w:pPr>
    </w:p>
    <w:p w:rsidR="00D41E49" w:rsidRPr="00D41E49" w:rsidRDefault="00D41E49" w:rsidP="00D41E49">
      <w:pPr>
        <w:rPr>
          <w:rFonts w:ascii="Calibri"/>
        </w:rPr>
      </w:pPr>
    </w:p>
    <w:p w:rsidR="00D41E49" w:rsidRDefault="00D41E49" w:rsidP="00D41E49">
      <w:pPr>
        <w:rPr>
          <w:rFonts w:ascii="Calibri"/>
        </w:rPr>
      </w:pPr>
    </w:p>
    <w:p w:rsidR="00D41E49" w:rsidRDefault="00D41E49" w:rsidP="00D41E49">
      <w:pPr>
        <w:rPr>
          <w:rFonts w:ascii="Calibri"/>
        </w:rPr>
      </w:pPr>
    </w:p>
    <w:p w:rsidR="00D41E49" w:rsidRDefault="00D41E49" w:rsidP="00D41E49">
      <w:pPr>
        <w:rPr>
          <w:rFonts w:ascii="Calibri"/>
        </w:rPr>
      </w:pPr>
    </w:p>
    <w:p w:rsidR="00D41E49" w:rsidRPr="00D41E49" w:rsidRDefault="00D41E49" w:rsidP="00D41E49">
      <w:pPr>
        <w:rPr>
          <w:rFonts w:ascii="Calibri"/>
        </w:rPr>
      </w:pPr>
      <w:r>
        <w:rPr>
          <w:rFonts w:ascii="Calibri"/>
        </w:rPr>
        <w:t xml:space="preserve">          </w:t>
      </w:r>
    </w:p>
    <w:p w:rsidR="00BB1621" w:rsidRPr="00145497" w:rsidRDefault="00145497" w:rsidP="00145497">
      <w:pPr>
        <w:pStyle w:val="Heading6"/>
        <w:spacing w:before="88"/>
        <w:ind w:left="0"/>
        <w:rPr>
          <w:b/>
          <w:bCs/>
          <w:color w:val="101010"/>
          <w:u w:val="none"/>
        </w:rPr>
      </w:pPr>
      <w:r w:rsidRPr="00145497">
        <w:rPr>
          <w:b/>
          <w:bCs/>
          <w:color w:val="101010"/>
          <w:u w:val="none"/>
        </w:rPr>
        <w:t xml:space="preserve">       </w:t>
      </w:r>
      <w:r w:rsidR="00D41E49">
        <w:rPr>
          <w:b/>
          <w:bCs/>
          <w:color w:val="101010"/>
          <w:u w:val="none"/>
        </w:rPr>
        <w:t xml:space="preserve">    </w:t>
      </w:r>
      <w:r>
        <w:rPr>
          <w:b/>
          <w:bCs/>
          <w:color w:val="101010"/>
          <w:u w:val="none"/>
        </w:rPr>
        <w:t xml:space="preserve">  </w:t>
      </w:r>
      <w:proofErr w:type="gramStart"/>
      <w:r w:rsidR="000A487D" w:rsidRPr="00D35326">
        <w:rPr>
          <w:b/>
          <w:bCs/>
          <w:color w:val="101010"/>
          <w:u w:color="101010"/>
        </w:rPr>
        <w:t>Interpretation</w:t>
      </w:r>
      <w:r w:rsidR="000A487D" w:rsidRPr="00D35326">
        <w:rPr>
          <w:b/>
          <w:bCs/>
          <w:color w:val="101010"/>
          <w:u w:val="none"/>
        </w:rPr>
        <w:t>:-</w:t>
      </w:r>
      <w:proofErr w:type="gramEnd"/>
    </w:p>
    <w:p w:rsidR="00BB1621" w:rsidRPr="001A3BE9" w:rsidRDefault="00000000" w:rsidP="001A3BE9">
      <w:pPr>
        <w:pStyle w:val="BodyText"/>
        <w:spacing w:before="249" w:line="360" w:lineRule="auto"/>
        <w:ind w:left="1060" w:right="1077"/>
        <w:jc w:val="both"/>
      </w:pPr>
      <w:r>
        <w:rPr>
          <w:color w:val="212121"/>
        </w:rPr>
        <w:t>Higher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super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quick/cash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ratio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better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9"/>
        </w:rPr>
        <w:t xml:space="preserve"> </w:t>
      </w:r>
      <w:bookmarkStart w:id="1" w:name="_Hlk133414559"/>
      <w:r>
        <w:rPr>
          <w:color w:val="212121"/>
        </w:rPr>
        <w:t>liquidity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condition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business</w:t>
      </w:r>
      <w:bookmarkEnd w:id="1"/>
      <w:r>
        <w:rPr>
          <w:color w:val="212121"/>
        </w:rPr>
        <w:t>.</w:t>
      </w:r>
      <w:r w:rsidR="00D35326">
        <w:rPr>
          <w:color w:val="212121"/>
        </w:rPr>
        <w:t xml:space="preserve"> From the above </w:t>
      </w:r>
      <w:proofErr w:type="gramStart"/>
      <w:r w:rsidR="00D35326">
        <w:rPr>
          <w:color w:val="212121"/>
        </w:rPr>
        <w:t>table  we</w:t>
      </w:r>
      <w:proofErr w:type="gramEnd"/>
      <w:r w:rsidR="00D35326">
        <w:rPr>
          <w:color w:val="212121"/>
        </w:rPr>
        <w:t xml:space="preserve"> can see 2018 to 2019 the ratio goes increase ,it means that the</w:t>
      </w:r>
      <w:r w:rsidR="00D35326" w:rsidRPr="00D35326">
        <w:t xml:space="preserve"> </w:t>
      </w:r>
      <w:r w:rsidR="00D35326" w:rsidRPr="00D35326">
        <w:rPr>
          <w:color w:val="212121"/>
        </w:rPr>
        <w:t>liquidity condition of a business</w:t>
      </w:r>
      <w:r w:rsidR="00D35326">
        <w:rPr>
          <w:color w:val="212121"/>
        </w:rPr>
        <w:t xml:space="preserve"> is better and  2021 to 22 the ratio is same position so there is no changes and 2020 the condition is slightly better  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above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case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for every 1 unit of current liability, the company has on an average only 0.02 units of super quick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assets,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which is very bad for the company</w:t>
      </w:r>
    </w:p>
    <w:p w:rsidR="00BB1621" w:rsidRDefault="00000000">
      <w:pPr>
        <w:pStyle w:val="ListParagraph"/>
        <w:numPr>
          <w:ilvl w:val="1"/>
          <w:numId w:val="10"/>
        </w:numPr>
        <w:tabs>
          <w:tab w:val="left" w:pos="1542"/>
        </w:tabs>
        <w:spacing w:before="216"/>
        <w:rPr>
          <w:b/>
          <w:color w:val="212121"/>
          <w:sz w:val="32"/>
        </w:rPr>
      </w:pPr>
      <w:r>
        <w:rPr>
          <w:b/>
          <w:color w:val="212121"/>
          <w:sz w:val="32"/>
          <w:u w:val="thick" w:color="212121"/>
        </w:rPr>
        <w:t>Working</w:t>
      </w:r>
      <w:r>
        <w:rPr>
          <w:b/>
          <w:color w:val="212121"/>
          <w:spacing w:val="-5"/>
          <w:sz w:val="32"/>
          <w:u w:val="thick" w:color="212121"/>
        </w:rPr>
        <w:t xml:space="preserve"> </w:t>
      </w:r>
      <w:r>
        <w:rPr>
          <w:b/>
          <w:color w:val="212121"/>
          <w:sz w:val="32"/>
          <w:u w:val="thick" w:color="212121"/>
        </w:rPr>
        <w:t>Capital</w:t>
      </w:r>
      <w:r>
        <w:rPr>
          <w:b/>
          <w:color w:val="212121"/>
          <w:spacing w:val="-5"/>
          <w:sz w:val="32"/>
          <w:u w:val="thick" w:color="212121"/>
        </w:rPr>
        <w:t xml:space="preserve"> </w:t>
      </w:r>
      <w:r>
        <w:rPr>
          <w:b/>
          <w:color w:val="212121"/>
          <w:sz w:val="32"/>
          <w:u w:val="thick" w:color="212121"/>
        </w:rPr>
        <w:t>Turnover</w:t>
      </w:r>
      <w:r>
        <w:rPr>
          <w:b/>
          <w:color w:val="212121"/>
          <w:spacing w:val="-4"/>
          <w:sz w:val="32"/>
          <w:u w:val="thick" w:color="212121"/>
        </w:rPr>
        <w:t xml:space="preserve"> </w:t>
      </w:r>
      <w:proofErr w:type="gramStart"/>
      <w:r>
        <w:rPr>
          <w:b/>
          <w:color w:val="212121"/>
          <w:sz w:val="32"/>
          <w:u w:val="thick" w:color="212121"/>
        </w:rPr>
        <w:t>Ratio</w:t>
      </w:r>
      <w:r>
        <w:rPr>
          <w:b/>
          <w:color w:val="212121"/>
          <w:sz w:val="32"/>
        </w:rPr>
        <w:t>:-</w:t>
      </w:r>
      <w:proofErr w:type="gramEnd"/>
    </w:p>
    <w:p w:rsidR="00BB1621" w:rsidRDefault="00BB1621">
      <w:pPr>
        <w:pStyle w:val="BodyText"/>
        <w:spacing w:before="6"/>
        <w:rPr>
          <w:b/>
          <w:sz w:val="25"/>
        </w:rPr>
      </w:pPr>
    </w:p>
    <w:p w:rsidR="001A3BE9" w:rsidRDefault="00000000" w:rsidP="001A3BE9">
      <w:pPr>
        <w:pStyle w:val="BodyText"/>
        <w:spacing w:before="90" w:line="360" w:lineRule="auto"/>
        <w:ind w:left="1060" w:right="1077"/>
        <w:jc w:val="both"/>
      </w:pPr>
      <w:r>
        <w:rPr>
          <w:color w:val="101010"/>
        </w:rPr>
        <w:t xml:space="preserve">Working capital turnover is a ratio that measures how efficiently a company is using its </w:t>
      </w:r>
      <w:r>
        <w:t>working</w:t>
      </w:r>
      <w:r>
        <w:rPr>
          <w:spacing w:val="1"/>
        </w:rPr>
        <w:t xml:space="preserve"> </w:t>
      </w:r>
      <w:r>
        <w:t xml:space="preserve">capital </w:t>
      </w:r>
      <w:r>
        <w:rPr>
          <w:color w:val="101010"/>
        </w:rPr>
        <w:t>to support sales and growth. Also known as net sales to working capital, working capital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turnover measures the relationship between the funds used to finance a company's operations and</w:t>
      </w:r>
      <w:r>
        <w:rPr>
          <w:color w:val="101010"/>
          <w:spacing w:val="-57"/>
        </w:rPr>
        <w:t xml:space="preserve"> </w:t>
      </w:r>
      <w:r>
        <w:rPr>
          <w:color w:val="101010"/>
        </w:rPr>
        <w:t>the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revenues a company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generates to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continue operations and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turn a profit.</w:t>
      </w:r>
      <w:r w:rsidR="001A3BE9">
        <w:t xml:space="preserve"> </w:t>
      </w:r>
    </w:p>
    <w:p w:rsidR="001A3BE9" w:rsidRDefault="00000000" w:rsidP="001A3BE9">
      <w:pPr>
        <w:pStyle w:val="BodyText"/>
        <w:spacing w:before="90" w:line="360" w:lineRule="auto"/>
        <w:ind w:left="1060" w:right="1077"/>
        <w:jc w:val="both"/>
        <w:rPr>
          <w:color w:val="101010"/>
          <w:spacing w:val="1"/>
        </w:rPr>
      </w:pPr>
      <w:r>
        <w:rPr>
          <w:color w:val="101010"/>
        </w:rPr>
        <w:t>A high turnover ratio shows that management is being very efficient in using a company’s short-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term assets and liabilities for supporting sales. In other words, it is generating a higher dollar</w:t>
      </w:r>
      <w:r>
        <w:rPr>
          <w:color w:val="101010"/>
          <w:spacing w:val="1"/>
        </w:rPr>
        <w:t xml:space="preserve"> </w:t>
      </w:r>
    </w:p>
    <w:p w:rsidR="001A3BE9" w:rsidRDefault="001A3BE9" w:rsidP="001A3BE9">
      <w:pPr>
        <w:pStyle w:val="BodyText"/>
        <w:spacing w:before="90" w:line="360" w:lineRule="auto"/>
        <w:ind w:left="1060" w:right="1077"/>
        <w:jc w:val="both"/>
        <w:rPr>
          <w:color w:val="101010"/>
          <w:spacing w:val="1"/>
        </w:rPr>
      </w:pPr>
    </w:p>
    <w:p w:rsidR="00BB1621" w:rsidRDefault="00000000" w:rsidP="001A3BE9">
      <w:pPr>
        <w:pStyle w:val="BodyText"/>
        <w:spacing w:before="90" w:line="360" w:lineRule="auto"/>
        <w:ind w:left="1060" w:right="1077"/>
        <w:jc w:val="both"/>
      </w:pPr>
      <w:proofErr w:type="gramStart"/>
      <w:r>
        <w:rPr>
          <w:color w:val="101010"/>
        </w:rPr>
        <w:t>amount</w:t>
      </w:r>
      <w:proofErr w:type="gramEnd"/>
      <w:r>
        <w:rPr>
          <w:color w:val="101010"/>
          <w:spacing w:val="-1"/>
        </w:rPr>
        <w:t xml:space="preserve"> </w:t>
      </w:r>
      <w:r>
        <w:rPr>
          <w:color w:val="101010"/>
        </w:rPr>
        <w:t>of sales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for every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dollar of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working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capital used.</w:t>
      </w:r>
    </w:p>
    <w:p w:rsidR="00BB1621" w:rsidRDefault="00000000" w:rsidP="00D35326">
      <w:pPr>
        <w:pStyle w:val="BodyText"/>
        <w:spacing w:before="1" w:line="360" w:lineRule="auto"/>
        <w:ind w:left="720" w:right="1076" w:firstLine="120"/>
        <w:jc w:val="both"/>
      </w:pPr>
      <w:r>
        <w:rPr>
          <w:color w:val="101010"/>
        </w:rPr>
        <w:t>In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contrast,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a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low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ratio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may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indicate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that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a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business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is</w:t>
      </w:r>
      <w:r>
        <w:rPr>
          <w:color w:val="101010"/>
          <w:spacing w:val="60"/>
        </w:rPr>
        <w:t xml:space="preserve"> </w:t>
      </w:r>
      <w:r>
        <w:rPr>
          <w:color w:val="101010"/>
        </w:rPr>
        <w:t>investing</w:t>
      </w:r>
      <w:r>
        <w:rPr>
          <w:color w:val="101010"/>
          <w:spacing w:val="60"/>
        </w:rPr>
        <w:t xml:space="preserve"> </w:t>
      </w:r>
      <w:r>
        <w:rPr>
          <w:color w:val="101010"/>
        </w:rPr>
        <w:t>in</w:t>
      </w:r>
      <w:r>
        <w:rPr>
          <w:color w:val="101010"/>
          <w:spacing w:val="60"/>
        </w:rPr>
        <w:t xml:space="preserve"> </w:t>
      </w:r>
      <w:r>
        <w:rPr>
          <w:color w:val="101010"/>
        </w:rPr>
        <w:t>too</w:t>
      </w:r>
      <w:r>
        <w:rPr>
          <w:color w:val="101010"/>
          <w:spacing w:val="60"/>
        </w:rPr>
        <w:t xml:space="preserve"> </w:t>
      </w:r>
      <w:r>
        <w:rPr>
          <w:color w:val="101010"/>
        </w:rPr>
        <w:t>many accounts</w:t>
      </w:r>
      <w:r>
        <w:rPr>
          <w:color w:val="101010"/>
          <w:spacing w:val="1"/>
        </w:rPr>
        <w:t xml:space="preserve"> </w:t>
      </w:r>
      <w:proofErr w:type="gramStart"/>
      <w:r>
        <w:rPr>
          <w:color w:val="101010"/>
        </w:rPr>
        <w:t xml:space="preserve">receivable </w:t>
      </w:r>
      <w:r w:rsidR="00D35326">
        <w:rPr>
          <w:color w:val="101010"/>
        </w:rPr>
        <w:t xml:space="preserve"> </w:t>
      </w:r>
      <w:r>
        <w:rPr>
          <w:color w:val="101010"/>
        </w:rPr>
        <w:t>and</w:t>
      </w:r>
      <w:proofErr w:type="gramEnd"/>
      <w:r>
        <w:rPr>
          <w:color w:val="101010"/>
        </w:rPr>
        <w:t xml:space="preserve"> inventory to support its sales, which could lead to an excessive amount of bad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debts or obsolete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inventory.</w:t>
      </w:r>
    </w:p>
    <w:tbl>
      <w:tblPr>
        <w:tblpPr w:leftFromText="180" w:rightFromText="180" w:vertAnchor="page" w:horzAnchor="margin" w:tblpY="477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4824"/>
        <w:gridCol w:w="1190"/>
        <w:gridCol w:w="1252"/>
        <w:gridCol w:w="1169"/>
        <w:gridCol w:w="1191"/>
        <w:gridCol w:w="1206"/>
      </w:tblGrid>
      <w:tr w:rsidR="001A3BE9" w:rsidTr="001A3BE9">
        <w:trPr>
          <w:trHeight w:val="3673"/>
        </w:trPr>
        <w:tc>
          <w:tcPr>
            <w:tcW w:w="11372" w:type="dxa"/>
            <w:gridSpan w:val="7"/>
          </w:tcPr>
          <w:p w:rsidR="001A3BE9" w:rsidRDefault="001A3BE9" w:rsidP="001A3BE9">
            <w:pPr>
              <w:pStyle w:val="TableParagraph"/>
              <w:rPr>
                <w:rFonts w:ascii="Calibri"/>
                <w:sz w:val="30"/>
              </w:rPr>
            </w:pPr>
            <w:bookmarkStart w:id="2" w:name="_Hlk133951405"/>
          </w:p>
          <w:p w:rsidR="001A3BE9" w:rsidRDefault="001A3BE9" w:rsidP="001A3BE9">
            <w:pPr>
              <w:pStyle w:val="TableParagraph"/>
              <w:numPr>
                <w:ilvl w:val="0"/>
                <w:numId w:val="4"/>
              </w:numPr>
              <w:tabs>
                <w:tab w:val="left" w:pos="1315"/>
              </w:tabs>
              <w:spacing w:before="219"/>
              <w:ind w:hanging="36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101010"/>
                <w:sz w:val="28"/>
                <w:u w:val="single" w:color="101010"/>
              </w:rPr>
              <w:t>Formula</w:t>
            </w:r>
            <w:r>
              <w:rPr>
                <w:rFonts w:ascii="Times New Roman" w:hAnsi="Times New Roman"/>
                <w:color w:val="101010"/>
                <w:spacing w:val="-2"/>
                <w:sz w:val="28"/>
                <w:u w:val="single" w:color="101010"/>
              </w:rPr>
              <w:t xml:space="preserve"> </w:t>
            </w:r>
            <w:r>
              <w:rPr>
                <w:rFonts w:ascii="Times New Roman" w:hAnsi="Times New Roman"/>
                <w:color w:val="101010"/>
                <w:sz w:val="28"/>
                <w:u w:val="single" w:color="101010"/>
              </w:rPr>
              <w:t xml:space="preserve">of </w:t>
            </w:r>
            <w:r>
              <w:rPr>
                <w:rFonts w:ascii="Times New Roman" w:hAnsi="Times New Roman"/>
                <w:color w:val="212121"/>
                <w:sz w:val="28"/>
                <w:u w:val="single" w:color="101010"/>
              </w:rPr>
              <w:t>Working</w:t>
            </w:r>
            <w:r>
              <w:rPr>
                <w:rFonts w:ascii="Times New Roman" w:hAnsi="Times New Roman"/>
                <w:color w:val="212121"/>
                <w:spacing w:val="-3"/>
                <w:sz w:val="28"/>
                <w:u w:val="single" w:color="101010"/>
              </w:rPr>
              <w:t xml:space="preserve"> </w:t>
            </w:r>
            <w:r>
              <w:rPr>
                <w:rFonts w:ascii="Times New Roman" w:hAnsi="Times New Roman"/>
                <w:color w:val="212121"/>
                <w:sz w:val="28"/>
                <w:u w:val="single" w:color="101010"/>
              </w:rPr>
              <w:t>Capital</w:t>
            </w:r>
            <w:r>
              <w:rPr>
                <w:rFonts w:ascii="Times New Roman" w:hAnsi="Times New Roman"/>
                <w:color w:val="212121"/>
                <w:spacing w:val="-2"/>
                <w:sz w:val="28"/>
                <w:u w:val="single" w:color="101010"/>
              </w:rPr>
              <w:t xml:space="preserve"> </w:t>
            </w:r>
            <w:r>
              <w:rPr>
                <w:rFonts w:ascii="Times New Roman" w:hAnsi="Times New Roman"/>
                <w:color w:val="212121"/>
                <w:sz w:val="28"/>
                <w:u w:val="single" w:color="101010"/>
              </w:rPr>
              <w:t>Turnover</w:t>
            </w:r>
            <w:r>
              <w:rPr>
                <w:rFonts w:ascii="Times New Roman" w:hAnsi="Times New Roman"/>
                <w:color w:val="212121"/>
                <w:spacing w:val="-1"/>
                <w:sz w:val="28"/>
                <w:u w:val="single" w:color="101010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212121"/>
                <w:sz w:val="28"/>
                <w:u w:val="single" w:color="101010"/>
              </w:rPr>
              <w:t>Ratio</w:t>
            </w:r>
            <w:r>
              <w:rPr>
                <w:rFonts w:ascii="Times New Roman" w:hAnsi="Times New Roman"/>
                <w:color w:val="212121"/>
                <w:sz w:val="28"/>
              </w:rPr>
              <w:t>:-</w:t>
            </w:r>
            <w:proofErr w:type="gramEnd"/>
          </w:p>
          <w:p w:rsidR="001A3BE9" w:rsidRDefault="001A3BE9" w:rsidP="001A3BE9">
            <w:pPr>
              <w:pStyle w:val="TableParagraph"/>
              <w:spacing w:before="7"/>
              <w:rPr>
                <w:rFonts w:ascii="Calibri"/>
                <w:sz w:val="33"/>
              </w:rPr>
            </w:pPr>
          </w:p>
          <w:p w:rsidR="001A3BE9" w:rsidRDefault="001A3BE9" w:rsidP="001A3BE9">
            <w:pPr>
              <w:pStyle w:val="TableParagraph"/>
              <w:spacing w:line="231" w:lineRule="exact"/>
              <w:ind w:left="5790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𝑁𝑒𝑡</w:t>
            </w:r>
            <w:r>
              <w:rPr>
                <w:rFonts w:ascii="Cambria Math" w:eastAsia="Cambria Math"/>
                <w:spacing w:val="3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𝑅𝑒𝑣𝑒𝑛𝑢𝑒</w:t>
            </w:r>
            <w:r>
              <w:rPr>
                <w:rFonts w:ascii="Cambria Math" w:eastAsia="Cambria Math"/>
                <w:spacing w:val="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𝐹𝑟𝑜𝑚</w:t>
            </w:r>
            <w:r>
              <w:rPr>
                <w:rFonts w:ascii="Cambria Math" w:eastAsia="Cambria Math"/>
                <w:spacing w:val="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𝑂𝑝𝑒𝑟𝑎𝑡𝑖𝑜𝑛𝑠</w:t>
            </w:r>
          </w:p>
          <w:p w:rsidR="001A3BE9" w:rsidRDefault="001A3BE9" w:rsidP="001A3BE9">
            <w:pPr>
              <w:pStyle w:val="TableParagraph"/>
              <w:spacing w:line="171" w:lineRule="exact"/>
              <w:ind w:left="2196"/>
              <w:rPr>
                <w:rFonts w:ascii="Cambria Math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5174784" behindDoc="1" locked="0" layoutInCell="1" allowOverlap="1">
                      <wp:simplePos x="0" y="0"/>
                      <wp:positionH relativeFrom="page">
                        <wp:posOffset>3656588</wp:posOffset>
                      </wp:positionH>
                      <wp:positionV relativeFrom="page">
                        <wp:posOffset>1052334</wp:posOffset>
                      </wp:positionV>
                      <wp:extent cx="2085975" cy="10160"/>
                      <wp:effectExtent l="0" t="0" r="0" b="0"/>
                      <wp:wrapNone/>
                      <wp:docPr id="52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5975" cy="10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8FB20C" id="Rectangle 47" o:spid="_x0000_s1026" style="position:absolute;margin-left:287.9pt;margin-top:82.85pt;width:164.25pt;height:.8pt;z-index:-181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" fillcolor="black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rFonts w:ascii="Cambria Math"/>
                <w:sz w:val="24"/>
              </w:rPr>
              <w:t>Working</w:t>
            </w:r>
            <w:r>
              <w:rPr>
                <w:rFonts w:ascii="Cambria Math"/>
                <w:spacing w:val="-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Capital</w:t>
            </w:r>
            <w:r>
              <w:rPr>
                <w:rFonts w:ascii="Cambria Math"/>
                <w:spacing w:val="-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Turnover</w:t>
            </w:r>
            <w:r>
              <w:rPr>
                <w:rFonts w:ascii="Cambria Math"/>
                <w:spacing w:val="-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Ratio</w:t>
            </w:r>
            <w:r>
              <w:rPr>
                <w:rFonts w:ascii="Cambria Math"/>
                <w:spacing w:val="10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=</w:t>
            </w:r>
          </w:p>
          <w:p w:rsidR="001A3BE9" w:rsidRDefault="001A3BE9" w:rsidP="001A3BE9">
            <w:pPr>
              <w:pStyle w:val="TableParagraph"/>
              <w:spacing w:line="221" w:lineRule="exact"/>
              <w:ind w:left="6616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Working</w:t>
            </w:r>
            <w:r>
              <w:rPr>
                <w:rFonts w:ascii="Cambria Math"/>
                <w:spacing w:val="-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capital</w:t>
            </w:r>
          </w:p>
          <w:p w:rsidR="001A3BE9" w:rsidRDefault="001A3BE9" w:rsidP="001A3BE9">
            <w:pPr>
              <w:pStyle w:val="TableParagraph"/>
              <w:spacing w:before="9"/>
              <w:rPr>
                <w:rFonts w:ascii="Calibri"/>
                <w:sz w:val="27"/>
              </w:rPr>
            </w:pPr>
          </w:p>
          <w:p w:rsidR="001A3BE9" w:rsidRDefault="001A3BE9" w:rsidP="001A3BE9">
            <w:pPr>
              <w:pStyle w:val="TableParagraph"/>
              <w:numPr>
                <w:ilvl w:val="1"/>
                <w:numId w:val="4"/>
              </w:numPr>
              <w:tabs>
                <w:tab w:val="left" w:pos="1675"/>
                <w:tab w:val="left" w:pos="1676"/>
              </w:tabs>
              <w:ind w:hanging="362"/>
              <w:rPr>
                <w:rFonts w:ascii="Symbol" w:hAnsi="Symbol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Net</w:t>
            </w:r>
            <w:r>
              <w:rPr>
                <w:rFonts w:ascii="Times New Roman" w:hAnsi="Times New Roman"/>
                <w:spacing w:val="-3"/>
                <w:sz w:val="21"/>
              </w:rPr>
              <w:t xml:space="preserve"> </w:t>
            </w:r>
            <w:r>
              <w:rPr>
                <w:rFonts w:ascii="Times New Roman" w:hAnsi="Times New Roman"/>
                <w:sz w:val="21"/>
              </w:rPr>
              <w:t>Revenue</w:t>
            </w:r>
            <w:r>
              <w:rPr>
                <w:rFonts w:ascii="Times New Roman" w:hAnsi="Times New Roman"/>
                <w:spacing w:val="-4"/>
                <w:sz w:val="21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1"/>
              </w:rPr>
              <w:t>From</w:t>
            </w:r>
            <w:proofErr w:type="gramEnd"/>
            <w:r>
              <w:rPr>
                <w:rFonts w:ascii="Times New Roman" w:hAnsi="Times New Roman"/>
                <w:spacing w:val="-3"/>
                <w:sz w:val="21"/>
              </w:rPr>
              <w:t xml:space="preserve"> </w:t>
            </w:r>
            <w:r>
              <w:rPr>
                <w:rFonts w:ascii="Times New Roman" w:hAnsi="Times New Roman"/>
                <w:sz w:val="21"/>
              </w:rPr>
              <w:t>Operations=</w:t>
            </w:r>
            <w:r>
              <w:rPr>
                <w:rFonts w:ascii="Times New Roman" w:hAnsi="Times New Roman"/>
                <w:spacing w:val="-1"/>
                <w:sz w:val="21"/>
              </w:rPr>
              <w:t xml:space="preserve"> </w:t>
            </w:r>
            <w:r>
              <w:rPr>
                <w:rFonts w:ascii="Times New Roman" w:hAnsi="Times New Roman"/>
                <w:sz w:val="21"/>
              </w:rPr>
              <w:t>Gross</w:t>
            </w:r>
            <w:r>
              <w:rPr>
                <w:rFonts w:ascii="Times New Roman" w:hAnsi="Times New Roman"/>
                <w:spacing w:val="-3"/>
                <w:sz w:val="21"/>
              </w:rPr>
              <w:t xml:space="preserve"> </w:t>
            </w:r>
            <w:r>
              <w:rPr>
                <w:rFonts w:ascii="Times New Roman" w:hAnsi="Times New Roman"/>
                <w:sz w:val="21"/>
              </w:rPr>
              <w:t>Revenue</w:t>
            </w:r>
            <w:r>
              <w:rPr>
                <w:rFonts w:ascii="Times New Roman" w:hAnsi="Times New Roman"/>
                <w:spacing w:val="-3"/>
                <w:sz w:val="21"/>
              </w:rPr>
              <w:t xml:space="preserve"> </w:t>
            </w:r>
            <w:r>
              <w:rPr>
                <w:rFonts w:ascii="Times New Roman" w:hAnsi="Times New Roman"/>
                <w:sz w:val="21"/>
              </w:rPr>
              <w:t>From</w:t>
            </w:r>
            <w:r>
              <w:rPr>
                <w:rFonts w:ascii="Times New Roman" w:hAnsi="Times New Roman"/>
                <w:spacing w:val="-3"/>
                <w:sz w:val="21"/>
              </w:rPr>
              <w:t xml:space="preserve"> </w:t>
            </w:r>
            <w:r>
              <w:rPr>
                <w:rFonts w:ascii="Times New Roman" w:hAnsi="Times New Roman"/>
                <w:sz w:val="21"/>
              </w:rPr>
              <w:t>Operations</w:t>
            </w:r>
            <w:r>
              <w:rPr>
                <w:rFonts w:ascii="Times New Roman" w:hAnsi="Times New Roman"/>
                <w:spacing w:val="-2"/>
                <w:sz w:val="21"/>
              </w:rPr>
              <w:t xml:space="preserve"> </w:t>
            </w:r>
            <w:r>
              <w:rPr>
                <w:rFonts w:ascii="Times New Roman" w:hAnsi="Times New Roman"/>
                <w:sz w:val="21"/>
              </w:rPr>
              <w:t>–</w:t>
            </w:r>
            <w:r>
              <w:rPr>
                <w:rFonts w:ascii="Times New Roman" w:hAnsi="Times New Roman"/>
                <w:spacing w:val="-3"/>
                <w:sz w:val="21"/>
              </w:rPr>
              <w:t xml:space="preserve"> </w:t>
            </w:r>
            <w:r>
              <w:rPr>
                <w:rFonts w:ascii="Times New Roman" w:hAnsi="Times New Roman"/>
                <w:sz w:val="21"/>
              </w:rPr>
              <w:t>Excise/Service</w:t>
            </w:r>
            <w:r>
              <w:rPr>
                <w:rFonts w:ascii="Times New Roman" w:hAnsi="Times New Roman"/>
                <w:spacing w:val="-3"/>
                <w:sz w:val="21"/>
              </w:rPr>
              <w:t xml:space="preserve"> </w:t>
            </w:r>
            <w:r>
              <w:rPr>
                <w:rFonts w:ascii="Times New Roman" w:hAnsi="Times New Roman"/>
                <w:sz w:val="21"/>
              </w:rPr>
              <w:t>Tax/Other</w:t>
            </w:r>
            <w:r>
              <w:rPr>
                <w:rFonts w:ascii="Times New Roman" w:hAnsi="Times New Roman"/>
                <w:spacing w:val="-2"/>
                <w:sz w:val="21"/>
              </w:rPr>
              <w:t xml:space="preserve"> </w:t>
            </w:r>
            <w:r>
              <w:rPr>
                <w:rFonts w:ascii="Times New Roman" w:hAnsi="Times New Roman"/>
                <w:sz w:val="21"/>
              </w:rPr>
              <w:t>Levies</w:t>
            </w:r>
          </w:p>
          <w:p w:rsidR="001A3BE9" w:rsidRDefault="001A3BE9" w:rsidP="001A3BE9">
            <w:pPr>
              <w:pStyle w:val="TableParagraph"/>
              <w:numPr>
                <w:ilvl w:val="1"/>
                <w:numId w:val="4"/>
              </w:numPr>
              <w:tabs>
                <w:tab w:val="left" w:pos="1675"/>
                <w:tab w:val="left" w:pos="1676"/>
              </w:tabs>
              <w:spacing w:before="120"/>
              <w:ind w:hanging="362"/>
              <w:rPr>
                <w:rFonts w:ascii="Symbol" w:hAnsi="Symbol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Working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Capital=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Total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Current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Assets –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Total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Current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Liabilities</w:t>
            </w:r>
          </w:p>
        </w:tc>
      </w:tr>
      <w:tr w:rsidR="001A3BE9" w:rsidTr="001A3BE9">
        <w:trPr>
          <w:trHeight w:val="300"/>
        </w:trPr>
        <w:tc>
          <w:tcPr>
            <w:tcW w:w="540" w:type="dxa"/>
            <w:tcBorders>
              <w:right w:val="single" w:sz="4" w:space="0" w:color="auto"/>
            </w:tcBorders>
          </w:tcPr>
          <w:p w:rsidR="001A3BE9" w:rsidRDefault="001A3BE9" w:rsidP="001A3B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</w:tcPr>
          <w:p w:rsidR="001A3BE9" w:rsidRDefault="001A3BE9" w:rsidP="001A3BE9">
            <w:pPr>
              <w:pStyle w:val="TableParagraph"/>
              <w:spacing w:before="6" w:line="273" w:lineRule="exact"/>
              <w:ind w:left="2181" w:right="217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Year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</w:tcPr>
          <w:p w:rsidR="001A3BE9" w:rsidRDefault="001A3BE9" w:rsidP="001A3BE9">
            <w:pPr>
              <w:pStyle w:val="TableParagraph"/>
              <w:spacing w:before="6" w:line="273" w:lineRule="exact"/>
              <w:ind w:left="95" w:right="9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Mar'2018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</w:tcPr>
          <w:p w:rsidR="001A3BE9" w:rsidRDefault="001A3BE9" w:rsidP="001A3BE9">
            <w:pPr>
              <w:pStyle w:val="TableParagraph"/>
              <w:spacing w:before="6" w:line="273" w:lineRule="exact"/>
              <w:ind w:left="124" w:right="12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Mar'2019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</w:tcPr>
          <w:p w:rsidR="001A3BE9" w:rsidRDefault="001A3BE9" w:rsidP="001A3BE9">
            <w:pPr>
              <w:pStyle w:val="TableParagraph"/>
              <w:spacing w:before="6" w:line="273" w:lineRule="exact"/>
              <w:ind w:left="79" w:right="7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Mar'2020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</w:tcPr>
          <w:p w:rsidR="001A3BE9" w:rsidRDefault="001A3BE9" w:rsidP="001A3BE9">
            <w:pPr>
              <w:pStyle w:val="TableParagraph"/>
              <w:spacing w:before="6" w:line="273" w:lineRule="exact"/>
              <w:ind w:left="94" w:right="9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Mar'2021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</w:tcPr>
          <w:p w:rsidR="001A3BE9" w:rsidRDefault="001A3BE9" w:rsidP="001A3BE9">
            <w:pPr>
              <w:pStyle w:val="TableParagraph"/>
              <w:spacing w:before="6" w:line="273" w:lineRule="exact"/>
              <w:ind w:left="82" w:right="10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Mar'2022</w:t>
            </w:r>
          </w:p>
        </w:tc>
      </w:tr>
      <w:tr w:rsidR="001A3BE9" w:rsidTr="001A3BE9">
        <w:trPr>
          <w:trHeight w:val="301"/>
        </w:trPr>
        <w:tc>
          <w:tcPr>
            <w:tcW w:w="540" w:type="dxa"/>
            <w:vMerge w:val="restart"/>
            <w:tcBorders>
              <w:right w:val="single" w:sz="4" w:space="0" w:color="auto"/>
            </w:tcBorders>
            <w:shd w:val="clear" w:color="auto" w:fill="EAF1DD"/>
            <w:textDirection w:val="btLr"/>
          </w:tcPr>
          <w:p w:rsidR="001A3BE9" w:rsidRDefault="001A3BE9" w:rsidP="001A3BE9">
            <w:pPr>
              <w:pStyle w:val="TableParagraph"/>
              <w:rPr>
                <w:rFonts w:ascii="Calibri"/>
                <w:sz w:val="18"/>
              </w:rPr>
            </w:pPr>
          </w:p>
          <w:p w:rsidR="001A3BE9" w:rsidRDefault="001A3BE9" w:rsidP="001A3BE9">
            <w:pPr>
              <w:pStyle w:val="TableParagraph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 xml:space="preserve">Rs in </w:t>
            </w:r>
            <w:r w:rsidR="001D1D8E">
              <w:rPr>
                <w:rFonts w:ascii="Calibri"/>
                <w:sz w:val="18"/>
              </w:rPr>
              <w:t>c</w:t>
            </w:r>
            <w:r>
              <w:rPr>
                <w:rFonts w:ascii="Calibri"/>
                <w:sz w:val="18"/>
              </w:rPr>
              <w:t>rore</w:t>
            </w:r>
          </w:p>
          <w:p w:rsidR="001A3BE9" w:rsidRDefault="001A3BE9" w:rsidP="001A3BE9">
            <w:pPr>
              <w:pStyle w:val="TableParagraph"/>
              <w:spacing w:before="1"/>
              <w:ind w:left="274"/>
              <w:rPr>
                <w:rFonts w:ascii="Calibri"/>
                <w:sz w:val="16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1A3BE9" w:rsidRDefault="001A3BE9" w:rsidP="001A3BE9">
            <w:pPr>
              <w:pStyle w:val="TableParagraph"/>
              <w:spacing w:before="47" w:line="233" w:lineRule="exact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Net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Revenue</w:t>
            </w:r>
            <w:r>
              <w:rPr>
                <w:rFonts w:ascii="Times New Roman"/>
                <w:spacing w:val="-2"/>
              </w:rPr>
              <w:t xml:space="preserve"> </w:t>
            </w:r>
            <w:proofErr w:type="gramStart"/>
            <w:r>
              <w:rPr>
                <w:rFonts w:ascii="Times New Roman"/>
              </w:rPr>
              <w:t>From</w:t>
            </w:r>
            <w:proofErr w:type="gramEnd"/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Operations</w:t>
            </w:r>
            <w:r>
              <w:rPr>
                <w:rFonts w:ascii="Times New Roman"/>
                <w:spacing w:val="49"/>
              </w:rPr>
              <w:t xml:space="preserve"> </w:t>
            </w:r>
            <w:r>
              <w:rPr>
                <w:rFonts w:ascii="Times New Roman"/>
              </w:rPr>
              <w:t>(A)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1A3BE9" w:rsidRDefault="001A3BE9" w:rsidP="001A3BE9">
            <w:pPr>
              <w:pStyle w:val="TableParagraph"/>
              <w:spacing w:before="32" w:line="248" w:lineRule="exact"/>
              <w:ind w:left="94" w:right="9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5658.25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1A3BE9" w:rsidRDefault="001A3BE9" w:rsidP="001A3BE9">
            <w:pPr>
              <w:pStyle w:val="TableParagraph"/>
              <w:spacing w:before="32" w:line="248" w:lineRule="exact"/>
              <w:ind w:left="123" w:right="1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6075.37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1A3BE9" w:rsidRDefault="001A3BE9" w:rsidP="001A3BE9">
            <w:pPr>
              <w:pStyle w:val="TableParagraph"/>
              <w:spacing w:before="32" w:line="248" w:lineRule="exact"/>
              <w:ind w:left="78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6800.06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1A3BE9" w:rsidRDefault="001A3BE9" w:rsidP="001A3BE9">
            <w:pPr>
              <w:pStyle w:val="TableParagraph"/>
              <w:spacing w:before="32" w:line="248" w:lineRule="exact"/>
              <w:ind w:left="93" w:right="9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6518.57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1A3BE9" w:rsidRDefault="001A3BE9" w:rsidP="001A3BE9">
            <w:pPr>
              <w:pStyle w:val="TableParagraph"/>
              <w:spacing w:before="32" w:line="248" w:lineRule="exact"/>
              <w:ind w:left="82" w:right="10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7572.79</w:t>
            </w:r>
          </w:p>
        </w:tc>
      </w:tr>
      <w:tr w:rsidR="001A3BE9" w:rsidTr="001A3BE9">
        <w:trPr>
          <w:trHeight w:val="300"/>
        </w:trPr>
        <w:tc>
          <w:tcPr>
            <w:tcW w:w="540" w:type="dxa"/>
            <w:vMerge/>
            <w:tcBorders>
              <w:right w:val="single" w:sz="4" w:space="0" w:color="auto"/>
            </w:tcBorders>
            <w:shd w:val="clear" w:color="auto" w:fill="EAF1DD"/>
            <w:textDirection w:val="btLr"/>
          </w:tcPr>
          <w:p w:rsidR="001A3BE9" w:rsidRDefault="001A3BE9" w:rsidP="001A3BE9">
            <w:pPr>
              <w:rPr>
                <w:sz w:val="2"/>
                <w:szCs w:val="2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1A3BE9" w:rsidRDefault="001A3BE9" w:rsidP="001A3BE9">
            <w:pPr>
              <w:pStyle w:val="TableParagraph"/>
              <w:tabs>
                <w:tab w:val="left" w:pos="3192"/>
              </w:tabs>
              <w:spacing w:before="46" w:line="233" w:lineRule="exact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Total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Current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Assets</w:t>
            </w:r>
            <w:r>
              <w:rPr>
                <w:rFonts w:ascii="Times New Roman"/>
              </w:rPr>
              <w:tab/>
              <w:t>(B)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1A3BE9" w:rsidRDefault="001A3BE9" w:rsidP="001A3BE9">
            <w:pPr>
              <w:pStyle w:val="TableParagraph"/>
              <w:spacing w:before="31" w:line="248" w:lineRule="exact"/>
              <w:ind w:left="94" w:right="9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1823.57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1A3BE9" w:rsidRDefault="001A3BE9" w:rsidP="001A3BE9">
            <w:pPr>
              <w:pStyle w:val="TableParagraph"/>
              <w:spacing w:before="31" w:line="248" w:lineRule="exact"/>
              <w:ind w:left="123" w:right="1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1748.08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1A3BE9" w:rsidRDefault="001A3BE9" w:rsidP="001A3BE9">
            <w:pPr>
              <w:pStyle w:val="TableParagraph"/>
              <w:spacing w:before="31" w:line="248" w:lineRule="exact"/>
              <w:ind w:left="78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1964.68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1A3BE9" w:rsidRDefault="001A3BE9" w:rsidP="001A3BE9">
            <w:pPr>
              <w:pStyle w:val="TableParagraph"/>
              <w:spacing w:before="31" w:line="248" w:lineRule="exact"/>
              <w:ind w:left="93" w:right="9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1795.42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1A3BE9" w:rsidRDefault="001A3BE9" w:rsidP="001A3BE9">
            <w:pPr>
              <w:pStyle w:val="TableParagraph"/>
              <w:spacing w:before="31" w:line="248" w:lineRule="exact"/>
              <w:ind w:left="82" w:right="10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2184.08</w:t>
            </w:r>
          </w:p>
        </w:tc>
      </w:tr>
      <w:tr w:rsidR="001A3BE9" w:rsidTr="001A3BE9">
        <w:trPr>
          <w:trHeight w:val="300"/>
        </w:trPr>
        <w:tc>
          <w:tcPr>
            <w:tcW w:w="540" w:type="dxa"/>
            <w:vMerge/>
            <w:tcBorders>
              <w:right w:val="single" w:sz="4" w:space="0" w:color="auto"/>
            </w:tcBorders>
            <w:shd w:val="clear" w:color="auto" w:fill="EAF1DD"/>
            <w:textDirection w:val="btLr"/>
          </w:tcPr>
          <w:p w:rsidR="001A3BE9" w:rsidRDefault="001A3BE9" w:rsidP="001A3BE9">
            <w:pPr>
              <w:rPr>
                <w:sz w:val="2"/>
                <w:szCs w:val="2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1A3BE9" w:rsidRDefault="001A3BE9" w:rsidP="001A3BE9">
            <w:pPr>
              <w:pStyle w:val="TableParagraph"/>
              <w:tabs>
                <w:tab w:val="left" w:pos="3124"/>
              </w:tabs>
              <w:spacing w:before="46" w:line="233" w:lineRule="exact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Total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Current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Liabilities</w:t>
            </w:r>
            <w:r>
              <w:rPr>
                <w:rFonts w:ascii="Times New Roman"/>
              </w:rPr>
              <w:tab/>
              <w:t>(C)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1A3BE9" w:rsidRDefault="001A3BE9" w:rsidP="001A3BE9">
            <w:pPr>
              <w:pStyle w:val="TableParagraph"/>
              <w:spacing w:before="31" w:line="248" w:lineRule="exact"/>
              <w:ind w:left="94" w:right="9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1337.61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1A3BE9" w:rsidRDefault="001A3BE9" w:rsidP="001A3BE9">
            <w:pPr>
              <w:pStyle w:val="TableParagraph"/>
              <w:spacing w:before="31" w:line="248" w:lineRule="exact"/>
              <w:ind w:left="123" w:right="1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1736.51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1A3BE9" w:rsidRDefault="001A3BE9" w:rsidP="001A3BE9">
            <w:pPr>
              <w:pStyle w:val="TableParagraph"/>
              <w:spacing w:before="31" w:line="248" w:lineRule="exact"/>
              <w:ind w:left="78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2058.95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1A3BE9" w:rsidRDefault="001A3BE9" w:rsidP="001A3BE9">
            <w:pPr>
              <w:pStyle w:val="TableParagraph"/>
              <w:spacing w:before="31" w:line="248" w:lineRule="exact"/>
              <w:ind w:left="93" w:right="9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2151.86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1A3BE9" w:rsidRDefault="001A3BE9" w:rsidP="001A3BE9">
            <w:pPr>
              <w:pStyle w:val="TableParagraph"/>
              <w:spacing w:before="31" w:line="248" w:lineRule="exact"/>
              <w:ind w:left="82" w:right="10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3009.13</w:t>
            </w:r>
          </w:p>
        </w:tc>
      </w:tr>
      <w:tr w:rsidR="001A3BE9" w:rsidTr="001A3BE9">
        <w:trPr>
          <w:trHeight w:val="346"/>
        </w:trPr>
        <w:tc>
          <w:tcPr>
            <w:tcW w:w="540" w:type="dxa"/>
            <w:vMerge/>
            <w:tcBorders>
              <w:right w:val="single" w:sz="4" w:space="0" w:color="auto"/>
            </w:tcBorders>
            <w:shd w:val="clear" w:color="auto" w:fill="EAF1DD"/>
            <w:textDirection w:val="btLr"/>
          </w:tcPr>
          <w:p w:rsidR="001A3BE9" w:rsidRDefault="001A3BE9" w:rsidP="001A3BE9">
            <w:pPr>
              <w:rPr>
                <w:sz w:val="2"/>
                <w:szCs w:val="2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1A3BE9" w:rsidRDefault="001A3BE9" w:rsidP="001A3BE9">
            <w:pPr>
              <w:pStyle w:val="TableParagraph"/>
              <w:tabs>
                <w:tab w:val="left" w:pos="3886"/>
              </w:tabs>
              <w:spacing w:before="46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Working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Capital</w:t>
            </w:r>
            <w:r>
              <w:rPr>
                <w:rFonts w:ascii="Times New Roman"/>
              </w:rPr>
              <w:tab/>
              <w:t>(B-C=D)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1A3BE9" w:rsidRDefault="001A3BE9" w:rsidP="001A3BE9">
            <w:pPr>
              <w:pStyle w:val="TableParagraph"/>
              <w:spacing w:before="38"/>
              <w:ind w:left="95" w:right="9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485.96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1A3BE9" w:rsidRDefault="001A3BE9" w:rsidP="001A3BE9">
            <w:pPr>
              <w:pStyle w:val="TableParagraph"/>
              <w:spacing w:before="38"/>
              <w:ind w:left="123" w:right="1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11.57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1A3BE9" w:rsidRDefault="001A3BE9" w:rsidP="001A3BE9">
            <w:pPr>
              <w:pStyle w:val="TableParagraph"/>
              <w:spacing w:before="38"/>
              <w:ind w:left="78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-94.27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1A3BE9" w:rsidRDefault="001A3BE9" w:rsidP="001A3BE9">
            <w:pPr>
              <w:pStyle w:val="TableParagraph"/>
              <w:spacing w:before="38"/>
              <w:ind w:left="94" w:right="9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-356.44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1A3BE9" w:rsidRDefault="001A3BE9" w:rsidP="001A3BE9">
            <w:pPr>
              <w:pStyle w:val="TableParagraph"/>
              <w:spacing w:before="38"/>
              <w:ind w:left="82" w:right="10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-825.05</w:t>
            </w:r>
          </w:p>
        </w:tc>
      </w:tr>
      <w:tr w:rsidR="001A3BE9" w:rsidTr="001A3BE9">
        <w:trPr>
          <w:trHeight w:val="301"/>
        </w:trPr>
        <w:tc>
          <w:tcPr>
            <w:tcW w:w="540" w:type="dxa"/>
            <w:tcBorders>
              <w:right w:val="single" w:sz="4" w:space="0" w:color="auto"/>
            </w:tcBorders>
          </w:tcPr>
          <w:p w:rsidR="001A3BE9" w:rsidRDefault="001A3BE9" w:rsidP="001A3B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1A3BE9" w:rsidRDefault="001A3BE9" w:rsidP="001A3BE9">
            <w:pPr>
              <w:pStyle w:val="TableParagraph"/>
              <w:tabs>
                <w:tab w:val="left" w:pos="3921"/>
              </w:tabs>
              <w:spacing w:before="47" w:line="233" w:lineRule="exact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Working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Capital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Turnover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Ratio</w:t>
            </w:r>
            <w:r>
              <w:rPr>
                <w:rFonts w:ascii="Times New Roman"/>
              </w:rPr>
              <w:tab/>
              <w:t>(A/D=E)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1A3BE9" w:rsidRDefault="001A3BE9" w:rsidP="001A3BE9">
            <w:pPr>
              <w:pStyle w:val="TableParagraph"/>
              <w:spacing w:before="32" w:line="248" w:lineRule="exact"/>
              <w:ind w:left="94" w:right="9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11.64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1A3BE9" w:rsidRDefault="001A3BE9" w:rsidP="001A3BE9">
            <w:pPr>
              <w:pStyle w:val="TableParagraph"/>
              <w:spacing w:before="32" w:line="248" w:lineRule="exact"/>
              <w:ind w:left="124" w:right="12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525.10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1A3BE9" w:rsidRDefault="001A3BE9" w:rsidP="001A3BE9">
            <w:pPr>
              <w:pStyle w:val="TableParagraph"/>
              <w:spacing w:before="32" w:line="248" w:lineRule="exact"/>
              <w:ind w:left="78" w:right="7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-72.13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1A3BE9" w:rsidRDefault="001A3BE9" w:rsidP="001A3BE9">
            <w:pPr>
              <w:pStyle w:val="TableParagraph"/>
              <w:spacing w:before="32" w:line="248" w:lineRule="exact"/>
              <w:ind w:left="93" w:right="9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-18.29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1A3BE9" w:rsidRDefault="001A3BE9" w:rsidP="001A3BE9">
            <w:pPr>
              <w:pStyle w:val="TableParagraph"/>
              <w:spacing w:before="32" w:line="248" w:lineRule="exact"/>
              <w:ind w:left="82" w:right="10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-9.18</w:t>
            </w:r>
          </w:p>
        </w:tc>
      </w:tr>
      <w:tr w:rsidR="001A3BE9" w:rsidTr="001A3BE9">
        <w:trPr>
          <w:trHeight w:val="9341"/>
        </w:trPr>
        <w:tc>
          <w:tcPr>
            <w:tcW w:w="11372" w:type="dxa"/>
            <w:gridSpan w:val="7"/>
          </w:tcPr>
          <w:p w:rsidR="001A3BE9" w:rsidRDefault="001A3BE9" w:rsidP="001A3BE9">
            <w:pPr>
              <w:pStyle w:val="TableParagraph"/>
              <w:rPr>
                <w:rFonts w:ascii="Calibri"/>
                <w:sz w:val="20"/>
              </w:rPr>
            </w:pPr>
          </w:p>
          <w:p w:rsidR="001A3BE9" w:rsidRDefault="001A3BE9" w:rsidP="001A3BE9">
            <w:pPr>
              <w:pStyle w:val="TableParagraph"/>
              <w:rPr>
                <w:rFonts w:ascii="Calibri"/>
                <w:sz w:val="20"/>
              </w:rPr>
            </w:pPr>
          </w:p>
          <w:p w:rsidR="001A3BE9" w:rsidRDefault="001D1D8E" w:rsidP="001A3BE9">
            <w:pPr>
              <w:pStyle w:val="TableParagrap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 xml:space="preserve">                                   </w:t>
            </w:r>
            <w:r>
              <w:rPr>
                <w:rFonts w:ascii="Times New Roman"/>
                <w:b/>
                <w:bCs/>
                <w:noProof/>
                <w:sz w:val="28"/>
              </w:rPr>
              <w:drawing>
                <wp:inline distT="0" distB="0" distL="0" distR="0" wp14:anchorId="342C3FCC" wp14:editId="20983F5E">
                  <wp:extent cx="5345423" cy="2833636"/>
                  <wp:effectExtent l="0" t="0" r="8255" b="5080"/>
                  <wp:docPr id="1772856385" name="Chart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  <w:p w:rsidR="001A3BE9" w:rsidRDefault="001A3BE9" w:rsidP="001A3BE9">
            <w:pPr>
              <w:pStyle w:val="TableParagraph"/>
              <w:rPr>
                <w:rFonts w:ascii="Calibri"/>
                <w:sz w:val="20"/>
              </w:rPr>
            </w:pPr>
          </w:p>
          <w:p w:rsidR="001A3BE9" w:rsidRPr="001A3BE9" w:rsidRDefault="001A3BE9" w:rsidP="001A3BE9">
            <w:pPr>
              <w:pStyle w:val="TableParagraph"/>
              <w:rPr>
                <w:rFonts w:ascii="Times New Roman"/>
                <w:b/>
                <w:bCs/>
                <w:sz w:val="28"/>
              </w:rPr>
            </w:pPr>
            <w:r>
              <w:rPr>
                <w:rFonts w:ascii="Times New Roman"/>
                <w:b/>
                <w:bCs/>
                <w:noProof/>
                <w:sz w:val="28"/>
              </w:rPr>
              <w:t xml:space="preserve">                     </w:t>
            </w:r>
          </w:p>
          <w:p w:rsidR="001A3BE9" w:rsidRPr="00D35326" w:rsidRDefault="001D1D8E" w:rsidP="001A3BE9">
            <w:pPr>
              <w:pStyle w:val="TableParagraph"/>
              <w:rPr>
                <w:rFonts w:ascii="Times New Roman"/>
                <w:b/>
                <w:bCs/>
                <w:sz w:val="28"/>
              </w:rPr>
            </w:pPr>
            <w:r>
              <w:rPr>
                <w:rFonts w:ascii="Times New Roman"/>
                <w:b/>
                <w:bCs/>
                <w:sz w:val="28"/>
              </w:rPr>
              <w:t xml:space="preserve">          </w:t>
            </w:r>
            <w:r w:rsidR="001A3BE9" w:rsidRPr="001A3BE9">
              <w:rPr>
                <w:rFonts w:ascii="Times New Roman"/>
                <w:b/>
                <w:bCs/>
                <w:sz w:val="28"/>
              </w:rPr>
              <w:t xml:space="preserve"> </w:t>
            </w:r>
            <w:r w:rsidR="001A3BE9">
              <w:rPr>
                <w:rFonts w:ascii="Times New Roman"/>
                <w:b/>
                <w:bCs/>
                <w:sz w:val="28"/>
                <w:u w:val="single"/>
              </w:rPr>
              <w:t xml:space="preserve"> </w:t>
            </w:r>
            <w:proofErr w:type="gramStart"/>
            <w:r w:rsidR="001A3BE9" w:rsidRPr="00D35326">
              <w:rPr>
                <w:rFonts w:ascii="Times New Roman"/>
                <w:b/>
                <w:bCs/>
                <w:sz w:val="28"/>
                <w:u w:val="single"/>
              </w:rPr>
              <w:t>Interpretation</w:t>
            </w:r>
            <w:r w:rsidR="001A3BE9" w:rsidRPr="00D35326">
              <w:rPr>
                <w:rFonts w:ascii="Times New Roman"/>
                <w:b/>
                <w:bCs/>
                <w:sz w:val="28"/>
              </w:rPr>
              <w:t>:-</w:t>
            </w:r>
            <w:proofErr w:type="gramEnd"/>
          </w:p>
          <w:p w:rsidR="001A3BE9" w:rsidRPr="001D1D8E" w:rsidRDefault="001A3BE9" w:rsidP="001D1D8E">
            <w:pPr>
              <w:pStyle w:val="TableParagraph"/>
              <w:spacing w:before="249" w:line="360" w:lineRule="auto"/>
              <w:ind w:left="954" w:right="948"/>
              <w:jc w:val="both"/>
              <w:rPr>
                <w:rFonts w:ascii="Times New Roman"/>
                <w:sz w:val="24"/>
              </w:rPr>
            </w:pPr>
            <w:r w:rsidRPr="00661B8F">
              <w:rPr>
                <w:rFonts w:ascii="Times New Roman"/>
                <w:sz w:val="24"/>
              </w:rPr>
              <w:t xml:space="preserve">The working capital turnover ratio measures how well a company is utilizing its working capital to support a given level of sales. </w:t>
            </w:r>
            <w:r>
              <w:rPr>
                <w:rFonts w:ascii="Times New Roman"/>
                <w:sz w:val="24"/>
              </w:rPr>
              <w:t xml:space="preserve">From the above we can see that the </w:t>
            </w:r>
            <w:proofErr w:type="gramStart"/>
            <w:r>
              <w:rPr>
                <w:rFonts w:ascii="Times New Roman"/>
                <w:sz w:val="24"/>
              </w:rPr>
              <w:t>amount</w:t>
            </w:r>
            <w:proofErr w:type="gramEnd"/>
            <w:r>
              <w:rPr>
                <w:rFonts w:ascii="Times New Roman"/>
                <w:sz w:val="24"/>
              </w:rPr>
              <w:t xml:space="preserve"> of sales gradually increases except in the year March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2021. But the Working Capital of the company was decreasing in a high rate and it goes to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negative.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We also see that the working capital turnover ratio increasing trend in the year March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2019 compared to the year March 2018 and after that there is a huge decreasing trend and it goes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to a negative ratio in the year March 2020 compared to the year March 2019 but in the next two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proofErr w:type="gramStart"/>
            <w:r>
              <w:rPr>
                <w:rFonts w:ascii="Times New Roman"/>
                <w:sz w:val="24"/>
              </w:rPr>
              <w:t>years(</w:t>
            </w:r>
            <w:proofErr w:type="gramEnd"/>
            <w:r>
              <w:rPr>
                <w:rFonts w:ascii="Times New Roman"/>
                <w:sz w:val="24"/>
              </w:rPr>
              <w:t>i.e.,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March 2021 &amp;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March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2022)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it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increases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but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ratio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is negative.</w:t>
            </w:r>
          </w:p>
        </w:tc>
      </w:tr>
      <w:bookmarkEnd w:id="2"/>
    </w:tbl>
    <w:p w:rsidR="001A3BE9" w:rsidRPr="001A3BE9" w:rsidRDefault="001A3BE9" w:rsidP="001A3BE9">
      <w:pPr>
        <w:rPr>
          <w:sz w:val="2"/>
          <w:szCs w:val="2"/>
        </w:rPr>
        <w:sectPr w:rsidR="001A3BE9" w:rsidRPr="001A3BE9" w:rsidSect="001D1D8E">
          <w:pgSz w:w="12240" w:h="15840"/>
          <w:pgMar w:top="460" w:right="360" w:bottom="320" w:left="380" w:header="0" w:footer="121" w:gutter="0"/>
          <w:pgBorders w:offsetFrom="page">
            <w:top w:val="single" w:sz="4" w:space="31" w:color="auto"/>
            <w:left w:val="single" w:sz="4" w:space="31" w:color="auto"/>
            <w:bottom w:val="single" w:sz="4" w:space="31" w:color="auto"/>
            <w:right w:val="single" w:sz="4" w:space="24" w:color="auto"/>
          </w:pgBorders>
          <w:cols w:space="720"/>
        </w:sectPr>
      </w:pPr>
    </w:p>
    <w:p w:rsidR="00BB1621" w:rsidRDefault="001D1D8E" w:rsidP="001D1D8E">
      <w:pPr>
        <w:pStyle w:val="Heading1"/>
        <w:ind w:left="0"/>
        <w:jc w:val="left"/>
        <w:rPr>
          <w:u w:val="none"/>
        </w:rPr>
      </w:pPr>
      <w:r w:rsidRPr="001D1D8E">
        <w:rPr>
          <w:u w:val="none"/>
        </w:rPr>
        <w:lastRenderedPageBreak/>
        <w:t xml:space="preserve">        </w:t>
      </w:r>
      <w:r>
        <w:rPr>
          <w:u w:val="thick"/>
        </w:rPr>
        <w:t>CHAPTER</w:t>
      </w:r>
      <w:r>
        <w:rPr>
          <w:spacing w:val="-3"/>
          <w:u w:val="thick"/>
        </w:rPr>
        <w:t xml:space="preserve"> </w:t>
      </w:r>
      <w:r>
        <w:rPr>
          <w:u w:val="thick"/>
        </w:rPr>
        <w:t>4:</w:t>
      </w:r>
      <w:r>
        <w:rPr>
          <w:spacing w:val="-3"/>
          <w:u w:val="thick"/>
        </w:rPr>
        <w:t xml:space="preserve"> </w:t>
      </w:r>
      <w:r>
        <w:rPr>
          <w:u w:val="thick"/>
        </w:rPr>
        <w:t>FINDINGS</w:t>
      </w:r>
      <w:r>
        <w:rPr>
          <w:spacing w:val="-2"/>
          <w:u w:val="thick"/>
        </w:rPr>
        <w:t xml:space="preserve"> </w:t>
      </w:r>
      <w:r>
        <w:rPr>
          <w:u w:val="thick"/>
        </w:rPr>
        <w:t>&amp;</w:t>
      </w:r>
      <w:r>
        <w:rPr>
          <w:spacing w:val="-4"/>
          <w:u w:val="thick"/>
        </w:rPr>
        <w:t xml:space="preserve"> </w:t>
      </w:r>
      <w:r>
        <w:rPr>
          <w:u w:val="thick"/>
        </w:rPr>
        <w:t>CONCLUSION</w:t>
      </w:r>
    </w:p>
    <w:p w:rsidR="00BB1621" w:rsidRDefault="00BB1621">
      <w:pPr>
        <w:pStyle w:val="BodyText"/>
        <w:rPr>
          <w:b/>
          <w:sz w:val="20"/>
        </w:rPr>
      </w:pPr>
    </w:p>
    <w:p w:rsidR="00BB1621" w:rsidRDefault="00000000">
      <w:pPr>
        <w:pStyle w:val="Heading3"/>
        <w:numPr>
          <w:ilvl w:val="1"/>
          <w:numId w:val="3"/>
        </w:numPr>
        <w:tabs>
          <w:tab w:val="left" w:pos="1542"/>
        </w:tabs>
        <w:spacing w:before="230"/>
        <w:rPr>
          <w:u w:val="none"/>
        </w:rPr>
      </w:pPr>
      <w:proofErr w:type="gramStart"/>
      <w:r>
        <w:rPr>
          <w:u w:val="thick"/>
        </w:rPr>
        <w:t>Findings</w:t>
      </w:r>
      <w:r>
        <w:rPr>
          <w:u w:val="none"/>
        </w:rPr>
        <w:t>:-</w:t>
      </w:r>
      <w:proofErr w:type="gramEnd"/>
    </w:p>
    <w:p w:rsidR="00BB1621" w:rsidRDefault="00BB1621">
      <w:pPr>
        <w:pStyle w:val="BodyText"/>
        <w:spacing w:before="3"/>
        <w:rPr>
          <w:b/>
        </w:rPr>
      </w:pPr>
    </w:p>
    <w:p w:rsidR="00BB1621" w:rsidRDefault="00000000">
      <w:pPr>
        <w:pStyle w:val="BodyText"/>
        <w:spacing w:before="90" w:line="360" w:lineRule="auto"/>
        <w:ind w:left="1060" w:right="1077"/>
        <w:jc w:val="both"/>
      </w:pPr>
      <w:r>
        <w:t>Working Capital is the life line of every Industry, irrespective of whether it’s a manufacturing</w:t>
      </w:r>
      <w:r>
        <w:rPr>
          <w:spacing w:val="1"/>
        </w:rPr>
        <w:t xml:space="preserve"> </w:t>
      </w:r>
      <w:r>
        <w:t>industry or service industry. Working Capital is the prime and most important requirement for</w:t>
      </w:r>
      <w:r>
        <w:rPr>
          <w:spacing w:val="1"/>
        </w:rPr>
        <w:t xml:space="preserve"> </w:t>
      </w:r>
      <w:r>
        <w:t xml:space="preserve">carrying out the day operations of the business. Working capital gives the </w:t>
      </w:r>
      <w:proofErr w:type="gramStart"/>
      <w:r>
        <w:t>much needed</w:t>
      </w:r>
      <w:proofErr w:type="gramEnd"/>
      <w:r>
        <w:t xml:space="preserve"> liquidity</w:t>
      </w:r>
      <w:r>
        <w:rPr>
          <w:spacing w:val="1"/>
        </w:rPr>
        <w:t xml:space="preserve"> </w:t>
      </w:r>
      <w:r>
        <w:t>to the business. Working Capital finance reduces the overall fund requirement, required to build</w:t>
      </w:r>
      <w:r>
        <w:rPr>
          <w:spacing w:val="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the current assets, which in turn help</w:t>
      </w:r>
      <w:r>
        <w:rPr>
          <w:spacing w:val="-1"/>
        </w:rPr>
        <w:t xml:space="preserve"> </w:t>
      </w:r>
      <w:r>
        <w:t>you improve your turnover ratio.</w:t>
      </w:r>
    </w:p>
    <w:p w:rsidR="00BB1621" w:rsidRDefault="00000000">
      <w:pPr>
        <w:spacing w:line="360" w:lineRule="auto"/>
        <w:ind w:left="1059" w:right="1079" w:firstLine="463"/>
        <w:jc w:val="both"/>
        <w:rPr>
          <w:b/>
          <w:sz w:val="24"/>
        </w:rPr>
      </w:pPr>
      <w:r>
        <w:rPr>
          <w:sz w:val="24"/>
        </w:rPr>
        <w:t>In this project we have studied “</w:t>
      </w:r>
      <w:r>
        <w:rPr>
          <w:b/>
          <w:sz w:val="24"/>
        </w:rPr>
        <w:t>Working Capital Management”- A Case Study of CEAT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Company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Ltd.</w:t>
      </w:r>
    </w:p>
    <w:p w:rsidR="00BB1621" w:rsidRDefault="00BB1621">
      <w:pPr>
        <w:pStyle w:val="BodyText"/>
        <w:rPr>
          <w:b/>
          <w:sz w:val="36"/>
        </w:rPr>
      </w:pPr>
    </w:p>
    <w:p w:rsidR="00BB1621" w:rsidRDefault="00000000">
      <w:pPr>
        <w:pStyle w:val="Heading6"/>
        <w:ind w:left="1059"/>
        <w:jc w:val="both"/>
        <w:rPr>
          <w:u w:val="none"/>
        </w:rPr>
      </w:pPr>
      <w:r>
        <w:t>The</w:t>
      </w:r>
      <w:r>
        <w:rPr>
          <w:spacing w:val="-11"/>
        </w:rPr>
        <w:t xml:space="preserve"> </w:t>
      </w:r>
      <w:r>
        <w:t>major</w:t>
      </w:r>
      <w:r>
        <w:rPr>
          <w:spacing w:val="-7"/>
        </w:rPr>
        <w:t xml:space="preserve"> </w:t>
      </w:r>
      <w:r>
        <w:t>findings</w:t>
      </w:r>
      <w:r>
        <w:rPr>
          <w:spacing w:val="-8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study</w:t>
      </w:r>
      <w:r>
        <w:rPr>
          <w:spacing w:val="-3"/>
        </w:rPr>
        <w:t xml:space="preserve"> </w:t>
      </w:r>
      <w:proofErr w:type="gramStart"/>
      <w:r>
        <w:t>are</w:t>
      </w:r>
      <w:r>
        <w:rPr>
          <w:u w:val="none"/>
        </w:rPr>
        <w:t>:-</w:t>
      </w:r>
      <w:proofErr w:type="gramEnd"/>
    </w:p>
    <w:p w:rsidR="00BB1621" w:rsidRDefault="00000000">
      <w:pPr>
        <w:pStyle w:val="ListParagraph"/>
        <w:numPr>
          <w:ilvl w:val="2"/>
          <w:numId w:val="3"/>
        </w:numPr>
        <w:tabs>
          <w:tab w:val="left" w:pos="2321"/>
        </w:tabs>
        <w:spacing w:before="189" w:line="414" w:lineRule="exact"/>
        <w:ind w:right="1077"/>
        <w:jc w:val="both"/>
        <w:rPr>
          <w:rFonts w:ascii="Wingdings" w:hAnsi="Wingdings"/>
          <w:sz w:val="40"/>
        </w:rPr>
      </w:pP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ideal</w:t>
      </w:r>
      <w:r>
        <w:rPr>
          <w:spacing w:val="-7"/>
          <w:sz w:val="24"/>
        </w:rPr>
        <w:t xml:space="preserve"> </w:t>
      </w:r>
      <w:r>
        <w:rPr>
          <w:sz w:val="24"/>
        </w:rPr>
        <w:t>current</w:t>
      </w:r>
      <w:r>
        <w:rPr>
          <w:spacing w:val="-6"/>
          <w:sz w:val="24"/>
        </w:rPr>
        <w:t xml:space="preserve"> </w:t>
      </w:r>
      <w:r>
        <w:rPr>
          <w:sz w:val="24"/>
        </w:rPr>
        <w:t>ratio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15"/>
          <w:sz w:val="24"/>
        </w:rPr>
        <w:t xml:space="preserve"> </w:t>
      </w:r>
      <w:r>
        <w:rPr>
          <w:sz w:val="24"/>
        </w:rPr>
        <w:t>2:1.</w:t>
      </w:r>
      <w:r>
        <w:rPr>
          <w:spacing w:val="-6"/>
          <w:sz w:val="24"/>
        </w:rPr>
        <w:t xml:space="preserve"> </w:t>
      </w:r>
      <w:r>
        <w:rPr>
          <w:sz w:val="24"/>
        </w:rPr>
        <w:t>But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ratio</w:t>
      </w:r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are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much</w:t>
      </w:r>
      <w:r>
        <w:rPr>
          <w:spacing w:val="1"/>
          <w:sz w:val="24"/>
        </w:rPr>
        <w:t xml:space="preserve"> </w:t>
      </w:r>
      <w:r>
        <w:rPr>
          <w:sz w:val="24"/>
        </w:rPr>
        <w:t>below</w:t>
      </w:r>
      <w:r>
        <w:rPr>
          <w:spacing w:val="-7"/>
          <w:sz w:val="24"/>
        </w:rPr>
        <w:t xml:space="preserve"> </w:t>
      </w:r>
      <w:r>
        <w:rPr>
          <w:sz w:val="24"/>
        </w:rPr>
        <w:t>than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ideal</w:t>
      </w:r>
      <w:r>
        <w:rPr>
          <w:spacing w:val="-8"/>
          <w:sz w:val="24"/>
        </w:rPr>
        <w:t xml:space="preserve"> </w:t>
      </w:r>
      <w:r>
        <w:rPr>
          <w:sz w:val="24"/>
        </w:rPr>
        <w:t>ratio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2:1.</w:t>
      </w:r>
      <w:r>
        <w:rPr>
          <w:spacing w:val="-57"/>
          <w:sz w:val="24"/>
        </w:rPr>
        <w:t xml:space="preserve"> </w:t>
      </w:r>
      <w:r>
        <w:rPr>
          <w:sz w:val="24"/>
        </w:rPr>
        <w:t>Even the ratio are less than one from the year March 20</w:t>
      </w:r>
      <w:r w:rsidR="0027117A">
        <w:rPr>
          <w:sz w:val="24"/>
        </w:rPr>
        <w:t>20</w:t>
      </w:r>
      <w:r>
        <w:rPr>
          <w:sz w:val="24"/>
        </w:rPr>
        <w:t xml:space="preserve"> to the year March 202</w:t>
      </w:r>
      <w:r w:rsidR="0027117A">
        <w:rPr>
          <w:sz w:val="24"/>
        </w:rPr>
        <w:t>2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0"/>
          <w:sz w:val="24"/>
        </w:rPr>
        <w:t xml:space="preserve"> </w:t>
      </w:r>
      <w:r>
        <w:rPr>
          <w:sz w:val="24"/>
        </w:rPr>
        <w:t>is</w:t>
      </w:r>
      <w:r>
        <w:rPr>
          <w:spacing w:val="12"/>
          <w:sz w:val="24"/>
        </w:rPr>
        <w:t xml:space="preserve"> </w:t>
      </w: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sz w:val="24"/>
        </w:rPr>
        <w:t>negative</w:t>
      </w:r>
      <w:r>
        <w:rPr>
          <w:spacing w:val="21"/>
          <w:sz w:val="24"/>
        </w:rPr>
        <w:t xml:space="preserve"> </w:t>
      </w:r>
      <w:r>
        <w:rPr>
          <w:sz w:val="24"/>
        </w:rPr>
        <w:t>side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company.</w:t>
      </w:r>
      <w:r>
        <w:rPr>
          <w:spacing w:val="25"/>
          <w:sz w:val="24"/>
        </w:rPr>
        <w:t xml:space="preserve"> </w:t>
      </w:r>
      <w:proofErr w:type="gramStart"/>
      <w:r>
        <w:rPr>
          <w:sz w:val="24"/>
        </w:rPr>
        <w:t>So</w:t>
      </w:r>
      <w:proofErr w:type="gramEnd"/>
      <w:r>
        <w:rPr>
          <w:spacing w:val="20"/>
          <w:sz w:val="24"/>
        </w:rPr>
        <w:t xml:space="preserve"> </w:t>
      </w:r>
      <w:r>
        <w:rPr>
          <w:sz w:val="24"/>
        </w:rPr>
        <w:t>we</w:t>
      </w:r>
      <w:r>
        <w:rPr>
          <w:spacing w:val="21"/>
          <w:sz w:val="24"/>
        </w:rPr>
        <w:t xml:space="preserve"> </w:t>
      </w:r>
      <w:r>
        <w:rPr>
          <w:sz w:val="24"/>
        </w:rPr>
        <w:t>can</w:t>
      </w:r>
      <w:r>
        <w:rPr>
          <w:spacing w:val="19"/>
          <w:sz w:val="24"/>
        </w:rPr>
        <w:t xml:space="preserve"> </w:t>
      </w:r>
      <w:r>
        <w:rPr>
          <w:sz w:val="24"/>
        </w:rPr>
        <w:t>say</w:t>
      </w:r>
      <w:r>
        <w:rPr>
          <w:spacing w:val="15"/>
          <w:sz w:val="24"/>
        </w:rPr>
        <w:t xml:space="preserve"> </w:t>
      </w:r>
      <w:r>
        <w:rPr>
          <w:sz w:val="24"/>
        </w:rPr>
        <w:t>that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company</w:t>
      </w:r>
      <w:r>
        <w:rPr>
          <w:spacing w:val="19"/>
          <w:sz w:val="24"/>
        </w:rPr>
        <w:t xml:space="preserve"> </w:t>
      </w:r>
      <w:r>
        <w:rPr>
          <w:sz w:val="24"/>
        </w:rPr>
        <w:t>does</w:t>
      </w:r>
      <w:r>
        <w:rPr>
          <w:spacing w:val="18"/>
          <w:sz w:val="24"/>
        </w:rPr>
        <w:t xml:space="preserve"> </w:t>
      </w:r>
      <w:r>
        <w:rPr>
          <w:sz w:val="24"/>
        </w:rPr>
        <w:t>not</w:t>
      </w:r>
    </w:p>
    <w:p w:rsidR="00BB1621" w:rsidRDefault="00000000">
      <w:pPr>
        <w:pStyle w:val="BodyText"/>
        <w:spacing w:before="108"/>
        <w:ind w:left="2320"/>
      </w:pPr>
      <w:r>
        <w:t>have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required</w:t>
      </w:r>
      <w:r>
        <w:rPr>
          <w:spacing w:val="-15"/>
        </w:rPr>
        <w:t xml:space="preserve"> </w:t>
      </w:r>
      <w:r>
        <w:t>ability</w:t>
      </w:r>
      <w:r>
        <w:rPr>
          <w:spacing w:val="-14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meet</w:t>
      </w:r>
      <w:r>
        <w:rPr>
          <w:spacing w:val="-10"/>
        </w:rPr>
        <w:t xml:space="preserve"> </w:t>
      </w:r>
      <w:r>
        <w:t>its’</w:t>
      </w:r>
      <w:r>
        <w:rPr>
          <w:spacing w:val="-14"/>
        </w:rPr>
        <w:t xml:space="preserve"> </w:t>
      </w:r>
      <w:r>
        <w:t>short-term</w:t>
      </w:r>
      <w:r>
        <w:rPr>
          <w:spacing w:val="-10"/>
        </w:rPr>
        <w:t xml:space="preserve"> </w:t>
      </w:r>
      <w:r>
        <w:t>obligation.</w:t>
      </w:r>
    </w:p>
    <w:p w:rsidR="00BB1621" w:rsidRDefault="00BB1621">
      <w:pPr>
        <w:pStyle w:val="BodyText"/>
        <w:rPr>
          <w:sz w:val="26"/>
        </w:rPr>
      </w:pPr>
    </w:p>
    <w:p w:rsidR="00BB1621" w:rsidRDefault="00BB1621">
      <w:pPr>
        <w:pStyle w:val="BodyText"/>
        <w:rPr>
          <w:sz w:val="26"/>
        </w:rPr>
      </w:pPr>
    </w:p>
    <w:p w:rsidR="00BB1621" w:rsidRDefault="00BB1621">
      <w:pPr>
        <w:pStyle w:val="BodyText"/>
        <w:spacing w:before="5"/>
        <w:rPr>
          <w:sz w:val="22"/>
        </w:rPr>
      </w:pPr>
    </w:p>
    <w:p w:rsidR="00BB1621" w:rsidRDefault="00000000">
      <w:pPr>
        <w:pStyle w:val="ListParagraph"/>
        <w:numPr>
          <w:ilvl w:val="2"/>
          <w:numId w:val="3"/>
        </w:numPr>
        <w:tabs>
          <w:tab w:val="left" w:pos="2321"/>
        </w:tabs>
        <w:spacing w:line="414" w:lineRule="exact"/>
        <w:ind w:right="1077"/>
        <w:jc w:val="both"/>
        <w:rPr>
          <w:rFonts w:ascii="Wingdings" w:hAnsi="Wingdings"/>
          <w:sz w:val="40"/>
        </w:rPr>
      </w:pPr>
      <w:r>
        <w:rPr>
          <w:sz w:val="24"/>
        </w:rPr>
        <w:t>The ideal quick ratio is 1:1. We find the ratio are less than one in all year. Not only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-5"/>
          <w:sz w:val="24"/>
        </w:rPr>
        <w:t xml:space="preserve"> </w:t>
      </w:r>
      <w:r>
        <w:rPr>
          <w:sz w:val="24"/>
        </w:rPr>
        <w:t>it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gradually</w:t>
      </w:r>
      <w:r>
        <w:rPr>
          <w:spacing w:val="-6"/>
          <w:sz w:val="24"/>
        </w:rPr>
        <w:t xml:space="preserve"> </w:t>
      </w:r>
      <w:r>
        <w:rPr>
          <w:sz w:val="24"/>
        </w:rPr>
        <w:t>decreasing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trend.</w:t>
      </w:r>
      <w:r>
        <w:rPr>
          <w:spacing w:val="-6"/>
          <w:sz w:val="24"/>
        </w:rPr>
        <w:t xml:space="preserve"> </w:t>
      </w:r>
      <w:r>
        <w:rPr>
          <w:sz w:val="24"/>
        </w:rPr>
        <w:t>But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higher</w:t>
      </w:r>
      <w:r>
        <w:rPr>
          <w:spacing w:val="-7"/>
          <w:sz w:val="24"/>
        </w:rPr>
        <w:t xml:space="preserve"> </w:t>
      </w:r>
      <w:r>
        <w:rPr>
          <w:sz w:val="24"/>
        </w:rPr>
        <w:t>quick</w:t>
      </w:r>
      <w:r>
        <w:rPr>
          <w:spacing w:val="-1"/>
          <w:sz w:val="24"/>
        </w:rPr>
        <w:t xml:space="preserve"> </w:t>
      </w:r>
      <w:r>
        <w:rPr>
          <w:sz w:val="24"/>
        </w:rPr>
        <w:t>ratio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13"/>
          <w:sz w:val="24"/>
        </w:rPr>
        <w:t xml:space="preserve"> </w:t>
      </w:r>
      <w:r>
        <w:rPr>
          <w:sz w:val="24"/>
        </w:rPr>
        <w:t>much</w:t>
      </w:r>
      <w:r>
        <w:rPr>
          <w:spacing w:val="2"/>
          <w:sz w:val="24"/>
        </w:rPr>
        <w:t xml:space="preserve"> </w:t>
      </w:r>
      <w:r>
        <w:rPr>
          <w:sz w:val="24"/>
        </w:rPr>
        <w:t>below</w:t>
      </w:r>
      <w:r>
        <w:rPr>
          <w:spacing w:val="-6"/>
          <w:sz w:val="24"/>
        </w:rPr>
        <w:t xml:space="preserve"> </w:t>
      </w:r>
      <w:r>
        <w:rPr>
          <w:sz w:val="24"/>
        </w:rPr>
        <w:t>than</w:t>
      </w:r>
      <w:r>
        <w:rPr>
          <w:spacing w:val="-58"/>
          <w:sz w:val="24"/>
        </w:rPr>
        <w:t xml:space="preserve"> </w:t>
      </w:r>
      <w:r>
        <w:rPr>
          <w:sz w:val="24"/>
        </w:rPr>
        <w:t>the ideal ratio of 1:1 understudy. So, we can surely say that the company is not able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meet</w:t>
      </w:r>
      <w:r>
        <w:rPr>
          <w:spacing w:val="-2"/>
          <w:sz w:val="24"/>
        </w:rPr>
        <w:t xml:space="preserve"> </w:t>
      </w:r>
      <w:r>
        <w:rPr>
          <w:sz w:val="24"/>
        </w:rPr>
        <w:t>its</w:t>
      </w:r>
      <w:r>
        <w:rPr>
          <w:spacing w:val="-4"/>
          <w:sz w:val="24"/>
        </w:rPr>
        <w:t xml:space="preserve"> </w:t>
      </w:r>
      <w:r>
        <w:rPr>
          <w:sz w:val="24"/>
        </w:rPr>
        <w:t>short-term</w:t>
      </w:r>
      <w:r>
        <w:rPr>
          <w:spacing w:val="-1"/>
          <w:sz w:val="24"/>
        </w:rPr>
        <w:t xml:space="preserve"> </w:t>
      </w:r>
      <w:r>
        <w:rPr>
          <w:sz w:val="24"/>
        </w:rPr>
        <w:t>liabilities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4"/>
          <w:sz w:val="24"/>
        </w:rPr>
        <w:t xml:space="preserve"> </w:t>
      </w:r>
      <w:r>
        <w:rPr>
          <w:sz w:val="24"/>
        </w:rPr>
        <w:t>obligations.</w:t>
      </w:r>
    </w:p>
    <w:p w:rsidR="00BB1621" w:rsidRDefault="00BB1621">
      <w:pPr>
        <w:pStyle w:val="BodyText"/>
        <w:rPr>
          <w:sz w:val="26"/>
        </w:rPr>
      </w:pPr>
    </w:p>
    <w:p w:rsidR="00BB1621" w:rsidRDefault="00BB1621">
      <w:pPr>
        <w:pStyle w:val="BodyText"/>
        <w:rPr>
          <w:sz w:val="26"/>
        </w:rPr>
      </w:pPr>
    </w:p>
    <w:p w:rsidR="00BB1621" w:rsidRDefault="00BB1621">
      <w:pPr>
        <w:pStyle w:val="BodyText"/>
        <w:rPr>
          <w:sz w:val="26"/>
        </w:rPr>
      </w:pPr>
    </w:p>
    <w:p w:rsidR="00BB1621" w:rsidRDefault="00000000">
      <w:pPr>
        <w:pStyle w:val="ListParagraph"/>
        <w:numPr>
          <w:ilvl w:val="2"/>
          <w:numId w:val="3"/>
        </w:numPr>
        <w:tabs>
          <w:tab w:val="left" w:pos="2321"/>
        </w:tabs>
        <w:spacing w:line="414" w:lineRule="exact"/>
        <w:ind w:right="1075"/>
        <w:jc w:val="both"/>
        <w:rPr>
          <w:rFonts w:ascii="Wingdings" w:hAnsi="Wingdings"/>
          <w:sz w:val="40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inventory</w:t>
      </w:r>
      <w:r>
        <w:rPr>
          <w:spacing w:val="1"/>
          <w:sz w:val="24"/>
        </w:rPr>
        <w:t xml:space="preserve"> </w:t>
      </w:r>
      <w:r>
        <w:rPr>
          <w:sz w:val="24"/>
        </w:rPr>
        <w:t>turnover</w:t>
      </w:r>
      <w:r>
        <w:rPr>
          <w:spacing w:val="1"/>
          <w:sz w:val="24"/>
        </w:rPr>
        <w:t xml:space="preserve"> </w:t>
      </w:r>
      <w:r>
        <w:rPr>
          <w:sz w:val="24"/>
        </w:rPr>
        <w:t>ratio,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shows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quite</w:t>
      </w:r>
      <w:r>
        <w:rPr>
          <w:spacing w:val="1"/>
          <w:sz w:val="24"/>
        </w:rPr>
        <w:t xml:space="preserve"> </w:t>
      </w:r>
      <w:r>
        <w:rPr>
          <w:sz w:val="24"/>
        </w:rPr>
        <w:t>good</w:t>
      </w:r>
      <w:r>
        <w:rPr>
          <w:spacing w:val="1"/>
          <w:sz w:val="24"/>
        </w:rPr>
        <w:t xml:space="preserve"> </w:t>
      </w:r>
      <w:r>
        <w:rPr>
          <w:sz w:val="24"/>
        </w:rPr>
        <w:t>performance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company. From the Inventory Turnover </w:t>
      </w:r>
      <w:proofErr w:type="gramStart"/>
      <w:r>
        <w:rPr>
          <w:sz w:val="24"/>
        </w:rPr>
        <w:t>Ratio</w:t>
      </w:r>
      <w:proofErr w:type="gramEnd"/>
      <w:r>
        <w:rPr>
          <w:sz w:val="24"/>
        </w:rPr>
        <w:t xml:space="preserve"> we can see that the inventory are</w:t>
      </w:r>
      <w:r>
        <w:rPr>
          <w:spacing w:val="1"/>
          <w:sz w:val="24"/>
        </w:rPr>
        <w:t xml:space="preserve"> </w:t>
      </w:r>
      <w:r>
        <w:rPr>
          <w:sz w:val="24"/>
        </w:rPr>
        <w:t>replaced on an average 83 days interval. We can surely say that the companies</w:t>
      </w:r>
      <w:r>
        <w:rPr>
          <w:spacing w:val="1"/>
          <w:sz w:val="24"/>
        </w:rPr>
        <w:t xml:space="preserve"> </w:t>
      </w:r>
      <w:r>
        <w:rPr>
          <w:sz w:val="24"/>
        </w:rPr>
        <w:t>having</w:t>
      </w:r>
      <w:r>
        <w:rPr>
          <w:spacing w:val="-5"/>
          <w:sz w:val="24"/>
        </w:rPr>
        <w:t xml:space="preserve"> </w:t>
      </w:r>
      <w:r>
        <w:rPr>
          <w:sz w:val="24"/>
        </w:rPr>
        <w:t>good</w:t>
      </w:r>
      <w:r>
        <w:rPr>
          <w:spacing w:val="1"/>
          <w:sz w:val="24"/>
        </w:rPr>
        <w:t xml:space="preserve"> </w:t>
      </w:r>
      <w:r>
        <w:rPr>
          <w:sz w:val="24"/>
        </w:rPr>
        <w:t>inventories</w:t>
      </w:r>
      <w:r>
        <w:rPr>
          <w:spacing w:val="-4"/>
          <w:sz w:val="24"/>
        </w:rPr>
        <w:t xml:space="preserve"> </w:t>
      </w:r>
      <w:r>
        <w:rPr>
          <w:sz w:val="24"/>
        </w:rPr>
        <w:t>turnover</w:t>
      </w:r>
      <w:r>
        <w:rPr>
          <w:spacing w:val="4"/>
          <w:sz w:val="24"/>
        </w:rPr>
        <w:t xml:space="preserve"> </w:t>
      </w:r>
      <w:r>
        <w:rPr>
          <w:sz w:val="24"/>
        </w:rPr>
        <w:t>ratio understudy.</w:t>
      </w: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spacing w:before="10"/>
        <w:rPr>
          <w:sz w:val="19"/>
        </w:rPr>
      </w:pPr>
    </w:p>
    <w:p w:rsidR="00BB1621" w:rsidRDefault="00BB1621">
      <w:pPr>
        <w:spacing w:before="56"/>
        <w:ind w:left="1620" w:right="1637"/>
        <w:jc w:val="center"/>
        <w:rPr>
          <w:rFonts w:ascii="Calibri"/>
        </w:rPr>
      </w:pPr>
    </w:p>
    <w:p w:rsidR="00BB1621" w:rsidRDefault="00BB1621">
      <w:pPr>
        <w:jc w:val="center"/>
        <w:rPr>
          <w:rFonts w:ascii="Calibri"/>
        </w:rPr>
        <w:sectPr w:rsidR="00BB1621" w:rsidSect="001D1D8E">
          <w:pgSz w:w="12240" w:h="15840"/>
          <w:pgMar w:top="460" w:right="360" w:bottom="320" w:left="380" w:header="0" w:footer="121" w:gutter="0"/>
          <w:pgBorders w:offsetFrom="page">
            <w:top w:val="single" w:sz="4" w:space="31" w:color="auto"/>
            <w:left w:val="single" w:sz="4" w:space="31" w:color="auto"/>
            <w:bottom w:val="single" w:sz="4" w:space="31" w:color="auto"/>
            <w:right w:val="single" w:sz="4" w:space="24" w:color="auto"/>
          </w:pgBorders>
          <w:cols w:space="720"/>
        </w:sect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spacing w:before="10"/>
        <w:rPr>
          <w:rFonts w:ascii="Calibri"/>
          <w:sz w:val="21"/>
        </w:rPr>
      </w:pPr>
    </w:p>
    <w:p w:rsidR="00BB1621" w:rsidRDefault="00000000">
      <w:pPr>
        <w:pStyle w:val="ListParagraph"/>
        <w:numPr>
          <w:ilvl w:val="2"/>
          <w:numId w:val="3"/>
        </w:numPr>
        <w:tabs>
          <w:tab w:val="left" w:pos="2321"/>
        </w:tabs>
        <w:spacing w:line="414" w:lineRule="exact"/>
        <w:ind w:right="1076"/>
        <w:jc w:val="both"/>
        <w:rPr>
          <w:rFonts w:ascii="Wingdings" w:hAnsi="Wingdings"/>
          <w:sz w:val="40"/>
        </w:rPr>
      </w:pPr>
      <w:r>
        <w:rPr>
          <w:sz w:val="24"/>
        </w:rPr>
        <w:t xml:space="preserve">The debtor’s turnover ratio is used for efficiency of the company. A high </w:t>
      </w:r>
      <w:proofErr w:type="gramStart"/>
      <w:r>
        <w:rPr>
          <w:sz w:val="24"/>
        </w:rPr>
        <w:t>debtors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turnover ratio is good for any company. Here we can</w:t>
      </w:r>
      <w:r>
        <w:rPr>
          <w:spacing w:val="1"/>
          <w:sz w:val="24"/>
        </w:rPr>
        <w:t xml:space="preserve"> </w:t>
      </w:r>
      <w:r>
        <w:rPr>
          <w:sz w:val="24"/>
        </w:rPr>
        <w:t>see that the Debtors Turnover</w:t>
      </w:r>
      <w:r>
        <w:rPr>
          <w:spacing w:val="-57"/>
          <w:sz w:val="24"/>
        </w:rPr>
        <w:t xml:space="preserve"> </w:t>
      </w:r>
      <w:r>
        <w:rPr>
          <w:sz w:val="24"/>
        </w:rPr>
        <w:t>ratio</w:t>
      </w:r>
      <w:r>
        <w:rPr>
          <w:spacing w:val="28"/>
          <w:sz w:val="24"/>
        </w:rPr>
        <w:t xml:space="preserve"> </w:t>
      </w:r>
      <w:r>
        <w:rPr>
          <w:sz w:val="24"/>
        </w:rPr>
        <w:t>is</w:t>
      </w:r>
      <w:r>
        <w:rPr>
          <w:spacing w:val="29"/>
          <w:sz w:val="24"/>
        </w:rPr>
        <w:t xml:space="preserve"> </w:t>
      </w:r>
      <w:r>
        <w:rPr>
          <w:sz w:val="24"/>
        </w:rPr>
        <w:t>much</w:t>
      </w:r>
      <w:r>
        <w:rPr>
          <w:spacing w:val="29"/>
          <w:sz w:val="24"/>
        </w:rPr>
        <w:t xml:space="preserve"> </w:t>
      </w:r>
      <w:r>
        <w:rPr>
          <w:sz w:val="24"/>
        </w:rPr>
        <w:t>greater</w:t>
      </w:r>
      <w:r>
        <w:rPr>
          <w:spacing w:val="29"/>
          <w:sz w:val="24"/>
        </w:rPr>
        <w:t xml:space="preserve"> </w:t>
      </w:r>
      <w:r>
        <w:rPr>
          <w:sz w:val="24"/>
        </w:rPr>
        <w:t>than</w:t>
      </w:r>
      <w:r>
        <w:rPr>
          <w:spacing w:val="29"/>
          <w:sz w:val="24"/>
        </w:rPr>
        <w:t xml:space="preserve"> </w:t>
      </w:r>
      <w:r>
        <w:rPr>
          <w:sz w:val="24"/>
        </w:rPr>
        <w:t>9.</w:t>
      </w:r>
      <w:r>
        <w:rPr>
          <w:spacing w:val="28"/>
          <w:sz w:val="24"/>
        </w:rPr>
        <w:t xml:space="preserve"> </w:t>
      </w:r>
      <w:r>
        <w:rPr>
          <w:sz w:val="24"/>
        </w:rPr>
        <w:t>It</w:t>
      </w:r>
      <w:r>
        <w:rPr>
          <w:spacing w:val="29"/>
          <w:sz w:val="24"/>
        </w:rPr>
        <w:t xml:space="preserve"> </w:t>
      </w:r>
      <w:r>
        <w:rPr>
          <w:sz w:val="24"/>
        </w:rPr>
        <w:t>indicates</w:t>
      </w:r>
      <w:r>
        <w:rPr>
          <w:spacing w:val="29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company</w:t>
      </w:r>
      <w:r>
        <w:rPr>
          <w:spacing w:val="29"/>
          <w:sz w:val="24"/>
        </w:rPr>
        <w:t xml:space="preserve"> </w:t>
      </w:r>
      <w:r>
        <w:rPr>
          <w:sz w:val="24"/>
        </w:rPr>
        <w:t>that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average</w:t>
      </w:r>
      <w:r>
        <w:rPr>
          <w:spacing w:val="31"/>
          <w:sz w:val="24"/>
        </w:rPr>
        <w:t xml:space="preserve"> </w:t>
      </w:r>
      <w:r>
        <w:rPr>
          <w:sz w:val="24"/>
        </w:rPr>
        <w:t>collection</w:t>
      </w:r>
    </w:p>
    <w:p w:rsidR="00BB1621" w:rsidRDefault="00000000">
      <w:pPr>
        <w:pStyle w:val="BodyText"/>
        <w:spacing w:before="107"/>
        <w:ind w:left="2320"/>
        <w:jc w:val="both"/>
      </w:pPr>
      <w:r>
        <w:t>period</w:t>
      </w:r>
      <w:r>
        <w:rPr>
          <w:spacing w:val="-13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debtors</w:t>
      </w:r>
      <w:r>
        <w:rPr>
          <w:spacing w:val="-13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40</w:t>
      </w:r>
      <w:r>
        <w:rPr>
          <w:spacing w:val="-12"/>
        </w:rPr>
        <w:t xml:space="preserve"> </w:t>
      </w:r>
      <w:r>
        <w:t>days</w:t>
      </w:r>
      <w:r>
        <w:rPr>
          <w:spacing w:val="-12"/>
        </w:rPr>
        <w:t xml:space="preserve"> </w:t>
      </w:r>
      <w:r>
        <w:t>approx.</w:t>
      </w:r>
    </w:p>
    <w:p w:rsidR="00BB1621" w:rsidRDefault="00BB1621">
      <w:pPr>
        <w:pStyle w:val="BodyText"/>
        <w:rPr>
          <w:sz w:val="26"/>
        </w:rPr>
      </w:pPr>
    </w:p>
    <w:p w:rsidR="00BB1621" w:rsidRDefault="00BB1621">
      <w:pPr>
        <w:pStyle w:val="BodyText"/>
        <w:rPr>
          <w:sz w:val="26"/>
        </w:rPr>
      </w:pPr>
    </w:p>
    <w:p w:rsidR="00BB1621" w:rsidRDefault="00BB1621">
      <w:pPr>
        <w:pStyle w:val="BodyText"/>
        <w:spacing w:before="7"/>
        <w:rPr>
          <w:sz w:val="28"/>
        </w:rPr>
      </w:pPr>
    </w:p>
    <w:p w:rsidR="00BB1621" w:rsidRDefault="00000000">
      <w:pPr>
        <w:pStyle w:val="ListParagraph"/>
        <w:numPr>
          <w:ilvl w:val="2"/>
          <w:numId w:val="3"/>
        </w:numPr>
        <w:tabs>
          <w:tab w:val="left" w:pos="2321"/>
        </w:tabs>
        <w:spacing w:before="1" w:line="414" w:lineRule="exact"/>
        <w:ind w:right="1076"/>
        <w:jc w:val="both"/>
        <w:rPr>
          <w:rFonts w:ascii="Wingdings" w:hAnsi="Wingdings"/>
          <w:sz w:val="40"/>
        </w:rPr>
      </w:pPr>
      <w:r>
        <w:rPr>
          <w:sz w:val="24"/>
        </w:rPr>
        <w:t xml:space="preserve">The </w:t>
      </w:r>
      <w:proofErr w:type="spellStart"/>
      <w:r>
        <w:rPr>
          <w:sz w:val="24"/>
        </w:rPr>
        <w:t>creditors’s</w:t>
      </w:r>
      <w:proofErr w:type="spellEnd"/>
      <w:r>
        <w:rPr>
          <w:sz w:val="24"/>
        </w:rPr>
        <w:t xml:space="preserve"> turnover ratio is also used for efficiency of the company. A high</w:t>
      </w:r>
      <w:r>
        <w:rPr>
          <w:spacing w:val="1"/>
          <w:sz w:val="24"/>
        </w:rPr>
        <w:t xml:space="preserve"> </w:t>
      </w:r>
      <w:r>
        <w:rPr>
          <w:sz w:val="24"/>
        </w:rPr>
        <w:t>creditors turnover ratio is good for any company. Here we can see that the Creditors</w:t>
      </w:r>
      <w:r>
        <w:rPr>
          <w:spacing w:val="-57"/>
          <w:sz w:val="24"/>
        </w:rPr>
        <w:t xml:space="preserve"> </w:t>
      </w:r>
      <w:r>
        <w:rPr>
          <w:sz w:val="24"/>
        </w:rPr>
        <w:t>Turnover ratio is below 1. Not only that it is gradually decreasing in trend, which is</w:t>
      </w:r>
      <w:r>
        <w:rPr>
          <w:spacing w:val="1"/>
          <w:sz w:val="24"/>
        </w:rPr>
        <w:t xml:space="preserve"> </w:t>
      </w:r>
      <w:r>
        <w:rPr>
          <w:sz w:val="24"/>
        </w:rPr>
        <w:t>very</w:t>
      </w:r>
      <w:r>
        <w:rPr>
          <w:spacing w:val="-5"/>
          <w:sz w:val="24"/>
        </w:rPr>
        <w:t xml:space="preserve"> </w:t>
      </w:r>
      <w:r>
        <w:rPr>
          <w:sz w:val="24"/>
        </w:rPr>
        <w:t>bad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company.</w:t>
      </w:r>
    </w:p>
    <w:p w:rsidR="00BB1621" w:rsidRDefault="00BB1621">
      <w:pPr>
        <w:pStyle w:val="BodyText"/>
        <w:rPr>
          <w:sz w:val="26"/>
        </w:rPr>
      </w:pPr>
    </w:p>
    <w:p w:rsidR="00BB1621" w:rsidRDefault="00BB1621">
      <w:pPr>
        <w:pStyle w:val="BodyText"/>
        <w:rPr>
          <w:sz w:val="26"/>
        </w:rPr>
      </w:pPr>
    </w:p>
    <w:p w:rsidR="00BB1621" w:rsidRDefault="00BB1621">
      <w:pPr>
        <w:pStyle w:val="BodyText"/>
        <w:rPr>
          <w:sz w:val="26"/>
        </w:rPr>
      </w:pPr>
    </w:p>
    <w:p w:rsidR="00BB1621" w:rsidRDefault="00000000">
      <w:pPr>
        <w:pStyle w:val="ListParagraph"/>
        <w:numPr>
          <w:ilvl w:val="2"/>
          <w:numId w:val="3"/>
        </w:numPr>
        <w:tabs>
          <w:tab w:val="left" w:pos="2321"/>
        </w:tabs>
        <w:spacing w:line="414" w:lineRule="exact"/>
        <w:ind w:right="1076"/>
        <w:jc w:val="both"/>
        <w:rPr>
          <w:rFonts w:ascii="Wingdings" w:hAnsi="Wingdings"/>
          <w:sz w:val="40"/>
        </w:rPr>
      </w:pPr>
      <w:r>
        <w:rPr>
          <w:color w:val="101010"/>
          <w:sz w:val="24"/>
        </w:rPr>
        <w:t>Here we can see that the company's cash ratio is less than 1, it means there are more</w:t>
      </w:r>
      <w:r>
        <w:rPr>
          <w:color w:val="101010"/>
          <w:spacing w:val="-57"/>
          <w:sz w:val="24"/>
        </w:rPr>
        <w:t xml:space="preserve"> </w:t>
      </w:r>
      <w:r>
        <w:rPr>
          <w:color w:val="101010"/>
          <w:sz w:val="24"/>
        </w:rPr>
        <w:t xml:space="preserve">current liabilities than cash and cash equivalents. It means </w:t>
      </w:r>
      <w:r>
        <w:rPr>
          <w:sz w:val="24"/>
        </w:rPr>
        <w:t xml:space="preserve">insufficient cash </w:t>
      </w:r>
      <w:r>
        <w:rPr>
          <w:color w:val="101010"/>
          <w:sz w:val="24"/>
        </w:rPr>
        <w:t>on hand</w:t>
      </w:r>
      <w:r>
        <w:rPr>
          <w:color w:val="101010"/>
          <w:spacing w:val="-57"/>
          <w:sz w:val="24"/>
        </w:rPr>
        <w:t xml:space="preserve"> </w:t>
      </w:r>
      <w:r>
        <w:rPr>
          <w:color w:val="101010"/>
          <w:sz w:val="24"/>
        </w:rPr>
        <w:t>exists to pay off short-term debt. This may not be bad news if the company has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conditions</w:t>
      </w:r>
      <w:r>
        <w:rPr>
          <w:color w:val="101010"/>
          <w:spacing w:val="22"/>
          <w:sz w:val="24"/>
        </w:rPr>
        <w:t xml:space="preserve"> </w:t>
      </w:r>
      <w:r>
        <w:rPr>
          <w:color w:val="101010"/>
          <w:sz w:val="24"/>
        </w:rPr>
        <w:t>that</w:t>
      </w:r>
      <w:r>
        <w:rPr>
          <w:color w:val="101010"/>
          <w:spacing w:val="23"/>
          <w:sz w:val="24"/>
        </w:rPr>
        <w:t xml:space="preserve"> </w:t>
      </w:r>
      <w:r>
        <w:rPr>
          <w:color w:val="101010"/>
          <w:sz w:val="24"/>
        </w:rPr>
        <w:t>skew</w:t>
      </w:r>
      <w:r>
        <w:rPr>
          <w:color w:val="101010"/>
          <w:spacing w:val="22"/>
          <w:sz w:val="24"/>
        </w:rPr>
        <w:t xml:space="preserve"> </w:t>
      </w:r>
      <w:r>
        <w:rPr>
          <w:color w:val="101010"/>
          <w:sz w:val="24"/>
        </w:rPr>
        <w:t>its</w:t>
      </w:r>
      <w:r>
        <w:rPr>
          <w:color w:val="101010"/>
          <w:spacing w:val="-2"/>
          <w:sz w:val="24"/>
        </w:rPr>
        <w:t xml:space="preserve"> </w:t>
      </w:r>
      <w:r>
        <w:rPr>
          <w:sz w:val="24"/>
        </w:rPr>
        <w:t>balance</w:t>
      </w:r>
      <w:r>
        <w:rPr>
          <w:spacing w:val="22"/>
          <w:sz w:val="24"/>
        </w:rPr>
        <w:t xml:space="preserve"> </w:t>
      </w:r>
      <w:r>
        <w:rPr>
          <w:sz w:val="24"/>
        </w:rPr>
        <w:t>sheets</w:t>
      </w:r>
      <w:r>
        <w:rPr>
          <w:color w:val="101010"/>
          <w:sz w:val="24"/>
        </w:rPr>
        <w:t>,</w:t>
      </w:r>
      <w:r>
        <w:rPr>
          <w:color w:val="101010"/>
          <w:spacing w:val="22"/>
          <w:sz w:val="24"/>
        </w:rPr>
        <w:t xml:space="preserve"> </w:t>
      </w:r>
      <w:r>
        <w:rPr>
          <w:color w:val="101010"/>
          <w:sz w:val="24"/>
        </w:rPr>
        <w:t>such</w:t>
      </w:r>
      <w:r>
        <w:rPr>
          <w:color w:val="101010"/>
          <w:spacing w:val="21"/>
          <w:sz w:val="24"/>
        </w:rPr>
        <w:t xml:space="preserve"> </w:t>
      </w:r>
      <w:r>
        <w:rPr>
          <w:color w:val="101010"/>
          <w:sz w:val="24"/>
        </w:rPr>
        <w:t>as</w:t>
      </w:r>
      <w:r>
        <w:rPr>
          <w:color w:val="101010"/>
          <w:spacing w:val="22"/>
          <w:sz w:val="24"/>
        </w:rPr>
        <w:t xml:space="preserve"> </w:t>
      </w:r>
      <w:r>
        <w:rPr>
          <w:color w:val="101010"/>
          <w:sz w:val="24"/>
        </w:rPr>
        <w:t>lengthier-than-normal</w:t>
      </w:r>
      <w:r>
        <w:rPr>
          <w:color w:val="101010"/>
          <w:spacing w:val="23"/>
          <w:sz w:val="24"/>
        </w:rPr>
        <w:t xml:space="preserve"> </w:t>
      </w:r>
      <w:r>
        <w:rPr>
          <w:color w:val="101010"/>
          <w:sz w:val="24"/>
        </w:rPr>
        <w:t>credit</w:t>
      </w:r>
      <w:r>
        <w:rPr>
          <w:color w:val="101010"/>
          <w:spacing w:val="22"/>
          <w:sz w:val="24"/>
        </w:rPr>
        <w:t xml:space="preserve"> </w:t>
      </w:r>
      <w:r>
        <w:rPr>
          <w:color w:val="101010"/>
          <w:sz w:val="24"/>
        </w:rPr>
        <w:t>terms</w:t>
      </w:r>
    </w:p>
    <w:p w:rsidR="00BB1621" w:rsidRDefault="00000000">
      <w:pPr>
        <w:pStyle w:val="BodyText"/>
        <w:spacing w:before="108" w:line="360" w:lineRule="auto"/>
        <w:ind w:left="2320" w:right="1080"/>
        <w:jc w:val="both"/>
      </w:pPr>
      <w:r>
        <w:rPr>
          <w:color w:val="101010"/>
        </w:rPr>
        <w:t>with its suppliers, efficiently-managed inventory, and very little credit extended to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its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customers.</w:t>
      </w:r>
    </w:p>
    <w:p w:rsidR="00BB1621" w:rsidRDefault="00BB1621">
      <w:pPr>
        <w:pStyle w:val="BodyText"/>
        <w:rPr>
          <w:sz w:val="26"/>
        </w:rPr>
      </w:pPr>
    </w:p>
    <w:p w:rsidR="00BB1621" w:rsidRDefault="00BB1621">
      <w:pPr>
        <w:pStyle w:val="BodyText"/>
        <w:rPr>
          <w:sz w:val="26"/>
        </w:rPr>
      </w:pPr>
    </w:p>
    <w:p w:rsidR="00BB1621" w:rsidRDefault="00000000">
      <w:pPr>
        <w:pStyle w:val="ListParagraph"/>
        <w:numPr>
          <w:ilvl w:val="2"/>
          <w:numId w:val="3"/>
        </w:numPr>
        <w:tabs>
          <w:tab w:val="left" w:pos="2321"/>
        </w:tabs>
        <w:spacing w:before="191" w:line="414" w:lineRule="exact"/>
        <w:ind w:right="1075"/>
        <w:jc w:val="both"/>
        <w:rPr>
          <w:rFonts w:ascii="Wingdings" w:hAnsi="Wingdings"/>
          <w:color w:val="101010"/>
          <w:sz w:val="40"/>
        </w:rPr>
      </w:pPr>
      <w:r>
        <w:rPr>
          <w:color w:val="101010"/>
          <w:sz w:val="24"/>
        </w:rPr>
        <w:t>A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high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working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capital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turnover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ratio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shows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that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management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is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being</w:t>
      </w:r>
      <w:r>
        <w:rPr>
          <w:color w:val="101010"/>
          <w:spacing w:val="60"/>
          <w:sz w:val="24"/>
        </w:rPr>
        <w:t xml:space="preserve"> </w:t>
      </w:r>
      <w:r>
        <w:rPr>
          <w:color w:val="101010"/>
          <w:sz w:val="24"/>
        </w:rPr>
        <w:t>very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efficient in using a company’s short-term assets and liabilities for supporting sales.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In other words, it is generating a higher dollar amount of sales for every dollar of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working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capital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used.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In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contrast,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a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low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ratio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may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indicate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that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a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business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is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investing in too many accounts receivable and inventory to support its sales, which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 xml:space="preserve">could lead to an excessive </w:t>
      </w:r>
      <w:proofErr w:type="gramStart"/>
      <w:r>
        <w:rPr>
          <w:color w:val="101010"/>
          <w:sz w:val="24"/>
        </w:rPr>
        <w:t>amount</w:t>
      </w:r>
      <w:proofErr w:type="gramEnd"/>
      <w:r>
        <w:rPr>
          <w:color w:val="101010"/>
          <w:sz w:val="24"/>
        </w:rPr>
        <w:t xml:space="preserve"> of bad debts or obsolete inventory. From the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study here we can see that this ratio is in much good position for the first year (i.e.,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March 201</w:t>
      </w:r>
      <w:r w:rsidR="0027117A">
        <w:rPr>
          <w:color w:val="101010"/>
          <w:sz w:val="24"/>
        </w:rPr>
        <w:t>8</w:t>
      </w:r>
      <w:r>
        <w:rPr>
          <w:color w:val="101010"/>
          <w:sz w:val="24"/>
        </w:rPr>
        <w:t>) and in very good position in the next year (i.e., March 201</w:t>
      </w:r>
      <w:r w:rsidR="0027117A">
        <w:rPr>
          <w:color w:val="101010"/>
          <w:sz w:val="24"/>
        </w:rPr>
        <w:t>9</w:t>
      </w:r>
      <w:r>
        <w:rPr>
          <w:color w:val="101010"/>
          <w:sz w:val="24"/>
        </w:rPr>
        <w:t>) and rest</w:t>
      </w:r>
      <w:r>
        <w:rPr>
          <w:color w:val="101010"/>
          <w:spacing w:val="1"/>
          <w:sz w:val="24"/>
        </w:rPr>
        <w:t xml:space="preserve"> </w:t>
      </w:r>
      <w:r>
        <w:rPr>
          <w:color w:val="101010"/>
          <w:sz w:val="24"/>
        </w:rPr>
        <w:t>years</w:t>
      </w:r>
      <w:r>
        <w:rPr>
          <w:color w:val="101010"/>
          <w:spacing w:val="-2"/>
          <w:sz w:val="24"/>
        </w:rPr>
        <w:t xml:space="preserve"> </w:t>
      </w:r>
      <w:r>
        <w:rPr>
          <w:color w:val="101010"/>
          <w:sz w:val="24"/>
        </w:rPr>
        <w:t>in a very bad position.</w:t>
      </w: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spacing w:before="5"/>
        <w:rPr>
          <w:sz w:val="18"/>
        </w:rPr>
      </w:pPr>
    </w:p>
    <w:p w:rsidR="00BB1621" w:rsidRDefault="00BB1621">
      <w:pPr>
        <w:ind w:left="1620" w:right="1637"/>
        <w:jc w:val="center"/>
        <w:rPr>
          <w:rFonts w:ascii="Calibri"/>
        </w:rPr>
      </w:pPr>
    </w:p>
    <w:p w:rsidR="00BB1621" w:rsidRDefault="00BB1621">
      <w:pPr>
        <w:jc w:val="center"/>
        <w:rPr>
          <w:rFonts w:ascii="Calibri"/>
        </w:rPr>
        <w:sectPr w:rsidR="00BB1621" w:rsidSect="001D1D8E">
          <w:pgSz w:w="12240" w:h="15840"/>
          <w:pgMar w:top="460" w:right="360" w:bottom="320" w:left="380" w:header="0" w:footer="121" w:gutter="0"/>
          <w:pgBorders w:offsetFrom="page">
            <w:top w:val="single" w:sz="4" w:space="31" w:color="auto"/>
            <w:left w:val="single" w:sz="4" w:space="31" w:color="auto"/>
            <w:bottom w:val="single" w:sz="4" w:space="31" w:color="auto"/>
            <w:right w:val="single" w:sz="4" w:space="24" w:color="auto"/>
          </w:pgBorders>
          <w:cols w:space="720"/>
        </w:sect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000000">
      <w:pPr>
        <w:pStyle w:val="ListParagraph"/>
        <w:numPr>
          <w:ilvl w:val="1"/>
          <w:numId w:val="3"/>
        </w:numPr>
        <w:tabs>
          <w:tab w:val="left" w:pos="1542"/>
        </w:tabs>
        <w:spacing w:before="237"/>
        <w:rPr>
          <w:b/>
          <w:color w:val="101010"/>
          <w:sz w:val="32"/>
        </w:rPr>
      </w:pPr>
      <w:proofErr w:type="gramStart"/>
      <w:r>
        <w:rPr>
          <w:b/>
          <w:color w:val="101010"/>
          <w:sz w:val="32"/>
          <w:u w:val="thick" w:color="101010"/>
        </w:rPr>
        <w:t>Conclusion</w:t>
      </w:r>
      <w:r>
        <w:rPr>
          <w:b/>
          <w:color w:val="101010"/>
          <w:sz w:val="32"/>
        </w:rPr>
        <w:t>:-</w:t>
      </w:r>
      <w:proofErr w:type="gramEnd"/>
    </w:p>
    <w:p w:rsidR="00BB1621" w:rsidRDefault="00BB1621">
      <w:pPr>
        <w:pStyle w:val="BodyText"/>
        <w:rPr>
          <w:b/>
          <w:sz w:val="20"/>
        </w:rPr>
      </w:pPr>
    </w:p>
    <w:p w:rsidR="00BB1621" w:rsidRDefault="00BB1621">
      <w:pPr>
        <w:pStyle w:val="BodyText"/>
        <w:spacing w:before="4"/>
        <w:rPr>
          <w:b/>
          <w:sz w:val="20"/>
        </w:rPr>
      </w:pPr>
    </w:p>
    <w:p w:rsidR="00BB1621" w:rsidRDefault="00000000">
      <w:pPr>
        <w:pStyle w:val="BodyText"/>
        <w:spacing w:line="360" w:lineRule="auto"/>
        <w:ind w:left="1060" w:right="1072"/>
        <w:jc w:val="both"/>
      </w:pPr>
      <w:r>
        <w:t>In this project “</w:t>
      </w:r>
      <w:r>
        <w:rPr>
          <w:b/>
        </w:rPr>
        <w:t>Working Capital Management”- A Case Study of CEAT Company Ltd.</w:t>
      </w:r>
      <w:r>
        <w:rPr>
          <w:rFonts w:ascii="Calibri" w:hAnsi="Calibri"/>
          <w:b/>
          <w:sz w:val="22"/>
        </w:rPr>
        <w:t>,</w:t>
      </w:r>
      <w:r>
        <w:rPr>
          <w:rFonts w:ascii="Calibri" w:hAnsi="Calibri"/>
          <w:b/>
          <w:spacing w:val="1"/>
          <w:sz w:val="22"/>
        </w:rPr>
        <w:t xml:space="preserve"> </w:t>
      </w:r>
      <w:r>
        <w:t>which is one of the most important aspects of any organization, as it deals in managing the entire</w:t>
      </w:r>
      <w:r>
        <w:rPr>
          <w:spacing w:val="1"/>
        </w:rPr>
        <w:t xml:space="preserve"> </w:t>
      </w:r>
      <w:r>
        <w:t xml:space="preserve">current assets and current liabilities. After analyzing the financial statement and having </w:t>
      </w:r>
      <w:proofErr w:type="spellStart"/>
      <w:r>
        <w:t>a</w:t>
      </w:r>
      <w:proofErr w:type="spellEnd"/>
      <w:r>
        <w:t xml:space="preserve"> in-</w:t>
      </w:r>
      <w:r>
        <w:rPr>
          <w:spacing w:val="1"/>
        </w:rPr>
        <w:t xml:space="preserve"> </w:t>
      </w:r>
      <w:r>
        <w:t>depth study of various ratio of the company we conclude that the management of capital requires</w:t>
      </w:r>
      <w:r>
        <w:rPr>
          <w:spacing w:val="-57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evaluation</w:t>
      </w:r>
      <w:r>
        <w:rPr>
          <w:spacing w:val="-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benefits</w:t>
      </w:r>
      <w:r>
        <w:rPr>
          <w:spacing w:val="-4"/>
        </w:rPr>
        <w:t xml:space="preserve"> </w:t>
      </w:r>
      <w:r>
        <w:t>associated</w:t>
      </w:r>
      <w:r>
        <w:rPr>
          <w:spacing w:val="-3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each</w:t>
      </w:r>
      <w:r>
        <w:rPr>
          <w:spacing w:val="-2"/>
        </w:rPr>
        <w:t xml:space="preserve"> </w:t>
      </w:r>
      <w:proofErr w:type="gramStart"/>
      <w:r>
        <w:t>elements</w:t>
      </w:r>
      <w:proofErr w:type="gramEnd"/>
      <w:r>
        <w:t>.</w:t>
      </w:r>
      <w:r>
        <w:rPr>
          <w:spacing w:val="-3"/>
        </w:rPr>
        <w:t xml:space="preserve"> </w:t>
      </w:r>
      <w:r>
        <w:t>CEAT</w:t>
      </w:r>
      <w:r>
        <w:rPr>
          <w:spacing w:val="-7"/>
        </w:rPr>
        <w:t xml:space="preserve"> </w:t>
      </w:r>
      <w:r>
        <w:t>maintains</w:t>
      </w:r>
      <w:r>
        <w:rPr>
          <w:spacing w:val="-2"/>
        </w:rPr>
        <w:t xml:space="preserve"> </w:t>
      </w:r>
      <w:r>
        <w:t>sound</w:t>
      </w:r>
      <w:r>
        <w:rPr>
          <w:spacing w:val="1"/>
        </w:rPr>
        <w:t xml:space="preserve"> </w:t>
      </w:r>
      <w:r>
        <w:t>position</w:t>
      </w:r>
      <w:r>
        <w:rPr>
          <w:spacing w:val="-57"/>
        </w:rPr>
        <w:t xml:space="preserve"> </w:t>
      </w:r>
      <w:r>
        <w:t>of working capital its efficiency in receivable when we considered the company’s current ratio,</w:t>
      </w:r>
      <w:r>
        <w:rPr>
          <w:spacing w:val="1"/>
        </w:rPr>
        <w:t xml:space="preserve"> </w:t>
      </w:r>
      <w:r>
        <w:t>quick ratio, debtor’s turnover ratio, creditor’s turnover ratio, cash ratio, inventory turnover ratio,</w:t>
      </w:r>
      <w:r>
        <w:rPr>
          <w:spacing w:val="1"/>
        </w:rPr>
        <w:t xml:space="preserve"> </w:t>
      </w:r>
      <w:r>
        <w:t>working capital turnover ratio, they are not showing good situation of the company but the</w:t>
      </w:r>
      <w:r>
        <w:rPr>
          <w:spacing w:val="1"/>
        </w:rPr>
        <w:t xml:space="preserve"> </w:t>
      </w:r>
      <w:r>
        <w:t>company make profile rigorously and they make profile by using their working capital in a tricky</w:t>
      </w:r>
      <w:r>
        <w:rPr>
          <w:spacing w:val="-57"/>
        </w:rPr>
        <w:t xml:space="preserve"> </w:t>
      </w:r>
      <w:r>
        <w:t xml:space="preserve">way, but this procedure </w:t>
      </w:r>
      <w:proofErr w:type="gramStart"/>
      <w:r>
        <w:t>are</w:t>
      </w:r>
      <w:proofErr w:type="gramEnd"/>
      <w:r>
        <w:t xml:space="preserve"> not followed by all kind of company. The company has primarily </w:t>
      </w:r>
      <w:proofErr w:type="gramStart"/>
      <w:r>
        <w:t>be</w:t>
      </w:r>
      <w:proofErr w:type="gramEnd"/>
      <w:r>
        <w:rPr>
          <w:spacing w:val="1"/>
        </w:rPr>
        <w:t xml:space="preserve"> </w:t>
      </w:r>
      <w:proofErr w:type="spellStart"/>
      <w:r>
        <w:t>non cash</w:t>
      </w:r>
      <w:proofErr w:type="spellEnd"/>
      <w:r>
        <w:t xml:space="preserve"> drawn from the market and reaping full benefits of its brand name. The company makes</w:t>
      </w:r>
      <w:r>
        <w:rPr>
          <w:spacing w:val="-57"/>
        </w:rPr>
        <w:t xml:space="preserve"> </w:t>
      </w:r>
      <w:r>
        <w:t>full</w:t>
      </w:r>
      <w:r>
        <w:rPr>
          <w:spacing w:val="1"/>
        </w:rPr>
        <w:t xml:space="preserve"> </w:t>
      </w:r>
      <w:r>
        <w:t>utilization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its fund</w:t>
      </w:r>
      <w:r>
        <w:rPr>
          <w:spacing w:val="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making</w:t>
      </w:r>
      <w:r>
        <w:rPr>
          <w:spacing w:val="1"/>
        </w:rPr>
        <w:t xml:space="preserve"> </w:t>
      </w:r>
      <w:r>
        <w:t>payments</w:t>
      </w:r>
      <w:r>
        <w:rPr>
          <w:spacing w:val="1"/>
        </w:rPr>
        <w:t xml:space="preserve"> </w:t>
      </w:r>
      <w:r>
        <w:t>to outsiders.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know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CEAT</w:t>
      </w:r>
      <w:r>
        <w:rPr>
          <w:spacing w:val="1"/>
        </w:rPr>
        <w:t xml:space="preserve"> </w:t>
      </w:r>
      <w:r>
        <w:t>company is a biggest company and they have a very well goodwill, also we know that this</w:t>
      </w:r>
      <w:r>
        <w:rPr>
          <w:spacing w:val="1"/>
        </w:rPr>
        <w:t xml:space="preserve"> </w:t>
      </w:r>
      <w:r>
        <w:t>company is day by day increasing all over the world. So finally, we can easily conclude that</w:t>
      </w:r>
      <w:r>
        <w:rPr>
          <w:spacing w:val="1"/>
        </w:rPr>
        <w:t xml:space="preserve"> </w:t>
      </w:r>
      <w:r>
        <w:t>working capital management has a great effect on the profitability of the company and the</w:t>
      </w:r>
      <w:r>
        <w:rPr>
          <w:spacing w:val="1"/>
        </w:rPr>
        <w:t xml:space="preserve"> </w:t>
      </w:r>
      <w:r>
        <w:t>managers create value for the shareholders by decreasing receivables accounts and inventory and</w:t>
      </w:r>
      <w:r>
        <w:rPr>
          <w:spacing w:val="-57"/>
        </w:rPr>
        <w:t xml:space="preserve"> </w:t>
      </w:r>
      <w:r>
        <w:t>the managers must look for the method that by means of the correct management be effective on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profitability of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companies.</w:t>
      </w: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spacing w:before="3"/>
        <w:rPr>
          <w:sz w:val="17"/>
        </w:rPr>
      </w:pPr>
    </w:p>
    <w:p w:rsidR="00BB1621" w:rsidRDefault="00BB1621" w:rsidP="00390CE0">
      <w:pPr>
        <w:spacing w:before="56"/>
        <w:ind w:left="1620" w:right="1637"/>
        <w:jc w:val="center"/>
        <w:rPr>
          <w:rFonts w:ascii="Calibri"/>
        </w:rPr>
        <w:sectPr w:rsidR="00BB1621" w:rsidSect="001D1D8E">
          <w:pgSz w:w="12240" w:h="15840"/>
          <w:pgMar w:top="460" w:right="360" w:bottom="320" w:left="380" w:header="0" w:footer="121" w:gutter="0"/>
          <w:pgBorders w:offsetFrom="page">
            <w:top w:val="single" w:sz="4" w:space="31" w:color="auto"/>
            <w:left w:val="single" w:sz="4" w:space="31" w:color="auto"/>
            <w:bottom w:val="single" w:sz="4" w:space="31" w:color="auto"/>
            <w:right w:val="single" w:sz="4" w:space="24" w:color="auto"/>
          </w:pgBorders>
          <w:cols w:space="720"/>
        </w:sect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000000">
      <w:pPr>
        <w:pStyle w:val="Heading1"/>
        <w:spacing w:before="238"/>
        <w:ind w:right="1597"/>
        <w:rPr>
          <w:u w:val="none"/>
        </w:rPr>
      </w:pPr>
      <w:r>
        <w:rPr>
          <w:u w:val="thick"/>
        </w:rPr>
        <w:t>BIBLIOGRAPHY</w:t>
      </w:r>
    </w:p>
    <w:p w:rsidR="00BB1621" w:rsidRDefault="00BB1621">
      <w:pPr>
        <w:pStyle w:val="BodyText"/>
        <w:rPr>
          <w:b/>
          <w:sz w:val="20"/>
        </w:rPr>
      </w:pPr>
    </w:p>
    <w:p w:rsidR="00BB1621" w:rsidRDefault="00BB1621">
      <w:pPr>
        <w:pStyle w:val="BodyText"/>
        <w:rPr>
          <w:b/>
          <w:sz w:val="20"/>
        </w:rPr>
      </w:pPr>
    </w:p>
    <w:p w:rsidR="00BB1621" w:rsidRPr="005A5754" w:rsidRDefault="005A5754" w:rsidP="005A5754">
      <w:pPr>
        <w:pStyle w:val="BodyText"/>
        <w:numPr>
          <w:ilvl w:val="0"/>
          <w:numId w:val="24"/>
        </w:numPr>
        <w:tabs>
          <w:tab w:val="left" w:pos="1716"/>
        </w:tabs>
        <w:rPr>
          <w:sz w:val="32"/>
          <w:szCs w:val="32"/>
          <w:u w:val="single" w:color="000000"/>
        </w:rPr>
      </w:pPr>
      <w:r w:rsidRPr="005A5754">
        <w:rPr>
          <w:sz w:val="32"/>
          <w:szCs w:val="32"/>
          <w:u w:val="single" w:color="000000"/>
        </w:rPr>
        <w:t>Books</w:t>
      </w:r>
    </w:p>
    <w:p w:rsidR="005A5754" w:rsidRPr="00AA01CD" w:rsidRDefault="005A5754" w:rsidP="00AA01CD">
      <w:pPr>
        <w:pStyle w:val="BodyText"/>
        <w:numPr>
          <w:ilvl w:val="0"/>
          <w:numId w:val="25"/>
        </w:numPr>
        <w:tabs>
          <w:tab w:val="left" w:pos="1716"/>
        </w:tabs>
        <w:spacing w:line="360" w:lineRule="auto"/>
        <w:ind w:left="2268" w:hanging="811"/>
        <w:jc w:val="both"/>
        <w:rPr>
          <w:bCs/>
        </w:rPr>
      </w:pPr>
      <w:r w:rsidRPr="00AA01CD">
        <w:rPr>
          <w:bCs/>
        </w:rPr>
        <w:t xml:space="preserve">Bhadra &amp; Satpati, </w:t>
      </w:r>
      <w:r w:rsidRPr="00AA01CD">
        <w:rPr>
          <w:bCs/>
          <w:i/>
          <w:iCs/>
        </w:rPr>
        <w:t>Financial Management,</w:t>
      </w:r>
      <w:r w:rsidRPr="00AA01CD">
        <w:rPr>
          <w:bCs/>
        </w:rPr>
        <w:t xml:space="preserve"> Kolkata, </w:t>
      </w:r>
      <w:proofErr w:type="spellStart"/>
      <w:r w:rsidRPr="00AA01CD">
        <w:rPr>
          <w:bCs/>
        </w:rPr>
        <w:t>Dishari</w:t>
      </w:r>
      <w:proofErr w:type="spellEnd"/>
      <w:r w:rsidRPr="00AA01CD">
        <w:rPr>
          <w:bCs/>
        </w:rPr>
        <w:t xml:space="preserve"> </w:t>
      </w:r>
      <w:proofErr w:type="spellStart"/>
      <w:r w:rsidRPr="00AA01CD">
        <w:rPr>
          <w:bCs/>
        </w:rPr>
        <w:t>Prakashani</w:t>
      </w:r>
      <w:proofErr w:type="spellEnd"/>
      <w:r w:rsidRPr="00AA01CD">
        <w:rPr>
          <w:bCs/>
        </w:rPr>
        <w:t>, 2020</w:t>
      </w:r>
    </w:p>
    <w:p w:rsidR="005A5754" w:rsidRPr="00AA01CD" w:rsidRDefault="005A5754" w:rsidP="00AA01CD">
      <w:pPr>
        <w:pStyle w:val="BodyText"/>
        <w:numPr>
          <w:ilvl w:val="0"/>
          <w:numId w:val="25"/>
        </w:numPr>
        <w:tabs>
          <w:tab w:val="left" w:pos="1716"/>
        </w:tabs>
        <w:spacing w:line="360" w:lineRule="auto"/>
        <w:ind w:left="2268" w:hanging="811"/>
        <w:jc w:val="both"/>
        <w:rPr>
          <w:bCs/>
        </w:rPr>
      </w:pPr>
      <w:r w:rsidRPr="00AA01CD">
        <w:rPr>
          <w:bCs/>
        </w:rPr>
        <w:t xml:space="preserve">Mukherjee, S. &amp; Chandra, P., </w:t>
      </w:r>
      <w:r w:rsidRPr="00AA01CD">
        <w:rPr>
          <w:bCs/>
          <w:i/>
          <w:iCs/>
        </w:rPr>
        <w:t>Financial Management,</w:t>
      </w:r>
      <w:r w:rsidRPr="00AA01CD">
        <w:rPr>
          <w:bCs/>
        </w:rPr>
        <w:t xml:space="preserve"> Kolkata, </w:t>
      </w:r>
      <w:proofErr w:type="spellStart"/>
      <w:r w:rsidR="00FA2F48" w:rsidRPr="00AA01CD">
        <w:rPr>
          <w:shd w:val="clear" w:color="auto" w:fill="FFFFFF"/>
        </w:rPr>
        <w:t>B.</w:t>
      </w:r>
      <w:proofErr w:type="gramStart"/>
      <w:r w:rsidR="00FA2F48" w:rsidRPr="00AA01CD">
        <w:rPr>
          <w:shd w:val="clear" w:color="auto" w:fill="FFFFFF"/>
        </w:rPr>
        <w:t>B.Kundu</w:t>
      </w:r>
      <w:proofErr w:type="spellEnd"/>
      <w:proofErr w:type="gramEnd"/>
      <w:r w:rsidR="00FA2F48" w:rsidRPr="00AA01CD">
        <w:rPr>
          <w:shd w:val="clear" w:color="auto" w:fill="FFFFFF"/>
        </w:rPr>
        <w:t xml:space="preserve"> Grandsons</w:t>
      </w:r>
      <w:r w:rsidRPr="00AA01CD">
        <w:rPr>
          <w:bCs/>
        </w:rPr>
        <w:t>, 202</w:t>
      </w:r>
      <w:r w:rsidRPr="00AA01CD">
        <w:rPr>
          <w:bCs/>
        </w:rPr>
        <w:t>1</w:t>
      </w:r>
    </w:p>
    <w:p w:rsidR="005A5754" w:rsidRPr="00AA01CD" w:rsidRDefault="005A5754" w:rsidP="00AA01CD">
      <w:pPr>
        <w:pStyle w:val="BodyText"/>
        <w:numPr>
          <w:ilvl w:val="0"/>
          <w:numId w:val="25"/>
        </w:numPr>
        <w:tabs>
          <w:tab w:val="left" w:pos="1716"/>
        </w:tabs>
        <w:spacing w:line="360" w:lineRule="auto"/>
        <w:ind w:left="2268" w:hanging="811"/>
        <w:jc w:val="both"/>
        <w:rPr>
          <w:bCs/>
        </w:rPr>
      </w:pPr>
      <w:r w:rsidRPr="00AA01CD">
        <w:rPr>
          <w:bCs/>
        </w:rPr>
        <w:t xml:space="preserve">Kar, S. &amp; Bagchi, N., </w:t>
      </w:r>
      <w:r w:rsidRPr="00AA01CD">
        <w:rPr>
          <w:bCs/>
          <w:i/>
          <w:iCs/>
        </w:rPr>
        <w:t>Financial Management,</w:t>
      </w:r>
      <w:r w:rsidRPr="00AA01CD">
        <w:rPr>
          <w:bCs/>
        </w:rPr>
        <w:t xml:space="preserve"> Kolkata, </w:t>
      </w:r>
      <w:r w:rsidR="00FA2F48" w:rsidRPr="00AA01CD">
        <w:rPr>
          <w:shd w:val="clear" w:color="auto" w:fill="FFFFFF"/>
        </w:rPr>
        <w:t>Dey Book Concern</w:t>
      </w:r>
      <w:r w:rsidRPr="00AA01CD">
        <w:rPr>
          <w:bCs/>
        </w:rPr>
        <w:t>, 2021</w:t>
      </w:r>
    </w:p>
    <w:p w:rsidR="00FA2F48" w:rsidRPr="00AA01CD" w:rsidRDefault="00FA2F48" w:rsidP="00AA01CD">
      <w:pPr>
        <w:pStyle w:val="BodyText"/>
        <w:numPr>
          <w:ilvl w:val="0"/>
          <w:numId w:val="25"/>
        </w:numPr>
        <w:tabs>
          <w:tab w:val="left" w:pos="1716"/>
        </w:tabs>
        <w:spacing w:line="360" w:lineRule="auto"/>
        <w:ind w:left="2268" w:hanging="811"/>
        <w:jc w:val="both"/>
        <w:rPr>
          <w:bCs/>
        </w:rPr>
      </w:pPr>
      <w:r w:rsidRPr="00AA01CD">
        <w:rPr>
          <w:bCs/>
        </w:rPr>
        <w:t>Khan</w:t>
      </w:r>
      <w:r w:rsidRPr="00AA01CD">
        <w:rPr>
          <w:bCs/>
        </w:rPr>
        <w:t>,</w:t>
      </w:r>
      <w:r w:rsidRPr="00AA01CD">
        <w:rPr>
          <w:bCs/>
        </w:rPr>
        <w:t xml:space="preserve"> M</w:t>
      </w:r>
      <w:r w:rsidRPr="00AA01CD">
        <w:rPr>
          <w:bCs/>
        </w:rPr>
        <w:t>.</w:t>
      </w:r>
      <w:r w:rsidRPr="00AA01CD">
        <w:rPr>
          <w:bCs/>
        </w:rPr>
        <w:t xml:space="preserve"> Y. </w:t>
      </w:r>
      <w:r w:rsidRPr="00AA01CD">
        <w:rPr>
          <w:bCs/>
        </w:rPr>
        <w:t xml:space="preserve">&amp; </w:t>
      </w:r>
      <w:r w:rsidRPr="00AA01CD">
        <w:rPr>
          <w:bCs/>
        </w:rPr>
        <w:t>Jain</w:t>
      </w:r>
      <w:r w:rsidRPr="00AA01CD">
        <w:rPr>
          <w:bCs/>
        </w:rPr>
        <w:t xml:space="preserve">, </w:t>
      </w:r>
      <w:r w:rsidRPr="00AA01CD">
        <w:rPr>
          <w:bCs/>
        </w:rPr>
        <w:t>P</w:t>
      </w:r>
      <w:r w:rsidRPr="00AA01CD">
        <w:rPr>
          <w:bCs/>
        </w:rPr>
        <w:t>.</w:t>
      </w:r>
      <w:r w:rsidRPr="00AA01CD">
        <w:rPr>
          <w:bCs/>
        </w:rPr>
        <w:t>K.,</w:t>
      </w:r>
      <w:r w:rsidRPr="00AA01CD">
        <w:rPr>
          <w:bCs/>
        </w:rPr>
        <w:t xml:space="preserve"> </w:t>
      </w:r>
      <w:r w:rsidRPr="00AA01CD">
        <w:rPr>
          <w:bCs/>
          <w:i/>
          <w:iCs/>
        </w:rPr>
        <w:t>Financial Management,</w:t>
      </w:r>
      <w:r w:rsidRPr="00AA01CD">
        <w:rPr>
          <w:bCs/>
        </w:rPr>
        <w:t xml:space="preserve"> </w:t>
      </w:r>
      <w:r w:rsidR="00F01F37" w:rsidRPr="00AA01CD">
        <w:rPr>
          <w:bCs/>
        </w:rPr>
        <w:t>Delhi</w:t>
      </w:r>
      <w:r w:rsidRPr="00AA01CD">
        <w:rPr>
          <w:bCs/>
        </w:rPr>
        <w:t xml:space="preserve">, </w:t>
      </w:r>
      <w:r w:rsidRPr="00AA01CD">
        <w:rPr>
          <w:shd w:val="clear" w:color="auto" w:fill="FFFFFF"/>
        </w:rPr>
        <w:t>McGraw-Hill Education (India) Pvt</w:t>
      </w:r>
      <w:r w:rsidRPr="00AA01CD">
        <w:rPr>
          <w:bCs/>
        </w:rPr>
        <w:t xml:space="preserve">, </w:t>
      </w:r>
      <w:r w:rsidR="001207BE" w:rsidRPr="00AA01CD">
        <w:rPr>
          <w:bCs/>
        </w:rPr>
        <w:t>2005</w:t>
      </w:r>
    </w:p>
    <w:p w:rsidR="001207BE" w:rsidRPr="00AA01CD" w:rsidRDefault="001207BE" w:rsidP="00AA01CD">
      <w:pPr>
        <w:pStyle w:val="BodyText"/>
        <w:numPr>
          <w:ilvl w:val="0"/>
          <w:numId w:val="25"/>
        </w:numPr>
        <w:tabs>
          <w:tab w:val="left" w:pos="1716"/>
        </w:tabs>
        <w:spacing w:line="360" w:lineRule="auto"/>
        <w:ind w:left="2268" w:hanging="811"/>
        <w:jc w:val="both"/>
        <w:rPr>
          <w:bCs/>
        </w:rPr>
      </w:pPr>
      <w:r w:rsidRPr="00AA01CD">
        <w:rPr>
          <w:bCs/>
        </w:rPr>
        <w:t>K</w:t>
      </w:r>
      <w:r w:rsidRPr="00AA01CD">
        <w:rPr>
          <w:bCs/>
        </w:rPr>
        <w:t>ishore</w:t>
      </w:r>
      <w:r w:rsidRPr="00AA01CD">
        <w:rPr>
          <w:bCs/>
        </w:rPr>
        <w:t xml:space="preserve">, </w:t>
      </w:r>
      <w:r w:rsidRPr="00AA01CD">
        <w:rPr>
          <w:bCs/>
        </w:rPr>
        <w:t xml:space="preserve">R. </w:t>
      </w:r>
      <w:r w:rsidRPr="00AA01CD">
        <w:rPr>
          <w:bCs/>
        </w:rPr>
        <w:t xml:space="preserve">M., </w:t>
      </w:r>
      <w:r w:rsidRPr="00AA01CD">
        <w:rPr>
          <w:bCs/>
          <w:i/>
          <w:iCs/>
        </w:rPr>
        <w:t>Financial Management,</w:t>
      </w:r>
      <w:r w:rsidRPr="00AA01CD">
        <w:rPr>
          <w:bCs/>
        </w:rPr>
        <w:t xml:space="preserve"> Delhi, </w:t>
      </w:r>
      <w:proofErr w:type="spellStart"/>
      <w:r w:rsidRPr="00AA01CD">
        <w:rPr>
          <w:shd w:val="clear" w:color="auto" w:fill="FFFFFF"/>
        </w:rPr>
        <w:t>Taxmann’s</w:t>
      </w:r>
      <w:proofErr w:type="spellEnd"/>
      <w:r w:rsidRPr="00AA01CD">
        <w:rPr>
          <w:bCs/>
        </w:rPr>
        <w:t xml:space="preserve">, </w:t>
      </w:r>
      <w:r w:rsidRPr="00AA01CD">
        <w:rPr>
          <w:bCs/>
        </w:rPr>
        <w:t>2020</w:t>
      </w:r>
    </w:p>
    <w:p w:rsidR="00791F6C" w:rsidRDefault="00791F6C" w:rsidP="00AA01CD">
      <w:pPr>
        <w:pStyle w:val="BodyText"/>
        <w:numPr>
          <w:ilvl w:val="0"/>
          <w:numId w:val="25"/>
        </w:numPr>
        <w:tabs>
          <w:tab w:val="left" w:pos="1716"/>
        </w:tabs>
        <w:spacing w:line="360" w:lineRule="auto"/>
        <w:ind w:left="2268" w:hanging="811"/>
        <w:jc w:val="both"/>
        <w:rPr>
          <w:bCs/>
        </w:rPr>
      </w:pPr>
      <w:r w:rsidRPr="00AA01CD">
        <w:rPr>
          <w:bCs/>
        </w:rPr>
        <w:t>Majumder</w:t>
      </w:r>
      <w:r w:rsidRPr="00AA01CD">
        <w:rPr>
          <w:bCs/>
        </w:rPr>
        <w:t xml:space="preserve">, </w:t>
      </w:r>
      <w:r w:rsidRPr="00AA01CD">
        <w:rPr>
          <w:bCs/>
        </w:rPr>
        <w:t>D</w:t>
      </w:r>
      <w:r w:rsidRPr="00AA01CD">
        <w:rPr>
          <w:bCs/>
        </w:rPr>
        <w:t>.</w:t>
      </w:r>
      <w:r w:rsidRPr="00AA01CD">
        <w:rPr>
          <w:bCs/>
        </w:rPr>
        <w:t xml:space="preserve">, Ali, R. </w:t>
      </w:r>
      <w:r w:rsidRPr="00AA01CD">
        <w:rPr>
          <w:bCs/>
        </w:rPr>
        <w:t xml:space="preserve">&amp; </w:t>
      </w:r>
      <w:proofErr w:type="spellStart"/>
      <w:r w:rsidRPr="00AA01CD">
        <w:rPr>
          <w:bCs/>
        </w:rPr>
        <w:t>Nesha</w:t>
      </w:r>
      <w:proofErr w:type="spellEnd"/>
      <w:r w:rsidRPr="00AA01CD">
        <w:rPr>
          <w:bCs/>
        </w:rPr>
        <w:t xml:space="preserve">, </w:t>
      </w:r>
      <w:r w:rsidRPr="00AA01CD">
        <w:rPr>
          <w:bCs/>
        </w:rPr>
        <w:t>L</w:t>
      </w:r>
      <w:r w:rsidRPr="00AA01CD">
        <w:rPr>
          <w:bCs/>
        </w:rPr>
        <w:t xml:space="preserve">., </w:t>
      </w:r>
      <w:r w:rsidRPr="00AA01CD">
        <w:rPr>
          <w:bCs/>
          <w:i/>
          <w:iCs/>
        </w:rPr>
        <w:t>Financial Management,</w:t>
      </w:r>
      <w:r w:rsidRPr="00AA01CD">
        <w:rPr>
          <w:bCs/>
        </w:rPr>
        <w:t xml:space="preserve"> </w:t>
      </w:r>
      <w:r w:rsidRPr="00AA01CD">
        <w:rPr>
          <w:bCs/>
        </w:rPr>
        <w:t>Kolkata</w:t>
      </w:r>
      <w:r w:rsidRPr="00AA01CD">
        <w:rPr>
          <w:bCs/>
        </w:rPr>
        <w:t xml:space="preserve">, </w:t>
      </w:r>
      <w:r w:rsidRPr="00AA01CD">
        <w:rPr>
          <w:shd w:val="clear" w:color="auto" w:fill="FFFFFF"/>
        </w:rPr>
        <w:t>ABS Publishing House</w:t>
      </w:r>
      <w:r w:rsidRPr="00AA01CD">
        <w:rPr>
          <w:bCs/>
        </w:rPr>
        <w:t xml:space="preserve">, </w:t>
      </w:r>
      <w:r w:rsidRPr="00AA01CD">
        <w:rPr>
          <w:bCs/>
        </w:rPr>
        <w:t>2020</w:t>
      </w:r>
    </w:p>
    <w:p w:rsidR="00870D98" w:rsidRDefault="00870D98" w:rsidP="00870D98">
      <w:pPr>
        <w:pStyle w:val="BodyText"/>
        <w:tabs>
          <w:tab w:val="left" w:pos="1716"/>
        </w:tabs>
        <w:spacing w:line="360" w:lineRule="auto"/>
        <w:ind w:left="2268"/>
        <w:jc w:val="both"/>
        <w:rPr>
          <w:bCs/>
        </w:rPr>
      </w:pPr>
    </w:p>
    <w:p w:rsidR="003503A5" w:rsidRPr="003503A5" w:rsidRDefault="003503A5" w:rsidP="003503A5">
      <w:pPr>
        <w:pStyle w:val="BodyText"/>
        <w:numPr>
          <w:ilvl w:val="0"/>
          <w:numId w:val="24"/>
        </w:numPr>
        <w:tabs>
          <w:tab w:val="left" w:pos="1716"/>
        </w:tabs>
        <w:rPr>
          <w:sz w:val="32"/>
          <w:szCs w:val="32"/>
          <w:u w:val="single" w:color="000000"/>
        </w:rPr>
      </w:pPr>
      <w:r w:rsidRPr="003503A5">
        <w:rPr>
          <w:sz w:val="32"/>
          <w:szCs w:val="32"/>
          <w:u w:val="single" w:color="000000"/>
        </w:rPr>
        <w:t>Journals</w:t>
      </w:r>
    </w:p>
    <w:p w:rsidR="00BB1621" w:rsidRPr="00870D98" w:rsidRDefault="005130E0" w:rsidP="00870D98">
      <w:pPr>
        <w:pStyle w:val="BodyText"/>
        <w:numPr>
          <w:ilvl w:val="3"/>
          <w:numId w:val="27"/>
        </w:numPr>
        <w:tabs>
          <w:tab w:val="left" w:pos="1716"/>
        </w:tabs>
        <w:spacing w:line="360" w:lineRule="auto"/>
        <w:ind w:left="1701"/>
        <w:jc w:val="both"/>
        <w:rPr>
          <w:bCs/>
        </w:rPr>
      </w:pPr>
      <w:proofErr w:type="spellStart"/>
      <w:r w:rsidRPr="00870D98">
        <w:rPr>
          <w:bCs/>
        </w:rPr>
        <w:t>Kushwah</w:t>
      </w:r>
      <w:proofErr w:type="spellEnd"/>
      <w:r w:rsidRPr="00870D98">
        <w:rPr>
          <w:bCs/>
        </w:rPr>
        <w:t xml:space="preserve"> Garima Mathur Shivani </w:t>
      </w:r>
      <w:proofErr w:type="spellStart"/>
      <w:r w:rsidRPr="00870D98">
        <w:rPr>
          <w:bCs/>
        </w:rPr>
        <w:t>Bali.S</w:t>
      </w:r>
      <w:proofErr w:type="spellEnd"/>
      <w:r w:rsidRPr="00870D98">
        <w:rPr>
          <w:bCs/>
        </w:rPr>
        <w:t>, (2009) “Working Capital Management: A study on Cement sector”, (Journal of Indian Management, Vol 14 – No.4).</w:t>
      </w:r>
    </w:p>
    <w:p w:rsidR="00242078" w:rsidRPr="00870D98" w:rsidRDefault="00242078" w:rsidP="00870D98">
      <w:pPr>
        <w:pStyle w:val="BodyText"/>
        <w:numPr>
          <w:ilvl w:val="0"/>
          <w:numId w:val="27"/>
        </w:numPr>
        <w:tabs>
          <w:tab w:val="left" w:pos="1716"/>
        </w:tabs>
        <w:spacing w:line="360" w:lineRule="auto"/>
        <w:ind w:left="1701"/>
        <w:jc w:val="both"/>
        <w:rPr>
          <w:bCs/>
        </w:rPr>
      </w:pPr>
      <w:r w:rsidRPr="00870D98">
        <w:rPr>
          <w:bCs/>
        </w:rPr>
        <w:t xml:space="preserve">Niranjana </w:t>
      </w:r>
      <w:proofErr w:type="spellStart"/>
      <w:r w:rsidRPr="00870D98">
        <w:rPr>
          <w:bCs/>
        </w:rPr>
        <w:t>Devi.K</w:t>
      </w:r>
      <w:proofErr w:type="spellEnd"/>
      <w:r w:rsidRPr="00870D98">
        <w:rPr>
          <w:bCs/>
        </w:rPr>
        <w:t>.(Oct 2010) “Working Capital Management in Indian Corporate Sector: A Study on Policies, Structure and Efficiency”</w:t>
      </w:r>
    </w:p>
    <w:p w:rsidR="00242078" w:rsidRPr="00870D98" w:rsidRDefault="00242078" w:rsidP="00AB2A15">
      <w:pPr>
        <w:pStyle w:val="BodyText"/>
        <w:numPr>
          <w:ilvl w:val="0"/>
          <w:numId w:val="27"/>
        </w:numPr>
        <w:tabs>
          <w:tab w:val="left" w:pos="1716"/>
        </w:tabs>
        <w:spacing w:line="360" w:lineRule="auto"/>
        <w:ind w:left="1701" w:hanging="283"/>
        <w:jc w:val="both"/>
        <w:rPr>
          <w:bCs/>
        </w:rPr>
      </w:pPr>
      <w:proofErr w:type="spellStart"/>
      <w:proofErr w:type="gramStart"/>
      <w:r w:rsidRPr="00870D98">
        <w:rPr>
          <w:bCs/>
        </w:rPr>
        <w:t>Sur,Debasish</w:t>
      </w:r>
      <w:proofErr w:type="spellEnd"/>
      <w:proofErr w:type="gramEnd"/>
      <w:r w:rsidRPr="00870D98">
        <w:rPr>
          <w:bCs/>
        </w:rPr>
        <w:t>, (1997), “Working Capital Management in Colgate Palmolive (India) Ltd. – A Case</w:t>
      </w:r>
      <w:r w:rsidR="00AB2A15">
        <w:rPr>
          <w:bCs/>
        </w:rPr>
        <w:t xml:space="preserve"> </w:t>
      </w:r>
      <w:r w:rsidRPr="00870D98">
        <w:rPr>
          <w:bCs/>
        </w:rPr>
        <w:t>study”’ The Management Accountant, November 1997, pp. 828 – 833.</w:t>
      </w:r>
    </w:p>
    <w:p w:rsidR="00242078" w:rsidRPr="00870D98" w:rsidRDefault="00242078" w:rsidP="00AB2A15">
      <w:pPr>
        <w:pStyle w:val="BodyText"/>
        <w:numPr>
          <w:ilvl w:val="0"/>
          <w:numId w:val="27"/>
        </w:numPr>
        <w:tabs>
          <w:tab w:val="left" w:pos="1716"/>
        </w:tabs>
        <w:spacing w:line="360" w:lineRule="auto"/>
        <w:ind w:left="1701" w:hanging="283"/>
        <w:jc w:val="both"/>
        <w:rPr>
          <w:bCs/>
        </w:rPr>
      </w:pPr>
      <w:proofErr w:type="spellStart"/>
      <w:r w:rsidRPr="00870D98">
        <w:rPr>
          <w:bCs/>
        </w:rPr>
        <w:t>Sidharth.M.R</w:t>
      </w:r>
      <w:proofErr w:type="spellEnd"/>
      <w:r w:rsidRPr="00870D98">
        <w:rPr>
          <w:bCs/>
        </w:rPr>
        <w:t xml:space="preserve">., and </w:t>
      </w:r>
      <w:proofErr w:type="spellStart"/>
      <w:r w:rsidRPr="00870D98">
        <w:rPr>
          <w:bCs/>
        </w:rPr>
        <w:t>Das.G</w:t>
      </w:r>
      <w:proofErr w:type="spellEnd"/>
      <w:r w:rsidRPr="00870D98">
        <w:rPr>
          <w:bCs/>
        </w:rPr>
        <w:t>., (March 1994), “Working capital Turnover in Pharmaceutical companies”, The Management accountant, pp 151 – 153</w:t>
      </w:r>
    </w:p>
    <w:p w:rsidR="00BB1621" w:rsidRPr="00870D98" w:rsidRDefault="00BB1621" w:rsidP="00893451">
      <w:pPr>
        <w:pStyle w:val="BodyText"/>
        <w:tabs>
          <w:tab w:val="left" w:pos="1716"/>
        </w:tabs>
        <w:spacing w:line="360" w:lineRule="auto"/>
        <w:ind w:left="2268"/>
        <w:jc w:val="both"/>
        <w:rPr>
          <w:bCs/>
        </w:rPr>
      </w:pPr>
    </w:p>
    <w:p w:rsidR="00BB1621" w:rsidRDefault="00000000">
      <w:pPr>
        <w:pStyle w:val="Heading4"/>
        <w:numPr>
          <w:ilvl w:val="0"/>
          <w:numId w:val="2"/>
        </w:numPr>
        <w:tabs>
          <w:tab w:val="left" w:pos="1420"/>
        </w:tabs>
        <w:spacing w:before="100"/>
        <w:rPr>
          <w:u w:val="none"/>
        </w:rPr>
      </w:pPr>
      <w:proofErr w:type="gramStart"/>
      <w:r>
        <w:t>Website</w:t>
      </w:r>
      <w:r w:rsidR="00CD6A8E">
        <w:t>s</w:t>
      </w:r>
      <w:r>
        <w:rPr>
          <w:u w:val="none"/>
        </w:rPr>
        <w:t>:-</w:t>
      </w:r>
      <w:proofErr w:type="gramEnd"/>
    </w:p>
    <w:p w:rsidR="00BB1621" w:rsidRPr="00053F02" w:rsidRDefault="00000000" w:rsidP="00053F02">
      <w:pPr>
        <w:pStyle w:val="ListParagraph"/>
        <w:numPr>
          <w:ilvl w:val="0"/>
          <w:numId w:val="1"/>
        </w:numPr>
        <w:tabs>
          <w:tab w:val="left" w:pos="1843"/>
        </w:tabs>
        <w:spacing w:before="118"/>
        <w:ind w:left="1701" w:hanging="425"/>
        <w:rPr>
          <w:sz w:val="24"/>
          <w:szCs w:val="24"/>
        </w:rPr>
      </w:pPr>
      <w:r w:rsidRPr="00053F02">
        <w:rPr>
          <w:sz w:val="24"/>
          <w:szCs w:val="24"/>
        </w:rPr>
        <w:t>www.moneycontrol.com</w:t>
      </w:r>
      <w:r w:rsidR="00DB6BA2" w:rsidRPr="00053F02">
        <w:rPr>
          <w:sz w:val="24"/>
          <w:szCs w:val="24"/>
        </w:rPr>
        <w:t xml:space="preserve"> </w:t>
      </w:r>
      <w:r w:rsidR="00DB6BA2" w:rsidRPr="00053F02">
        <w:rPr>
          <w:sz w:val="24"/>
          <w:szCs w:val="24"/>
        </w:rPr>
        <w:t xml:space="preserve">(last </w:t>
      </w:r>
      <w:r w:rsidR="00DB6BA2" w:rsidRPr="00053F02">
        <w:rPr>
          <w:sz w:val="24"/>
          <w:szCs w:val="24"/>
          <w:shd w:val="clear" w:color="auto" w:fill="FFFFFF"/>
        </w:rPr>
        <w:t xml:space="preserve">accessed on </w:t>
      </w:r>
      <w:r w:rsidR="00DB6BA2" w:rsidRPr="00053F02">
        <w:rPr>
          <w:sz w:val="24"/>
          <w:szCs w:val="24"/>
          <w:shd w:val="clear" w:color="auto" w:fill="FFFFFF"/>
        </w:rPr>
        <w:t>02-04-2023</w:t>
      </w:r>
      <w:r w:rsidR="00DB6BA2" w:rsidRPr="00053F02">
        <w:rPr>
          <w:sz w:val="24"/>
          <w:szCs w:val="24"/>
          <w:shd w:val="clear" w:color="auto" w:fill="FFFFFF"/>
        </w:rPr>
        <w:t>)</w:t>
      </w:r>
    </w:p>
    <w:p w:rsidR="00BB1621" w:rsidRPr="00053F02" w:rsidRDefault="00000000" w:rsidP="00053F02">
      <w:pPr>
        <w:pStyle w:val="ListParagraph"/>
        <w:numPr>
          <w:ilvl w:val="0"/>
          <w:numId w:val="1"/>
        </w:numPr>
        <w:tabs>
          <w:tab w:val="left" w:pos="1843"/>
        </w:tabs>
        <w:spacing w:before="119"/>
        <w:ind w:left="1701" w:hanging="425"/>
        <w:rPr>
          <w:sz w:val="24"/>
          <w:szCs w:val="24"/>
        </w:rPr>
      </w:pPr>
      <w:r w:rsidRPr="00053F02">
        <w:rPr>
          <w:sz w:val="24"/>
          <w:szCs w:val="24"/>
        </w:rPr>
        <w:t>www.investopedia.com</w:t>
      </w:r>
      <w:r w:rsidR="00DB6BA2" w:rsidRPr="00053F02">
        <w:rPr>
          <w:sz w:val="24"/>
          <w:szCs w:val="24"/>
        </w:rPr>
        <w:t xml:space="preserve"> </w:t>
      </w:r>
      <w:r w:rsidR="00DB6BA2" w:rsidRPr="00053F02">
        <w:rPr>
          <w:sz w:val="24"/>
          <w:szCs w:val="24"/>
        </w:rPr>
        <w:t xml:space="preserve">(last </w:t>
      </w:r>
      <w:r w:rsidR="00DB6BA2" w:rsidRPr="00053F02">
        <w:rPr>
          <w:sz w:val="24"/>
          <w:szCs w:val="24"/>
          <w:shd w:val="clear" w:color="auto" w:fill="FFFFFF"/>
        </w:rPr>
        <w:t xml:space="preserve">accessed on </w:t>
      </w:r>
      <w:r w:rsidR="00DB6BA2" w:rsidRPr="00053F02">
        <w:rPr>
          <w:sz w:val="24"/>
          <w:szCs w:val="24"/>
          <w:shd w:val="clear" w:color="auto" w:fill="FFFFFF"/>
        </w:rPr>
        <w:t>17</w:t>
      </w:r>
      <w:r w:rsidR="00DB6BA2" w:rsidRPr="00053F02">
        <w:rPr>
          <w:sz w:val="24"/>
          <w:szCs w:val="24"/>
          <w:shd w:val="clear" w:color="auto" w:fill="FFFFFF"/>
        </w:rPr>
        <w:t>-04-2023)</w:t>
      </w:r>
    </w:p>
    <w:p w:rsidR="00BB1621" w:rsidRPr="00053F02" w:rsidRDefault="00000000" w:rsidP="00053F02">
      <w:pPr>
        <w:pStyle w:val="ListParagraph"/>
        <w:numPr>
          <w:ilvl w:val="0"/>
          <w:numId w:val="1"/>
        </w:numPr>
        <w:tabs>
          <w:tab w:val="left" w:pos="1843"/>
        </w:tabs>
        <w:spacing w:before="118"/>
        <w:ind w:left="1701" w:hanging="425"/>
        <w:rPr>
          <w:sz w:val="24"/>
          <w:szCs w:val="24"/>
        </w:rPr>
      </w:pPr>
      <w:hyperlink r:id="rId24">
        <w:r w:rsidRPr="00053F02">
          <w:rPr>
            <w:sz w:val="24"/>
            <w:szCs w:val="24"/>
          </w:rPr>
          <w:t>en.wikipedia.org/wiki/CEAT_(company)</w:t>
        </w:r>
      </w:hyperlink>
      <w:r w:rsidR="00DB6BA2" w:rsidRPr="00053F02">
        <w:rPr>
          <w:sz w:val="24"/>
          <w:szCs w:val="24"/>
        </w:rPr>
        <w:t xml:space="preserve"> </w:t>
      </w:r>
      <w:r w:rsidR="00DB6BA2" w:rsidRPr="00053F02">
        <w:rPr>
          <w:sz w:val="24"/>
          <w:szCs w:val="24"/>
        </w:rPr>
        <w:t xml:space="preserve">(last </w:t>
      </w:r>
      <w:r w:rsidR="00DB6BA2" w:rsidRPr="00053F02">
        <w:rPr>
          <w:sz w:val="24"/>
          <w:szCs w:val="24"/>
          <w:shd w:val="clear" w:color="auto" w:fill="FFFFFF"/>
        </w:rPr>
        <w:t>accessed on 0</w:t>
      </w:r>
      <w:r w:rsidR="00DB6BA2" w:rsidRPr="00053F02">
        <w:rPr>
          <w:sz w:val="24"/>
          <w:szCs w:val="24"/>
          <w:shd w:val="clear" w:color="auto" w:fill="FFFFFF"/>
        </w:rPr>
        <w:t>3</w:t>
      </w:r>
      <w:r w:rsidR="00DB6BA2" w:rsidRPr="00053F02">
        <w:rPr>
          <w:sz w:val="24"/>
          <w:szCs w:val="24"/>
          <w:shd w:val="clear" w:color="auto" w:fill="FFFFFF"/>
        </w:rPr>
        <w:t>-0</w:t>
      </w:r>
      <w:r w:rsidR="00DB6BA2" w:rsidRPr="00053F02">
        <w:rPr>
          <w:sz w:val="24"/>
          <w:szCs w:val="24"/>
          <w:shd w:val="clear" w:color="auto" w:fill="FFFFFF"/>
        </w:rPr>
        <w:t>5</w:t>
      </w:r>
      <w:r w:rsidR="00DB6BA2" w:rsidRPr="00053F02">
        <w:rPr>
          <w:sz w:val="24"/>
          <w:szCs w:val="24"/>
          <w:shd w:val="clear" w:color="auto" w:fill="FFFFFF"/>
        </w:rPr>
        <w:t>-2023)</w:t>
      </w:r>
    </w:p>
    <w:p w:rsidR="00BB1621" w:rsidRPr="00053F02" w:rsidRDefault="00000000" w:rsidP="00053F02">
      <w:pPr>
        <w:pStyle w:val="ListParagraph"/>
        <w:numPr>
          <w:ilvl w:val="0"/>
          <w:numId w:val="1"/>
        </w:numPr>
        <w:tabs>
          <w:tab w:val="left" w:pos="1843"/>
        </w:tabs>
        <w:spacing w:before="137" w:line="225" w:lineRule="auto"/>
        <w:ind w:left="1701" w:right="1997" w:hanging="425"/>
        <w:rPr>
          <w:sz w:val="24"/>
          <w:szCs w:val="24"/>
        </w:rPr>
      </w:pPr>
      <w:hyperlink r:id="rId25">
        <w:r w:rsidRPr="00053F02">
          <w:rPr>
            <w:sz w:val="24"/>
            <w:szCs w:val="24"/>
          </w:rPr>
          <w:t>https://www.indiainfoline.com/company/ceat-ltd-management/management-</w:t>
        </w:r>
      </w:hyperlink>
      <w:r w:rsidRPr="00053F02">
        <w:rPr>
          <w:spacing w:val="-57"/>
          <w:sz w:val="24"/>
          <w:szCs w:val="24"/>
        </w:rPr>
        <w:t xml:space="preserve"> </w:t>
      </w:r>
      <w:hyperlink r:id="rId26">
        <w:r w:rsidRPr="00053F02">
          <w:rPr>
            <w:sz w:val="24"/>
            <w:szCs w:val="24"/>
          </w:rPr>
          <w:t>discussions/104</w:t>
        </w:r>
      </w:hyperlink>
      <w:r w:rsidR="00DB6BA2" w:rsidRPr="00053F02">
        <w:rPr>
          <w:sz w:val="24"/>
          <w:szCs w:val="24"/>
        </w:rPr>
        <w:t xml:space="preserve"> </w:t>
      </w:r>
      <w:r w:rsidR="00DB6BA2" w:rsidRPr="00053F02">
        <w:rPr>
          <w:sz w:val="24"/>
          <w:szCs w:val="24"/>
        </w:rPr>
        <w:t xml:space="preserve">(last </w:t>
      </w:r>
      <w:r w:rsidR="00DB6BA2" w:rsidRPr="00053F02">
        <w:rPr>
          <w:sz w:val="24"/>
          <w:szCs w:val="24"/>
          <w:shd w:val="clear" w:color="auto" w:fill="FFFFFF"/>
        </w:rPr>
        <w:t xml:space="preserve">accessed on </w:t>
      </w:r>
      <w:r w:rsidR="00DB6BA2" w:rsidRPr="00053F02">
        <w:rPr>
          <w:sz w:val="24"/>
          <w:szCs w:val="24"/>
          <w:shd w:val="clear" w:color="auto" w:fill="FFFFFF"/>
        </w:rPr>
        <w:t>1</w:t>
      </w:r>
      <w:r w:rsidR="00DB6BA2" w:rsidRPr="00053F02">
        <w:rPr>
          <w:sz w:val="24"/>
          <w:szCs w:val="24"/>
          <w:shd w:val="clear" w:color="auto" w:fill="FFFFFF"/>
        </w:rPr>
        <w:t>2-04-2023)</w:t>
      </w:r>
    </w:p>
    <w:p w:rsidR="00BB1621" w:rsidRPr="00053F02" w:rsidRDefault="00000000" w:rsidP="00053F02">
      <w:pPr>
        <w:pStyle w:val="ListParagraph"/>
        <w:numPr>
          <w:ilvl w:val="0"/>
          <w:numId w:val="1"/>
        </w:numPr>
        <w:tabs>
          <w:tab w:val="left" w:pos="1843"/>
        </w:tabs>
        <w:spacing w:before="140"/>
        <w:ind w:left="1701" w:hanging="425"/>
        <w:rPr>
          <w:sz w:val="24"/>
          <w:szCs w:val="24"/>
        </w:rPr>
      </w:pPr>
      <w:hyperlink r:id="rId27">
        <w:r w:rsidRPr="00053F02">
          <w:rPr>
            <w:sz w:val="24"/>
            <w:szCs w:val="24"/>
          </w:rPr>
          <w:t>https://www.alphainvesco.com/blog/understanding-the-indian-tyre-industry/</w:t>
        </w:r>
      </w:hyperlink>
      <w:r w:rsidR="00DB6BA2" w:rsidRPr="00053F02">
        <w:rPr>
          <w:sz w:val="24"/>
          <w:szCs w:val="24"/>
        </w:rPr>
        <w:t xml:space="preserve">(last </w:t>
      </w:r>
      <w:r w:rsidR="00DB6BA2" w:rsidRPr="00053F02">
        <w:rPr>
          <w:sz w:val="24"/>
          <w:szCs w:val="24"/>
          <w:shd w:val="clear" w:color="auto" w:fill="FFFFFF"/>
        </w:rPr>
        <w:t xml:space="preserve">accessed on </w:t>
      </w:r>
      <w:r w:rsidR="00DB6BA2" w:rsidRPr="00053F02">
        <w:rPr>
          <w:sz w:val="24"/>
          <w:szCs w:val="24"/>
          <w:shd w:val="clear" w:color="auto" w:fill="FFFFFF"/>
        </w:rPr>
        <w:t>10</w:t>
      </w:r>
      <w:r w:rsidR="00DB6BA2" w:rsidRPr="00053F02">
        <w:rPr>
          <w:sz w:val="24"/>
          <w:szCs w:val="24"/>
          <w:shd w:val="clear" w:color="auto" w:fill="FFFFFF"/>
        </w:rPr>
        <w:t>-04-2023)</w:t>
      </w: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spacing w:before="3"/>
        <w:rPr>
          <w:sz w:val="25"/>
        </w:rPr>
      </w:pPr>
    </w:p>
    <w:p w:rsidR="00BB1621" w:rsidRDefault="00BB1621">
      <w:pPr>
        <w:jc w:val="center"/>
        <w:rPr>
          <w:rFonts w:ascii="Calibri"/>
        </w:rPr>
        <w:sectPr w:rsidR="00BB1621" w:rsidSect="001D1D8E">
          <w:pgSz w:w="12240" w:h="15840"/>
          <w:pgMar w:top="460" w:right="360" w:bottom="320" w:left="380" w:header="0" w:footer="121" w:gutter="0"/>
          <w:pgBorders w:offsetFrom="page">
            <w:top w:val="single" w:sz="4" w:space="31" w:color="auto"/>
            <w:left w:val="single" w:sz="4" w:space="31" w:color="auto"/>
            <w:bottom w:val="single" w:sz="4" w:space="31" w:color="auto"/>
            <w:right w:val="single" w:sz="4" w:space="24" w:color="auto"/>
          </w:pgBorders>
          <w:cols w:space="720"/>
        </w:sect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000000">
      <w:pPr>
        <w:pStyle w:val="Heading4"/>
        <w:rPr>
          <w:u w:val="none"/>
        </w:rPr>
      </w:pPr>
      <w:r>
        <w:t>Annexure-1</w:t>
      </w: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spacing w:before="4"/>
        <w:rPr>
          <w:sz w:val="22"/>
        </w:rPr>
      </w:pPr>
    </w:p>
    <w:p w:rsidR="00BB1621" w:rsidRDefault="000A487D">
      <w:pPr>
        <w:spacing w:before="92"/>
        <w:ind w:left="1168"/>
        <w:rPr>
          <w:rFonts w:ascii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177344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ragraph">
                  <wp:posOffset>202565</wp:posOffset>
                </wp:positionV>
                <wp:extent cx="3474720" cy="412750"/>
                <wp:effectExtent l="0" t="0" r="0" b="0"/>
                <wp:wrapNone/>
                <wp:docPr id="4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4720" cy="412750"/>
                          <a:chOff x="1430" y="319"/>
                          <a:chExt cx="5472" cy="650"/>
                        </a:xfrm>
                      </wpg:grpSpPr>
                      <wps:wsp>
                        <wps:cNvPr id="47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6736" y="318"/>
                            <a:ext cx="50" cy="15"/>
                          </a:xfrm>
                          <a:prstGeom prst="rect">
                            <a:avLst/>
                          </a:prstGeom>
                          <a:solidFill>
                            <a:srgbClr val="0462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45"/>
                        <wps:cNvSpPr>
                          <a:spLocks/>
                        </wps:cNvSpPr>
                        <wps:spPr bwMode="auto">
                          <a:xfrm>
                            <a:off x="1449" y="368"/>
                            <a:ext cx="5434" cy="300"/>
                          </a:xfrm>
                          <a:custGeom>
                            <a:avLst/>
                            <a:gdLst>
                              <a:gd name="T0" fmla="+- 0 5626 1450"/>
                              <a:gd name="T1" fmla="*/ T0 w 5434"/>
                              <a:gd name="T2" fmla="+- 0 368 368"/>
                              <a:gd name="T3" fmla="*/ 368 h 300"/>
                              <a:gd name="T4" fmla="+- 0 1450 1450"/>
                              <a:gd name="T5" fmla="*/ T4 w 5434"/>
                              <a:gd name="T6" fmla="+- 0 368 368"/>
                              <a:gd name="T7" fmla="*/ 368 h 300"/>
                              <a:gd name="T8" fmla="+- 0 1450 1450"/>
                              <a:gd name="T9" fmla="*/ T8 w 5434"/>
                              <a:gd name="T10" fmla="+- 0 668 368"/>
                              <a:gd name="T11" fmla="*/ 668 h 300"/>
                              <a:gd name="T12" fmla="+- 0 5626 1450"/>
                              <a:gd name="T13" fmla="*/ T12 w 5434"/>
                              <a:gd name="T14" fmla="+- 0 668 368"/>
                              <a:gd name="T15" fmla="*/ 668 h 300"/>
                              <a:gd name="T16" fmla="+- 0 5626 1450"/>
                              <a:gd name="T17" fmla="*/ T16 w 5434"/>
                              <a:gd name="T18" fmla="+- 0 368 368"/>
                              <a:gd name="T19" fmla="*/ 368 h 300"/>
                              <a:gd name="T20" fmla="+- 0 6883 1450"/>
                              <a:gd name="T21" fmla="*/ T20 w 5434"/>
                              <a:gd name="T22" fmla="+- 0 368 368"/>
                              <a:gd name="T23" fmla="*/ 368 h 300"/>
                              <a:gd name="T24" fmla="+- 0 5637 1450"/>
                              <a:gd name="T25" fmla="*/ T24 w 5434"/>
                              <a:gd name="T26" fmla="+- 0 368 368"/>
                              <a:gd name="T27" fmla="*/ 368 h 300"/>
                              <a:gd name="T28" fmla="+- 0 5637 1450"/>
                              <a:gd name="T29" fmla="*/ T28 w 5434"/>
                              <a:gd name="T30" fmla="+- 0 668 368"/>
                              <a:gd name="T31" fmla="*/ 668 h 300"/>
                              <a:gd name="T32" fmla="+- 0 6883 1450"/>
                              <a:gd name="T33" fmla="*/ T32 w 5434"/>
                              <a:gd name="T34" fmla="+- 0 668 368"/>
                              <a:gd name="T35" fmla="*/ 668 h 300"/>
                              <a:gd name="T36" fmla="+- 0 6883 1450"/>
                              <a:gd name="T37" fmla="*/ T36 w 5434"/>
                              <a:gd name="T38" fmla="+- 0 368 368"/>
                              <a:gd name="T39" fmla="*/ 368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34" h="300">
                                <a:moveTo>
                                  <a:pt x="4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"/>
                                </a:lnTo>
                                <a:lnTo>
                                  <a:pt x="4176" y="300"/>
                                </a:lnTo>
                                <a:lnTo>
                                  <a:pt x="4176" y="0"/>
                                </a:lnTo>
                                <a:close/>
                                <a:moveTo>
                                  <a:pt x="5433" y="0"/>
                                </a:moveTo>
                                <a:lnTo>
                                  <a:pt x="4187" y="0"/>
                                </a:lnTo>
                                <a:lnTo>
                                  <a:pt x="4187" y="300"/>
                                </a:lnTo>
                                <a:lnTo>
                                  <a:pt x="5433" y="300"/>
                                </a:lnTo>
                                <a:lnTo>
                                  <a:pt x="5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B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44"/>
                        <wps:cNvSpPr>
                          <a:spLocks/>
                        </wps:cNvSpPr>
                        <wps:spPr bwMode="auto">
                          <a:xfrm>
                            <a:off x="1430" y="368"/>
                            <a:ext cx="5472" cy="600"/>
                          </a:xfrm>
                          <a:custGeom>
                            <a:avLst/>
                            <a:gdLst>
                              <a:gd name="T0" fmla="+- 0 1450 1430"/>
                              <a:gd name="T1" fmla="*/ T0 w 5472"/>
                              <a:gd name="T2" fmla="+- 0 368 368"/>
                              <a:gd name="T3" fmla="*/ 368 h 600"/>
                              <a:gd name="T4" fmla="+- 0 1430 1430"/>
                              <a:gd name="T5" fmla="*/ T4 w 5472"/>
                              <a:gd name="T6" fmla="+- 0 368 368"/>
                              <a:gd name="T7" fmla="*/ 368 h 600"/>
                              <a:gd name="T8" fmla="+- 0 1430 1430"/>
                              <a:gd name="T9" fmla="*/ T8 w 5472"/>
                              <a:gd name="T10" fmla="+- 0 668 368"/>
                              <a:gd name="T11" fmla="*/ 668 h 600"/>
                              <a:gd name="T12" fmla="+- 0 1430 1430"/>
                              <a:gd name="T13" fmla="*/ T12 w 5472"/>
                              <a:gd name="T14" fmla="+- 0 968 368"/>
                              <a:gd name="T15" fmla="*/ 968 h 600"/>
                              <a:gd name="T16" fmla="+- 0 1450 1430"/>
                              <a:gd name="T17" fmla="*/ T16 w 5472"/>
                              <a:gd name="T18" fmla="+- 0 968 368"/>
                              <a:gd name="T19" fmla="*/ 968 h 600"/>
                              <a:gd name="T20" fmla="+- 0 1450 1430"/>
                              <a:gd name="T21" fmla="*/ T20 w 5472"/>
                              <a:gd name="T22" fmla="+- 0 668 368"/>
                              <a:gd name="T23" fmla="*/ 668 h 600"/>
                              <a:gd name="T24" fmla="+- 0 1450 1430"/>
                              <a:gd name="T25" fmla="*/ T24 w 5472"/>
                              <a:gd name="T26" fmla="+- 0 368 368"/>
                              <a:gd name="T27" fmla="*/ 368 h 600"/>
                              <a:gd name="T28" fmla="+- 0 5646 1430"/>
                              <a:gd name="T29" fmla="*/ T28 w 5472"/>
                              <a:gd name="T30" fmla="+- 0 368 368"/>
                              <a:gd name="T31" fmla="*/ 368 h 600"/>
                              <a:gd name="T32" fmla="+- 0 5627 1430"/>
                              <a:gd name="T33" fmla="*/ T32 w 5472"/>
                              <a:gd name="T34" fmla="+- 0 368 368"/>
                              <a:gd name="T35" fmla="*/ 368 h 600"/>
                              <a:gd name="T36" fmla="+- 0 5627 1430"/>
                              <a:gd name="T37" fmla="*/ T36 w 5472"/>
                              <a:gd name="T38" fmla="+- 0 668 368"/>
                              <a:gd name="T39" fmla="*/ 668 h 600"/>
                              <a:gd name="T40" fmla="+- 0 5646 1430"/>
                              <a:gd name="T41" fmla="*/ T40 w 5472"/>
                              <a:gd name="T42" fmla="+- 0 668 368"/>
                              <a:gd name="T43" fmla="*/ 668 h 600"/>
                              <a:gd name="T44" fmla="+- 0 5646 1430"/>
                              <a:gd name="T45" fmla="*/ T44 w 5472"/>
                              <a:gd name="T46" fmla="+- 0 368 368"/>
                              <a:gd name="T47" fmla="*/ 368 h 600"/>
                              <a:gd name="T48" fmla="+- 0 6902 1430"/>
                              <a:gd name="T49" fmla="*/ T48 w 5472"/>
                              <a:gd name="T50" fmla="+- 0 368 368"/>
                              <a:gd name="T51" fmla="*/ 368 h 600"/>
                              <a:gd name="T52" fmla="+- 0 6883 1430"/>
                              <a:gd name="T53" fmla="*/ T52 w 5472"/>
                              <a:gd name="T54" fmla="+- 0 368 368"/>
                              <a:gd name="T55" fmla="*/ 368 h 600"/>
                              <a:gd name="T56" fmla="+- 0 6883 1430"/>
                              <a:gd name="T57" fmla="*/ T56 w 5472"/>
                              <a:gd name="T58" fmla="+- 0 668 368"/>
                              <a:gd name="T59" fmla="*/ 668 h 600"/>
                              <a:gd name="T60" fmla="+- 0 6902 1430"/>
                              <a:gd name="T61" fmla="*/ T60 w 5472"/>
                              <a:gd name="T62" fmla="+- 0 668 368"/>
                              <a:gd name="T63" fmla="*/ 668 h 600"/>
                              <a:gd name="T64" fmla="+- 0 6902 1430"/>
                              <a:gd name="T65" fmla="*/ T64 w 5472"/>
                              <a:gd name="T66" fmla="+- 0 368 368"/>
                              <a:gd name="T67" fmla="*/ 368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472" h="60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"/>
                                </a:lnTo>
                                <a:lnTo>
                                  <a:pt x="0" y="600"/>
                                </a:lnTo>
                                <a:lnTo>
                                  <a:pt x="20" y="600"/>
                                </a:lnTo>
                                <a:lnTo>
                                  <a:pt x="20" y="30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216" y="0"/>
                                </a:moveTo>
                                <a:lnTo>
                                  <a:pt x="4197" y="0"/>
                                </a:lnTo>
                                <a:lnTo>
                                  <a:pt x="4197" y="300"/>
                                </a:lnTo>
                                <a:lnTo>
                                  <a:pt x="4216" y="300"/>
                                </a:lnTo>
                                <a:lnTo>
                                  <a:pt x="4216" y="0"/>
                                </a:lnTo>
                                <a:close/>
                                <a:moveTo>
                                  <a:pt x="5472" y="0"/>
                                </a:moveTo>
                                <a:lnTo>
                                  <a:pt x="5453" y="0"/>
                                </a:lnTo>
                                <a:lnTo>
                                  <a:pt x="5453" y="300"/>
                                </a:lnTo>
                                <a:lnTo>
                                  <a:pt x="5472" y="300"/>
                                </a:lnTo>
                                <a:lnTo>
                                  <a:pt x="5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548" y="420"/>
                            <a:ext cx="2269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621" w:rsidRDefault="00000000">
                              <w:pPr>
                                <w:spacing w:line="201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Standalone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Balance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Sheet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5869" y="420"/>
                            <a:ext cx="81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621" w:rsidRDefault="00000000">
                              <w:pPr>
                                <w:spacing w:line="201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Rs.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Cr.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left:0;text-align:left;margin-left:71.5pt;margin-top:15.95pt;width:273.6pt;height:32.5pt;z-index:-18139136;mso-position-horizontal-relative:page" coordorigin="1430,319" coordsize="5472,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">
                <v:rect id="Rectangle 46" o:spid="_x0000_s1027" style="position:absolute;left:6736;top:318;width:5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" fillcolor="#0462c1" stroked="f"/>
                <v:shape id="AutoShape 45" o:spid="_x0000_s1028" style="position:absolute;left:1449;top:368;width:5434;height:300;visibility:visible;mso-wrap-style:square;v-text-anchor:top" coordsize="543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" path="m4176,l,,,300r4176,l4176,xm5433,l4187,r,300l5433,300,5433,xe" fillcolor="#e8ebef" stroked="f">
                  <v:path arrowok="t" o:connecttype="custom" o:connectlocs="4176,368;0,368;0,668;4176,668;4176,368;5433,368;4187,368;4187,668;5433,668;5433,368" o:connectangles="0,0,0,0,0,0,0,0,0,0"/>
                </v:shape>
                <v:shape id="AutoShape 44" o:spid="_x0000_s1029" style="position:absolute;left:1430;top:368;width:5472;height:600;visibility:visible;mso-wrap-style:square;v-text-anchor:top" coordsize="5472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" path="m20,l,,,300,,600r20,l20,300,20,xm4216,r-19,l4197,300r19,l4216,xm5472,r-19,l5453,300r19,l5472,xe" fillcolor="#eee" stroked="f">
                  <v:path arrowok="t" o:connecttype="custom" o:connectlocs="20,368;0,368;0,668;0,968;20,968;20,668;20,368;4216,368;4197,368;4197,668;4216,668;4216,368;5472,368;5453,368;5453,668;5472,668;5472,368" o:connectangles="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3" o:spid="_x0000_s1030" type="#_x0000_t202" style="position:absolute;left:1548;top:420;width:2269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BB1621" w:rsidRDefault="00000000">
                        <w:pPr>
                          <w:spacing w:line="201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Standalone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Balance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Sheet</w:t>
                        </w:r>
                      </w:p>
                    </w:txbxContent>
                  </v:textbox>
                </v:shape>
                <v:shape id="Text Box 42" o:spid="_x0000_s1031" type="#_x0000_t202" style="position:absolute;left:5869;top:420;width:81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BB1621" w:rsidRDefault="00000000">
                        <w:pPr>
                          <w:spacing w:line="201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in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Rs.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Cr.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>
                <wp:simplePos x="0" y="0"/>
                <wp:positionH relativeFrom="page">
                  <wp:posOffset>982980</wp:posOffset>
                </wp:positionH>
                <wp:positionV relativeFrom="paragraph">
                  <wp:posOffset>1337310</wp:posOffset>
                </wp:positionV>
                <wp:extent cx="2527935" cy="190500"/>
                <wp:effectExtent l="0" t="0" r="0" b="0"/>
                <wp:wrapNone/>
                <wp:docPr id="45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935" cy="190500"/>
                        </a:xfrm>
                        <a:prstGeom prst="rect">
                          <a:avLst/>
                        </a:prstGeom>
                        <a:solidFill>
                          <a:srgbClr val="E8EB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2A39EC" id="Rectangle 40" o:spid="_x0000_s1026" style="position:absolute;margin-left:77.4pt;margin-top:105.3pt;width:199.05pt;height:15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" fillcolor="#e8ebe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>
                <wp:simplePos x="0" y="0"/>
                <wp:positionH relativeFrom="page">
                  <wp:posOffset>3579495</wp:posOffset>
                </wp:positionH>
                <wp:positionV relativeFrom="paragraph">
                  <wp:posOffset>1166495</wp:posOffset>
                </wp:positionV>
                <wp:extent cx="3126740" cy="361315"/>
                <wp:effectExtent l="0" t="0" r="0" b="0"/>
                <wp:wrapNone/>
                <wp:docPr id="44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26740" cy="361315"/>
                        </a:xfrm>
                        <a:custGeom>
                          <a:avLst/>
                          <a:gdLst>
                            <a:gd name="T0" fmla="+- 0 9644 5637"/>
                            <a:gd name="T1" fmla="*/ T0 w 4924"/>
                            <a:gd name="T2" fmla="+- 0 1837 1837"/>
                            <a:gd name="T3" fmla="*/ 1837 h 569"/>
                            <a:gd name="T4" fmla="+- 0 8727 5637"/>
                            <a:gd name="T5" fmla="*/ T4 w 4924"/>
                            <a:gd name="T6" fmla="+- 0 1837 1837"/>
                            <a:gd name="T7" fmla="*/ 1837 h 569"/>
                            <a:gd name="T8" fmla="+- 0 7810 5637"/>
                            <a:gd name="T9" fmla="*/ T8 w 4924"/>
                            <a:gd name="T10" fmla="+- 0 1837 1837"/>
                            <a:gd name="T11" fmla="*/ 1837 h 569"/>
                            <a:gd name="T12" fmla="+- 0 7809 5637"/>
                            <a:gd name="T13" fmla="*/ T12 w 4924"/>
                            <a:gd name="T14" fmla="+- 0 1837 1837"/>
                            <a:gd name="T15" fmla="*/ 1837 h 569"/>
                            <a:gd name="T16" fmla="+- 0 6892 5637"/>
                            <a:gd name="T17" fmla="*/ T16 w 4924"/>
                            <a:gd name="T18" fmla="+- 0 1837 1837"/>
                            <a:gd name="T19" fmla="*/ 1837 h 569"/>
                            <a:gd name="T20" fmla="+- 0 5637 5637"/>
                            <a:gd name="T21" fmla="*/ T20 w 4924"/>
                            <a:gd name="T22" fmla="+- 0 1837 1837"/>
                            <a:gd name="T23" fmla="*/ 1837 h 569"/>
                            <a:gd name="T24" fmla="+- 0 5637 5637"/>
                            <a:gd name="T25" fmla="*/ T24 w 4924"/>
                            <a:gd name="T26" fmla="+- 0 2406 1837"/>
                            <a:gd name="T27" fmla="*/ 2406 h 569"/>
                            <a:gd name="T28" fmla="+- 0 6892 5637"/>
                            <a:gd name="T29" fmla="*/ T28 w 4924"/>
                            <a:gd name="T30" fmla="+- 0 2406 1837"/>
                            <a:gd name="T31" fmla="*/ 2406 h 569"/>
                            <a:gd name="T32" fmla="+- 0 7809 5637"/>
                            <a:gd name="T33" fmla="*/ T32 w 4924"/>
                            <a:gd name="T34" fmla="+- 0 2406 1837"/>
                            <a:gd name="T35" fmla="*/ 2406 h 569"/>
                            <a:gd name="T36" fmla="+- 0 7810 5637"/>
                            <a:gd name="T37" fmla="*/ T36 w 4924"/>
                            <a:gd name="T38" fmla="+- 0 2406 1837"/>
                            <a:gd name="T39" fmla="*/ 2406 h 569"/>
                            <a:gd name="T40" fmla="+- 0 8727 5637"/>
                            <a:gd name="T41" fmla="*/ T40 w 4924"/>
                            <a:gd name="T42" fmla="+- 0 2406 1837"/>
                            <a:gd name="T43" fmla="*/ 2406 h 569"/>
                            <a:gd name="T44" fmla="+- 0 9644 5637"/>
                            <a:gd name="T45" fmla="*/ T44 w 4924"/>
                            <a:gd name="T46" fmla="+- 0 2406 1837"/>
                            <a:gd name="T47" fmla="*/ 2406 h 569"/>
                            <a:gd name="T48" fmla="+- 0 9644 5637"/>
                            <a:gd name="T49" fmla="*/ T48 w 4924"/>
                            <a:gd name="T50" fmla="+- 0 1837 1837"/>
                            <a:gd name="T51" fmla="*/ 1837 h 569"/>
                            <a:gd name="T52" fmla="+- 0 10561 5637"/>
                            <a:gd name="T53" fmla="*/ T52 w 4924"/>
                            <a:gd name="T54" fmla="+- 0 1837 1837"/>
                            <a:gd name="T55" fmla="*/ 1837 h 569"/>
                            <a:gd name="T56" fmla="+- 0 9644 5637"/>
                            <a:gd name="T57" fmla="*/ T56 w 4924"/>
                            <a:gd name="T58" fmla="+- 0 1837 1837"/>
                            <a:gd name="T59" fmla="*/ 1837 h 569"/>
                            <a:gd name="T60" fmla="+- 0 9644 5637"/>
                            <a:gd name="T61" fmla="*/ T60 w 4924"/>
                            <a:gd name="T62" fmla="+- 0 2406 1837"/>
                            <a:gd name="T63" fmla="*/ 2406 h 569"/>
                            <a:gd name="T64" fmla="+- 0 10561 5637"/>
                            <a:gd name="T65" fmla="*/ T64 w 4924"/>
                            <a:gd name="T66" fmla="+- 0 2406 1837"/>
                            <a:gd name="T67" fmla="*/ 2406 h 569"/>
                            <a:gd name="T68" fmla="+- 0 10561 5637"/>
                            <a:gd name="T69" fmla="*/ T68 w 4924"/>
                            <a:gd name="T70" fmla="+- 0 1837 1837"/>
                            <a:gd name="T71" fmla="*/ 1837 h 5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924" h="569">
                              <a:moveTo>
                                <a:pt x="4007" y="0"/>
                              </a:moveTo>
                              <a:lnTo>
                                <a:pt x="3090" y="0"/>
                              </a:lnTo>
                              <a:lnTo>
                                <a:pt x="2173" y="0"/>
                              </a:lnTo>
                              <a:lnTo>
                                <a:pt x="2172" y="0"/>
                              </a:lnTo>
                              <a:lnTo>
                                <a:pt x="1255" y="0"/>
                              </a:lnTo>
                              <a:lnTo>
                                <a:pt x="0" y="0"/>
                              </a:lnTo>
                              <a:lnTo>
                                <a:pt x="0" y="569"/>
                              </a:lnTo>
                              <a:lnTo>
                                <a:pt x="1255" y="569"/>
                              </a:lnTo>
                              <a:lnTo>
                                <a:pt x="2172" y="569"/>
                              </a:lnTo>
                              <a:lnTo>
                                <a:pt x="2173" y="569"/>
                              </a:lnTo>
                              <a:lnTo>
                                <a:pt x="3090" y="569"/>
                              </a:lnTo>
                              <a:lnTo>
                                <a:pt x="4007" y="569"/>
                              </a:lnTo>
                              <a:lnTo>
                                <a:pt x="4007" y="0"/>
                              </a:lnTo>
                              <a:close/>
                              <a:moveTo>
                                <a:pt x="4924" y="0"/>
                              </a:moveTo>
                              <a:lnTo>
                                <a:pt x="4007" y="0"/>
                              </a:lnTo>
                              <a:lnTo>
                                <a:pt x="4007" y="569"/>
                              </a:lnTo>
                              <a:lnTo>
                                <a:pt x="4924" y="569"/>
                              </a:lnTo>
                              <a:lnTo>
                                <a:pt x="49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EB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111D9" id="AutoShape 39" o:spid="_x0000_s1026" style="position:absolute;margin-left:281.85pt;margin-top:91.85pt;width:246.2pt;height:28.45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24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" path="m4007,l3090,,2173,r-1,l1255,,,,,569r1255,l2172,569r1,l3090,569r917,l4007,xm4924,l4007,r,569l4924,569,4924,xe" fillcolor="#e8ebef" stroked="f">
                <v:path arrowok="t" o:connecttype="custom" o:connectlocs="2544445,1166495;1962150,1166495;1379855,1166495;1379220,1166495;796925,1166495;0,1166495;0,1527810;796925,1527810;1379220,1527810;1379855,1527810;1962150,1527810;2544445,1527810;2544445,1166495;3126740,1166495;2544445,1166495;2544445,1527810;3126740,1527810;3126740,1166495" o:connectangles="0,0,0,0,0,0,0,0,0,0,0,0,0,0,0,0,0,0"/>
                <w10:wrap anchorx="page"/>
              </v:shape>
            </w:pict>
          </mc:Fallback>
        </mc:AlternateContent>
      </w:r>
      <w:r>
        <w:rPr>
          <w:rFonts w:ascii="Arial"/>
          <w:b/>
        </w:rPr>
        <w:t>CEAT</w:t>
      </w:r>
    </w:p>
    <w:p w:rsidR="00BB1621" w:rsidRDefault="000A487D">
      <w:pPr>
        <w:pStyle w:val="BodyText"/>
        <w:spacing w:before="10"/>
        <w:rPr>
          <w:rFonts w:ascii="Arial"/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2144" behindDoc="1" locked="0" layoutInCell="1" allowOverlap="1">
                <wp:simplePos x="0" y="0"/>
                <wp:positionH relativeFrom="page">
                  <wp:posOffset>982980</wp:posOffset>
                </wp:positionH>
                <wp:positionV relativeFrom="paragraph">
                  <wp:posOffset>567055</wp:posOffset>
                </wp:positionV>
                <wp:extent cx="2527935" cy="190500"/>
                <wp:effectExtent l="0" t="0" r="0" b="0"/>
                <wp:wrapTopAndBottom/>
                <wp:docPr id="43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935" cy="190500"/>
                        </a:xfrm>
                        <a:prstGeom prst="rect">
                          <a:avLst/>
                        </a:prstGeom>
                        <a:solidFill>
                          <a:srgbClr val="E8EB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226712" id="Rectangle 38" o:spid="_x0000_s1026" style="position:absolute;margin-left:77.4pt;margin-top:44.65pt;width:199.05pt;height:15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" fillcolor="#e8ebef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ragraph">
                  <wp:posOffset>757555</wp:posOffset>
                </wp:positionV>
                <wp:extent cx="12065" cy="190500"/>
                <wp:effectExtent l="0" t="0" r="0" b="0"/>
                <wp:wrapTopAndBottom/>
                <wp:docPr id="42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90500"/>
                        </a:xfrm>
                        <a:prstGeom prst="rect">
                          <a:avLst/>
                        </a:prstGeom>
                        <a:solidFill>
                          <a:srgbClr val="EEEE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32355E" id="Rectangle 37" o:spid="_x0000_s1026" style="position:absolute;margin-left:71.5pt;margin-top:59.65pt;width:.95pt;height:15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" fillcolor="#ee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3573145</wp:posOffset>
                </wp:positionH>
                <wp:positionV relativeFrom="paragraph">
                  <wp:posOffset>199390</wp:posOffset>
                </wp:positionV>
                <wp:extent cx="3145155" cy="754380"/>
                <wp:effectExtent l="0" t="0" r="0" b="0"/>
                <wp:wrapTopAndBottom/>
                <wp:docPr id="4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155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56"/>
                              <w:gridCol w:w="918"/>
                              <w:gridCol w:w="917"/>
                              <w:gridCol w:w="917"/>
                              <w:gridCol w:w="917"/>
                            </w:tblGrid>
                            <w:tr w:rsidR="00BB1621">
                              <w:trPr>
                                <w:trHeight w:val="300"/>
                              </w:trPr>
                              <w:tc>
                                <w:tcPr>
                                  <w:tcW w:w="1256" w:type="dxa"/>
                                  <w:tcBorders>
                                    <w:left w:val="single" w:sz="8" w:space="0" w:color="EEEEEE"/>
                                    <w:right w:val="single" w:sz="8" w:space="0" w:color="EEEEEE"/>
                                  </w:tcBorders>
                                </w:tcPr>
                                <w:p w:rsidR="00BB1621" w:rsidRDefault="00000000">
                                  <w:pPr>
                                    <w:pStyle w:val="TableParagraph"/>
                                    <w:spacing w:before="46"/>
                                    <w:ind w:right="86"/>
                                    <w:jc w:val="right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Mar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2</w:t>
                                  </w:r>
                                  <w:r w:rsidR="00AE00D2"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18" w:type="dxa"/>
                                  <w:tcBorders>
                                    <w:left w:val="single" w:sz="8" w:space="0" w:color="EEEEEE"/>
                                    <w:right w:val="single" w:sz="8" w:space="0" w:color="EEEEEE"/>
                                  </w:tcBorders>
                                </w:tcPr>
                                <w:p w:rsidR="00BB1621" w:rsidRDefault="00000000">
                                  <w:pPr>
                                    <w:pStyle w:val="TableParagraph"/>
                                    <w:spacing w:before="46"/>
                                    <w:ind w:left="148" w:right="11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Mar-2</w:t>
                                  </w:r>
                                  <w:r w:rsidR="00AE00D2"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  <w:tcBorders>
                                    <w:left w:val="single" w:sz="8" w:space="0" w:color="EEEEEE"/>
                                    <w:right w:val="single" w:sz="8" w:space="0" w:color="EEEEEE"/>
                                  </w:tcBorders>
                                </w:tcPr>
                                <w:p w:rsidR="00BB1621" w:rsidRDefault="00000000">
                                  <w:pPr>
                                    <w:pStyle w:val="TableParagraph"/>
                                    <w:spacing w:before="46"/>
                                    <w:ind w:right="88"/>
                                    <w:jc w:val="right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Mar-</w:t>
                                  </w:r>
                                  <w:r w:rsidR="00DE025F"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  <w:tcBorders>
                                    <w:left w:val="single" w:sz="8" w:space="0" w:color="EEEEEE"/>
                                    <w:right w:val="single" w:sz="8" w:space="0" w:color="EEEEEE"/>
                                  </w:tcBorders>
                                </w:tcPr>
                                <w:p w:rsidR="00BB1621" w:rsidRDefault="00000000">
                                  <w:pPr>
                                    <w:pStyle w:val="TableParagraph"/>
                                    <w:spacing w:before="46"/>
                                    <w:ind w:left="147" w:right="10"/>
                                    <w:jc w:val="center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Mar-1</w:t>
                                  </w:r>
                                  <w:r w:rsidR="00DE025F"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  <w:tcBorders>
                                    <w:left w:val="single" w:sz="8" w:space="0" w:color="EEEEEE"/>
                                    <w:right w:val="single" w:sz="8" w:space="0" w:color="EEEEEE"/>
                                  </w:tcBorders>
                                </w:tcPr>
                                <w:p w:rsidR="00BB1621" w:rsidRDefault="00000000">
                                  <w:pPr>
                                    <w:pStyle w:val="TableParagraph"/>
                                    <w:spacing w:before="46"/>
                                    <w:ind w:right="87"/>
                                    <w:jc w:val="right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Mar-1</w:t>
                                  </w:r>
                                  <w:r w:rsidR="00DE025F"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BB1621">
                              <w:trPr>
                                <w:trHeight w:val="568"/>
                              </w:trPr>
                              <w:tc>
                                <w:tcPr>
                                  <w:tcW w:w="4925" w:type="dxa"/>
                                  <w:gridSpan w:val="5"/>
                                  <w:shd w:val="clear" w:color="auto" w:fill="E8EBEF"/>
                                </w:tcPr>
                                <w:p w:rsidR="00BB1621" w:rsidRDefault="00BB162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BB1621">
                              <w:trPr>
                                <w:trHeight w:val="300"/>
                              </w:trPr>
                              <w:tc>
                                <w:tcPr>
                                  <w:tcW w:w="1256" w:type="dxa"/>
                                  <w:tcBorders>
                                    <w:left w:val="single" w:sz="8" w:space="0" w:color="EEEEEE"/>
                                    <w:right w:val="single" w:sz="8" w:space="0" w:color="EEEEEE"/>
                                  </w:tcBorders>
                                </w:tcPr>
                                <w:p w:rsidR="00BB1621" w:rsidRDefault="00000000">
                                  <w:pPr>
                                    <w:pStyle w:val="TableParagraph"/>
                                    <w:spacing w:before="46"/>
                                    <w:ind w:right="8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12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mths</w:t>
                                  </w:r>
                                </w:p>
                              </w:tc>
                              <w:tc>
                                <w:tcPr>
                                  <w:tcW w:w="918" w:type="dxa"/>
                                  <w:tcBorders>
                                    <w:left w:val="single" w:sz="8" w:space="0" w:color="EEEEEE"/>
                                    <w:right w:val="single" w:sz="8" w:space="0" w:color="EEEEEE"/>
                                  </w:tcBorders>
                                </w:tcPr>
                                <w:p w:rsidR="00BB1621" w:rsidRDefault="00000000">
                                  <w:pPr>
                                    <w:pStyle w:val="TableParagraph"/>
                                    <w:spacing w:before="46"/>
                                    <w:ind w:left="146" w:right="7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12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mths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  <w:tcBorders>
                                    <w:left w:val="single" w:sz="8" w:space="0" w:color="EEEEEE"/>
                                    <w:right w:val="single" w:sz="8" w:space="0" w:color="EEEEEE"/>
                                  </w:tcBorders>
                                </w:tcPr>
                                <w:p w:rsidR="00BB1621" w:rsidRDefault="00000000">
                                  <w:pPr>
                                    <w:pStyle w:val="TableParagraph"/>
                                    <w:spacing w:before="46"/>
                                    <w:ind w:right="8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12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mths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  <w:tcBorders>
                                    <w:left w:val="single" w:sz="8" w:space="0" w:color="EEEEEE"/>
                                    <w:right w:val="single" w:sz="8" w:space="0" w:color="EEEEEE"/>
                                  </w:tcBorders>
                                </w:tcPr>
                                <w:p w:rsidR="00BB1621" w:rsidRDefault="00000000">
                                  <w:pPr>
                                    <w:pStyle w:val="TableParagraph"/>
                                    <w:spacing w:before="46"/>
                                    <w:ind w:left="145" w:right="6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12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mths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  <w:tcBorders>
                                    <w:left w:val="single" w:sz="8" w:space="0" w:color="EEEEEE"/>
                                    <w:right w:val="single" w:sz="8" w:space="0" w:color="EEEEEE"/>
                                  </w:tcBorders>
                                </w:tcPr>
                                <w:p w:rsidR="00BB1621" w:rsidRDefault="00000000">
                                  <w:pPr>
                                    <w:pStyle w:val="TableParagraph"/>
                                    <w:spacing w:before="46"/>
                                    <w:ind w:right="8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12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mths</w:t>
                                  </w:r>
                                </w:p>
                              </w:tc>
                            </w:tr>
                          </w:tbl>
                          <w:p w:rsidR="00BB1621" w:rsidRDefault="00BB162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2" type="#_x0000_t202" style="position:absolute;margin-left:281.35pt;margin-top:15.7pt;width:247.65pt;height:59.4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56"/>
                        <w:gridCol w:w="918"/>
                        <w:gridCol w:w="917"/>
                        <w:gridCol w:w="917"/>
                        <w:gridCol w:w="917"/>
                      </w:tblGrid>
                      <w:tr w:rsidR="00BB1621">
                        <w:trPr>
                          <w:trHeight w:val="300"/>
                        </w:trPr>
                        <w:tc>
                          <w:tcPr>
                            <w:tcW w:w="1256" w:type="dxa"/>
                            <w:tcBorders>
                              <w:left w:val="single" w:sz="8" w:space="0" w:color="EEEEEE"/>
                              <w:right w:val="single" w:sz="8" w:space="0" w:color="EEEEEE"/>
                            </w:tcBorders>
                          </w:tcPr>
                          <w:p w:rsidR="00BB1621" w:rsidRDefault="00000000">
                            <w:pPr>
                              <w:pStyle w:val="TableParagraph"/>
                              <w:spacing w:before="46"/>
                              <w:ind w:right="86"/>
                              <w:jc w:val="righ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Mar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2</w:t>
                            </w:r>
                            <w:r w:rsidR="00AE00D2">
                              <w:rPr>
                                <w:rFonts w:ascii="Arial"/>
                                <w:b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18" w:type="dxa"/>
                            <w:tcBorders>
                              <w:left w:val="single" w:sz="8" w:space="0" w:color="EEEEEE"/>
                              <w:right w:val="single" w:sz="8" w:space="0" w:color="EEEEEE"/>
                            </w:tcBorders>
                          </w:tcPr>
                          <w:p w:rsidR="00BB1621" w:rsidRDefault="00000000">
                            <w:pPr>
                              <w:pStyle w:val="TableParagraph"/>
                              <w:spacing w:before="46"/>
                              <w:ind w:left="148" w:right="11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Mar-2</w:t>
                            </w:r>
                            <w:r w:rsidR="00AE00D2">
                              <w:rPr>
                                <w:rFonts w:ascii="Arial"/>
                                <w:b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17" w:type="dxa"/>
                            <w:tcBorders>
                              <w:left w:val="single" w:sz="8" w:space="0" w:color="EEEEEE"/>
                              <w:right w:val="single" w:sz="8" w:space="0" w:color="EEEEEE"/>
                            </w:tcBorders>
                          </w:tcPr>
                          <w:p w:rsidR="00BB1621" w:rsidRDefault="00000000">
                            <w:pPr>
                              <w:pStyle w:val="TableParagraph"/>
                              <w:spacing w:before="46"/>
                              <w:ind w:right="88"/>
                              <w:jc w:val="righ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Mar-</w:t>
                            </w:r>
                            <w:r w:rsidR="00DE025F">
                              <w:rPr>
                                <w:rFonts w:ascii="Arial"/>
                                <w:b/>
                                <w:sz w:val="1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917" w:type="dxa"/>
                            <w:tcBorders>
                              <w:left w:val="single" w:sz="8" w:space="0" w:color="EEEEEE"/>
                              <w:right w:val="single" w:sz="8" w:space="0" w:color="EEEEEE"/>
                            </w:tcBorders>
                          </w:tcPr>
                          <w:p w:rsidR="00BB1621" w:rsidRDefault="00000000">
                            <w:pPr>
                              <w:pStyle w:val="TableParagraph"/>
                              <w:spacing w:before="46"/>
                              <w:ind w:left="147" w:right="10"/>
                              <w:jc w:val="center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Mar-1</w:t>
                            </w:r>
                            <w:r w:rsidR="00DE025F">
                              <w:rPr>
                                <w:rFonts w:ascii="Arial"/>
                                <w:b/>
                                <w:sz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17" w:type="dxa"/>
                            <w:tcBorders>
                              <w:left w:val="single" w:sz="8" w:space="0" w:color="EEEEEE"/>
                              <w:right w:val="single" w:sz="8" w:space="0" w:color="EEEEEE"/>
                            </w:tcBorders>
                          </w:tcPr>
                          <w:p w:rsidR="00BB1621" w:rsidRDefault="00000000">
                            <w:pPr>
                              <w:pStyle w:val="TableParagraph"/>
                              <w:spacing w:before="46"/>
                              <w:ind w:right="87"/>
                              <w:jc w:val="righ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Mar-1</w:t>
                            </w:r>
                            <w:r w:rsidR="00DE025F">
                              <w:rPr>
                                <w:rFonts w:ascii="Arial"/>
                                <w:b/>
                                <w:sz w:val="18"/>
                              </w:rPr>
                              <w:t>8</w:t>
                            </w:r>
                          </w:p>
                        </w:tc>
                      </w:tr>
                      <w:tr w:rsidR="00BB1621">
                        <w:trPr>
                          <w:trHeight w:val="568"/>
                        </w:trPr>
                        <w:tc>
                          <w:tcPr>
                            <w:tcW w:w="4925" w:type="dxa"/>
                            <w:gridSpan w:val="5"/>
                            <w:shd w:val="clear" w:color="auto" w:fill="E8EBEF"/>
                          </w:tcPr>
                          <w:p w:rsidR="00BB1621" w:rsidRDefault="00BB1621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BB1621">
                        <w:trPr>
                          <w:trHeight w:val="300"/>
                        </w:trPr>
                        <w:tc>
                          <w:tcPr>
                            <w:tcW w:w="1256" w:type="dxa"/>
                            <w:tcBorders>
                              <w:left w:val="single" w:sz="8" w:space="0" w:color="EEEEEE"/>
                              <w:right w:val="single" w:sz="8" w:space="0" w:color="EEEEEE"/>
                            </w:tcBorders>
                          </w:tcPr>
                          <w:p w:rsidR="00BB1621" w:rsidRDefault="00000000">
                            <w:pPr>
                              <w:pStyle w:val="TableParagraph"/>
                              <w:spacing w:before="46"/>
                              <w:ind w:right="8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12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mths</w:t>
                            </w:r>
                          </w:p>
                        </w:tc>
                        <w:tc>
                          <w:tcPr>
                            <w:tcW w:w="918" w:type="dxa"/>
                            <w:tcBorders>
                              <w:left w:val="single" w:sz="8" w:space="0" w:color="EEEEEE"/>
                              <w:right w:val="single" w:sz="8" w:space="0" w:color="EEEEEE"/>
                            </w:tcBorders>
                          </w:tcPr>
                          <w:p w:rsidR="00BB1621" w:rsidRDefault="00000000">
                            <w:pPr>
                              <w:pStyle w:val="TableParagraph"/>
                              <w:spacing w:before="46"/>
                              <w:ind w:left="146" w:right="7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12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mths</w:t>
                            </w:r>
                          </w:p>
                        </w:tc>
                        <w:tc>
                          <w:tcPr>
                            <w:tcW w:w="917" w:type="dxa"/>
                            <w:tcBorders>
                              <w:left w:val="single" w:sz="8" w:space="0" w:color="EEEEEE"/>
                              <w:right w:val="single" w:sz="8" w:space="0" w:color="EEEEEE"/>
                            </w:tcBorders>
                          </w:tcPr>
                          <w:p w:rsidR="00BB1621" w:rsidRDefault="00000000">
                            <w:pPr>
                              <w:pStyle w:val="TableParagraph"/>
                              <w:spacing w:before="46"/>
                              <w:ind w:right="8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12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mths</w:t>
                            </w:r>
                          </w:p>
                        </w:tc>
                        <w:tc>
                          <w:tcPr>
                            <w:tcW w:w="917" w:type="dxa"/>
                            <w:tcBorders>
                              <w:left w:val="single" w:sz="8" w:space="0" w:color="EEEEEE"/>
                              <w:right w:val="single" w:sz="8" w:space="0" w:color="EEEEEE"/>
                            </w:tcBorders>
                          </w:tcPr>
                          <w:p w:rsidR="00BB1621" w:rsidRDefault="00000000">
                            <w:pPr>
                              <w:pStyle w:val="TableParagraph"/>
                              <w:spacing w:before="46"/>
                              <w:ind w:left="145" w:right="6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12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mths</w:t>
                            </w:r>
                          </w:p>
                        </w:tc>
                        <w:tc>
                          <w:tcPr>
                            <w:tcW w:w="917" w:type="dxa"/>
                            <w:tcBorders>
                              <w:left w:val="single" w:sz="8" w:space="0" w:color="EEEEEE"/>
                              <w:right w:val="single" w:sz="8" w:space="0" w:color="EEEEEE"/>
                            </w:tcBorders>
                          </w:tcPr>
                          <w:p w:rsidR="00BB1621" w:rsidRDefault="00000000">
                            <w:pPr>
                              <w:pStyle w:val="TableParagraph"/>
                              <w:spacing w:before="46"/>
                              <w:ind w:right="8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12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mths</w:t>
                            </w:r>
                          </w:p>
                        </w:tc>
                      </w:tr>
                    </w:tbl>
                    <w:p w:rsidR="00BB1621" w:rsidRDefault="00BB1621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B1621" w:rsidRDefault="00BB1621">
      <w:pPr>
        <w:pStyle w:val="BodyText"/>
        <w:rPr>
          <w:rFonts w:ascii="Arial"/>
          <w:b/>
          <w:sz w:val="20"/>
        </w:rPr>
      </w:pPr>
    </w:p>
    <w:p w:rsidR="00BB1621" w:rsidRDefault="00BB1621">
      <w:pPr>
        <w:pStyle w:val="BodyText"/>
        <w:spacing w:before="3"/>
        <w:rPr>
          <w:rFonts w:ascii="Arial"/>
          <w:b/>
          <w:sz w:val="25"/>
        </w:rPr>
      </w:pPr>
    </w:p>
    <w:tbl>
      <w:tblPr>
        <w:tblW w:w="0" w:type="auto"/>
        <w:tblInd w:w="10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96"/>
        <w:gridCol w:w="1256"/>
        <w:gridCol w:w="917"/>
        <w:gridCol w:w="916"/>
        <w:gridCol w:w="917"/>
        <w:gridCol w:w="916"/>
      </w:tblGrid>
      <w:tr w:rsidR="00BB1621">
        <w:trPr>
          <w:trHeight w:val="570"/>
        </w:trPr>
        <w:tc>
          <w:tcPr>
            <w:tcW w:w="5452" w:type="dxa"/>
            <w:gridSpan w:val="2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37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EQUITIES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AND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LIABILITIES</w:t>
            </w:r>
          </w:p>
          <w:p w:rsidR="00BB1621" w:rsidRDefault="00000000">
            <w:pPr>
              <w:pStyle w:val="TableParagraph"/>
              <w:spacing w:before="79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SHAREHOLDER'S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FUNDS</w:t>
            </w:r>
          </w:p>
        </w:tc>
        <w:tc>
          <w:tcPr>
            <w:tcW w:w="917" w:type="dxa"/>
            <w:vMerge w:val="restart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BB1621" w:rsidRDefault="00BB162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BB1621" w:rsidRDefault="00000000">
            <w:pPr>
              <w:pStyle w:val="TableParagraph"/>
              <w:spacing w:before="156"/>
              <w:ind w:left="358"/>
              <w:rPr>
                <w:sz w:val="18"/>
              </w:rPr>
            </w:pPr>
            <w:r>
              <w:rPr>
                <w:sz w:val="18"/>
              </w:rPr>
              <w:t>40.45</w:t>
            </w:r>
          </w:p>
        </w:tc>
        <w:tc>
          <w:tcPr>
            <w:tcW w:w="916" w:type="dxa"/>
            <w:vMerge w:val="restart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BB1621" w:rsidRDefault="00BB162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BB1621" w:rsidRDefault="00000000">
            <w:pPr>
              <w:pStyle w:val="TableParagraph"/>
              <w:spacing w:before="156"/>
              <w:ind w:left="358"/>
              <w:rPr>
                <w:sz w:val="18"/>
              </w:rPr>
            </w:pPr>
            <w:r>
              <w:rPr>
                <w:sz w:val="18"/>
              </w:rPr>
              <w:t>40.45</w:t>
            </w:r>
          </w:p>
        </w:tc>
        <w:tc>
          <w:tcPr>
            <w:tcW w:w="917" w:type="dxa"/>
            <w:vMerge w:val="restart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BB1621" w:rsidRDefault="00BB162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BB1621" w:rsidRDefault="00000000">
            <w:pPr>
              <w:pStyle w:val="TableParagraph"/>
              <w:spacing w:before="156"/>
              <w:ind w:left="360"/>
              <w:rPr>
                <w:sz w:val="18"/>
              </w:rPr>
            </w:pPr>
            <w:r>
              <w:rPr>
                <w:sz w:val="18"/>
              </w:rPr>
              <w:t>40.45</w:t>
            </w:r>
          </w:p>
        </w:tc>
        <w:tc>
          <w:tcPr>
            <w:tcW w:w="916" w:type="dxa"/>
            <w:vMerge w:val="restart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BB1621" w:rsidRDefault="00BB1621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BB1621" w:rsidRDefault="00000000">
            <w:pPr>
              <w:pStyle w:val="TableParagraph"/>
              <w:spacing w:before="156"/>
              <w:ind w:left="360"/>
              <w:rPr>
                <w:sz w:val="18"/>
              </w:rPr>
            </w:pPr>
            <w:r>
              <w:rPr>
                <w:sz w:val="18"/>
              </w:rPr>
              <w:t>40.45</w:t>
            </w:r>
          </w:p>
        </w:tc>
      </w:tr>
      <w:tr w:rsidR="00BB1621">
        <w:trPr>
          <w:trHeight w:val="300"/>
        </w:trPr>
        <w:tc>
          <w:tcPr>
            <w:tcW w:w="419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6"/>
              <w:ind w:left="107"/>
              <w:rPr>
                <w:sz w:val="18"/>
              </w:rPr>
            </w:pPr>
            <w:r>
              <w:rPr>
                <w:sz w:val="18"/>
              </w:rPr>
              <w:t>Equity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Share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</w:p>
        </w:tc>
        <w:tc>
          <w:tcPr>
            <w:tcW w:w="125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6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40.45</w:t>
            </w:r>
          </w:p>
        </w:tc>
        <w:tc>
          <w:tcPr>
            <w:tcW w:w="917" w:type="dxa"/>
            <w:vMerge/>
            <w:tcBorders>
              <w:top w:val="nil"/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rPr>
                <w:sz w:val="2"/>
                <w:szCs w:val="2"/>
              </w:rPr>
            </w:pPr>
          </w:p>
        </w:tc>
        <w:tc>
          <w:tcPr>
            <w:tcW w:w="916" w:type="dxa"/>
            <w:vMerge/>
            <w:tcBorders>
              <w:top w:val="nil"/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  <w:vMerge/>
            <w:tcBorders>
              <w:top w:val="nil"/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rPr>
                <w:sz w:val="2"/>
                <w:szCs w:val="2"/>
              </w:rPr>
            </w:pPr>
          </w:p>
        </w:tc>
        <w:tc>
          <w:tcPr>
            <w:tcW w:w="916" w:type="dxa"/>
            <w:vMerge/>
            <w:tcBorders>
              <w:top w:val="nil"/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rPr>
                <w:sz w:val="2"/>
                <w:szCs w:val="2"/>
              </w:rPr>
            </w:pPr>
          </w:p>
        </w:tc>
      </w:tr>
      <w:tr w:rsidR="00BB1621">
        <w:trPr>
          <w:trHeight w:val="300"/>
        </w:trPr>
        <w:tc>
          <w:tcPr>
            <w:tcW w:w="4196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6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Share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Capital</w:t>
            </w:r>
          </w:p>
        </w:tc>
        <w:tc>
          <w:tcPr>
            <w:tcW w:w="1256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6"/>
              <w:ind w:right="8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40.45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6"/>
              <w:ind w:right="8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40.45</w:t>
            </w: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6"/>
              <w:ind w:right="8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40.45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6"/>
              <w:ind w:right="8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40.45</w:t>
            </w: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6"/>
              <w:ind w:right="8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40.45</w:t>
            </w:r>
          </w:p>
        </w:tc>
      </w:tr>
      <w:tr w:rsidR="00BB1621">
        <w:trPr>
          <w:trHeight w:val="300"/>
        </w:trPr>
        <w:tc>
          <w:tcPr>
            <w:tcW w:w="419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6"/>
              <w:ind w:left="107"/>
              <w:rPr>
                <w:sz w:val="18"/>
              </w:rPr>
            </w:pPr>
            <w:r>
              <w:rPr>
                <w:sz w:val="18"/>
              </w:rPr>
              <w:t>Reserves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Surplus</w:t>
            </w:r>
          </w:p>
        </w:tc>
        <w:tc>
          <w:tcPr>
            <w:tcW w:w="125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6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3,124.29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6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2,886.95</w:t>
            </w: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6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2,710.59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6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2,506.37</w:t>
            </w: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6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2,265.70</w:t>
            </w:r>
          </w:p>
        </w:tc>
      </w:tr>
      <w:tr w:rsidR="00BB1621">
        <w:trPr>
          <w:trHeight w:val="302"/>
        </w:trPr>
        <w:tc>
          <w:tcPr>
            <w:tcW w:w="4196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6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Reserves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and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Surplus</w:t>
            </w:r>
          </w:p>
        </w:tc>
        <w:tc>
          <w:tcPr>
            <w:tcW w:w="1256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6"/>
              <w:ind w:right="8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3,124.29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6"/>
              <w:ind w:right="8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2,886.95</w:t>
            </w: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6"/>
              <w:ind w:right="8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2,710.59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6"/>
              <w:ind w:right="8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2,506.37</w:t>
            </w: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6"/>
              <w:ind w:right="8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2,265.70</w:t>
            </w:r>
          </w:p>
        </w:tc>
      </w:tr>
      <w:tr w:rsidR="00BB1621">
        <w:trPr>
          <w:trHeight w:val="297"/>
        </w:trPr>
        <w:tc>
          <w:tcPr>
            <w:tcW w:w="4196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3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Total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Shareholders’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Funds</w:t>
            </w:r>
          </w:p>
        </w:tc>
        <w:tc>
          <w:tcPr>
            <w:tcW w:w="1256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3"/>
              <w:ind w:right="8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3,164.74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3"/>
              <w:ind w:right="8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2,927.40</w:t>
            </w: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3"/>
              <w:ind w:right="8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2,751.04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3"/>
              <w:ind w:right="8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2,546.82</w:t>
            </w: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3"/>
              <w:ind w:right="8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2,306.15</w:t>
            </w:r>
          </w:p>
        </w:tc>
      </w:tr>
      <w:tr w:rsidR="00BB1621">
        <w:trPr>
          <w:trHeight w:val="437"/>
        </w:trPr>
        <w:tc>
          <w:tcPr>
            <w:tcW w:w="4196" w:type="dxa"/>
            <w:tcBorders>
              <w:left w:val="single" w:sz="8" w:space="0" w:color="EEEEEE"/>
            </w:tcBorders>
          </w:tcPr>
          <w:p w:rsidR="00BB1621" w:rsidRDefault="00000000">
            <w:pPr>
              <w:pStyle w:val="TableParagraph"/>
              <w:spacing w:before="136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NON-CURRENT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LIABILITIES</w:t>
            </w:r>
          </w:p>
        </w:tc>
        <w:tc>
          <w:tcPr>
            <w:tcW w:w="1256" w:type="dxa"/>
            <w:tcBorders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B1621">
        <w:trPr>
          <w:trHeight w:val="345"/>
        </w:trPr>
        <w:tc>
          <w:tcPr>
            <w:tcW w:w="419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88"/>
              <w:ind w:left="107"/>
              <w:rPr>
                <w:sz w:val="18"/>
              </w:rPr>
            </w:pPr>
            <w:r>
              <w:rPr>
                <w:sz w:val="18"/>
              </w:rPr>
              <w:t>Long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Term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Borrowings</w:t>
            </w:r>
          </w:p>
        </w:tc>
        <w:tc>
          <w:tcPr>
            <w:tcW w:w="125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88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1,341.04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88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1,401.99</w:t>
            </w: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88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1,002.72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88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272.3</w:t>
            </w: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88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703.51</w:t>
            </w:r>
          </w:p>
        </w:tc>
      </w:tr>
      <w:tr w:rsidR="00BB1621">
        <w:trPr>
          <w:trHeight w:val="300"/>
        </w:trPr>
        <w:tc>
          <w:tcPr>
            <w:tcW w:w="419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left="107"/>
              <w:rPr>
                <w:sz w:val="18"/>
              </w:rPr>
            </w:pPr>
            <w:r>
              <w:rPr>
                <w:sz w:val="18"/>
              </w:rPr>
              <w:t>Deferred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Tax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Liabilities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[Net]</w:t>
            </w:r>
          </w:p>
        </w:tc>
        <w:tc>
          <w:tcPr>
            <w:tcW w:w="125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265.6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261.11</w:t>
            </w: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207.71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178.15</w:t>
            </w: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134.59</w:t>
            </w:r>
          </w:p>
        </w:tc>
      </w:tr>
      <w:tr w:rsidR="00BB1621">
        <w:trPr>
          <w:trHeight w:val="300"/>
        </w:trPr>
        <w:tc>
          <w:tcPr>
            <w:tcW w:w="419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left="107"/>
              <w:rPr>
                <w:sz w:val="18"/>
              </w:rPr>
            </w:pPr>
            <w:r>
              <w:rPr>
                <w:sz w:val="18"/>
              </w:rPr>
              <w:t>Other</w:t>
            </w:r>
            <w:r>
              <w:rPr>
                <w:spacing w:val="-4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Long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Term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Liabilities</w:t>
            </w:r>
          </w:p>
        </w:tc>
        <w:tc>
          <w:tcPr>
            <w:tcW w:w="125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79.57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164.47</w:t>
            </w: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4.61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12.91</w:t>
            </w: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27.16</w:t>
            </w:r>
          </w:p>
        </w:tc>
      </w:tr>
      <w:tr w:rsidR="00BB1621">
        <w:trPr>
          <w:trHeight w:val="297"/>
        </w:trPr>
        <w:tc>
          <w:tcPr>
            <w:tcW w:w="419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left="107"/>
              <w:rPr>
                <w:sz w:val="18"/>
              </w:rPr>
            </w:pPr>
            <w:r>
              <w:rPr>
                <w:sz w:val="18"/>
              </w:rPr>
              <w:t>Long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Term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Provisions</w:t>
            </w:r>
          </w:p>
        </w:tc>
        <w:tc>
          <w:tcPr>
            <w:tcW w:w="125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44.94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38.19</w:t>
            </w: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36.83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33.8</w:t>
            </w: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34.18</w:t>
            </w:r>
          </w:p>
        </w:tc>
      </w:tr>
      <w:tr w:rsidR="00BB1621">
        <w:trPr>
          <w:trHeight w:val="300"/>
        </w:trPr>
        <w:tc>
          <w:tcPr>
            <w:tcW w:w="4196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6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Non-Current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Liabilities</w:t>
            </w:r>
          </w:p>
        </w:tc>
        <w:tc>
          <w:tcPr>
            <w:tcW w:w="1256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6"/>
              <w:ind w:right="8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1,731.15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6"/>
              <w:ind w:right="8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1,865.76</w:t>
            </w: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6"/>
              <w:ind w:right="8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1,251.87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6"/>
              <w:ind w:right="8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497.16</w:t>
            </w: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6"/>
              <w:ind w:right="8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899.44</w:t>
            </w:r>
          </w:p>
        </w:tc>
      </w:tr>
      <w:tr w:rsidR="00BB1621">
        <w:trPr>
          <w:trHeight w:val="302"/>
        </w:trPr>
        <w:tc>
          <w:tcPr>
            <w:tcW w:w="4196" w:type="dxa"/>
            <w:tcBorders>
              <w:left w:val="single" w:sz="8" w:space="0" w:color="EEEEEE"/>
            </w:tcBorders>
          </w:tcPr>
          <w:p w:rsidR="00BB1621" w:rsidRDefault="00000000">
            <w:pPr>
              <w:pStyle w:val="TableParagraph"/>
              <w:spacing w:before="46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CURRENT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LIABILITIES</w:t>
            </w:r>
          </w:p>
        </w:tc>
        <w:tc>
          <w:tcPr>
            <w:tcW w:w="1256" w:type="dxa"/>
            <w:tcBorders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B1621">
        <w:trPr>
          <w:trHeight w:val="300"/>
        </w:trPr>
        <w:tc>
          <w:tcPr>
            <w:tcW w:w="419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left="107"/>
              <w:rPr>
                <w:sz w:val="18"/>
              </w:rPr>
            </w:pPr>
            <w:r>
              <w:rPr>
                <w:sz w:val="18"/>
              </w:rPr>
              <w:t>Short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Term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Borrowings</w:t>
            </w:r>
          </w:p>
        </w:tc>
        <w:tc>
          <w:tcPr>
            <w:tcW w:w="125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0.53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165.59</w:t>
            </w: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214.31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143.64</w:t>
            </w: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57.99</w:t>
            </w:r>
          </w:p>
        </w:tc>
      </w:tr>
      <w:tr w:rsidR="00BB1621">
        <w:trPr>
          <w:trHeight w:val="300"/>
        </w:trPr>
        <w:tc>
          <w:tcPr>
            <w:tcW w:w="419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left="107"/>
              <w:rPr>
                <w:sz w:val="18"/>
              </w:rPr>
            </w:pPr>
            <w:r>
              <w:rPr>
                <w:sz w:val="18"/>
              </w:rPr>
              <w:t>Trade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Payables</w:t>
            </w:r>
          </w:p>
        </w:tc>
        <w:tc>
          <w:tcPr>
            <w:tcW w:w="125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1,943.60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1,171.37</w:t>
            </w: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1,033.93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848.54</w:t>
            </w: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749.58</w:t>
            </w:r>
          </w:p>
        </w:tc>
      </w:tr>
      <w:tr w:rsidR="00BB1621">
        <w:trPr>
          <w:trHeight w:val="300"/>
        </w:trPr>
        <w:tc>
          <w:tcPr>
            <w:tcW w:w="419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left="107"/>
              <w:rPr>
                <w:sz w:val="18"/>
              </w:rPr>
            </w:pPr>
            <w:r>
              <w:rPr>
                <w:sz w:val="18"/>
              </w:rPr>
              <w:t>Other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Current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Liabilities</w:t>
            </w:r>
          </w:p>
        </w:tc>
        <w:tc>
          <w:tcPr>
            <w:tcW w:w="125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957.42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693.25</w:t>
            </w: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710.86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694.19</w:t>
            </w: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475.44</w:t>
            </w:r>
          </w:p>
        </w:tc>
      </w:tr>
      <w:tr w:rsidR="00BB1621">
        <w:trPr>
          <w:trHeight w:val="297"/>
        </w:trPr>
        <w:tc>
          <w:tcPr>
            <w:tcW w:w="419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left="107"/>
              <w:rPr>
                <w:sz w:val="18"/>
              </w:rPr>
            </w:pPr>
            <w:r>
              <w:rPr>
                <w:sz w:val="18"/>
              </w:rPr>
              <w:t>Short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Term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Provisions</w:t>
            </w:r>
          </w:p>
        </w:tc>
        <w:tc>
          <w:tcPr>
            <w:tcW w:w="125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107.58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121.65</w:t>
            </w: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99.85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50.14</w:t>
            </w: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54.6</w:t>
            </w:r>
          </w:p>
        </w:tc>
      </w:tr>
      <w:tr w:rsidR="00BB1621">
        <w:trPr>
          <w:trHeight w:val="302"/>
        </w:trPr>
        <w:tc>
          <w:tcPr>
            <w:tcW w:w="4196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6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Current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Liabilities</w:t>
            </w:r>
          </w:p>
        </w:tc>
        <w:tc>
          <w:tcPr>
            <w:tcW w:w="1256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6"/>
              <w:ind w:right="8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3,009.13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6"/>
              <w:ind w:right="8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2,151.86</w:t>
            </w: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6"/>
              <w:ind w:right="8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2,058.95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6"/>
              <w:ind w:right="8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1,736.51</w:t>
            </w: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6"/>
              <w:ind w:right="8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1,337.61</w:t>
            </w:r>
          </w:p>
        </w:tc>
      </w:tr>
      <w:tr w:rsidR="00BB1621">
        <w:trPr>
          <w:trHeight w:val="297"/>
        </w:trPr>
        <w:tc>
          <w:tcPr>
            <w:tcW w:w="4196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3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Capital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proofErr w:type="gramStart"/>
            <w:r>
              <w:rPr>
                <w:rFonts w:ascii="Arial"/>
                <w:b/>
                <w:sz w:val="18"/>
              </w:rPr>
              <w:t>And</w:t>
            </w:r>
            <w:proofErr w:type="gramEnd"/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Liabilities</w:t>
            </w:r>
          </w:p>
        </w:tc>
        <w:tc>
          <w:tcPr>
            <w:tcW w:w="1256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3"/>
              <w:ind w:right="8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7,905.02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3"/>
              <w:ind w:right="8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6,945.02</w:t>
            </w: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3"/>
              <w:ind w:right="8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6,061.86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3"/>
              <w:ind w:right="8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4,780.49</w:t>
            </w: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3"/>
              <w:ind w:right="8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4,543.20</w:t>
            </w:r>
          </w:p>
        </w:tc>
      </w:tr>
      <w:tr w:rsidR="00BB1621">
        <w:trPr>
          <w:trHeight w:val="305"/>
        </w:trPr>
        <w:tc>
          <w:tcPr>
            <w:tcW w:w="4196" w:type="dxa"/>
            <w:tcBorders>
              <w:left w:val="single" w:sz="8" w:space="0" w:color="EEEEEE"/>
            </w:tcBorders>
          </w:tcPr>
          <w:p w:rsidR="00BB1621" w:rsidRDefault="00000000">
            <w:pPr>
              <w:pStyle w:val="TableParagraph"/>
              <w:spacing w:before="46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ASSETS</w:t>
            </w:r>
          </w:p>
        </w:tc>
        <w:tc>
          <w:tcPr>
            <w:tcW w:w="1256" w:type="dxa"/>
            <w:tcBorders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B1621">
        <w:trPr>
          <w:trHeight w:val="307"/>
        </w:trPr>
        <w:tc>
          <w:tcPr>
            <w:tcW w:w="4196" w:type="dxa"/>
            <w:tcBorders>
              <w:left w:val="single" w:sz="8" w:space="0" w:color="EEEEEE"/>
            </w:tcBorders>
          </w:tcPr>
          <w:p w:rsidR="00BB1621" w:rsidRDefault="00000000">
            <w:pPr>
              <w:pStyle w:val="TableParagraph"/>
              <w:spacing w:before="47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NON-CURRENT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ASSETS</w:t>
            </w:r>
          </w:p>
        </w:tc>
        <w:tc>
          <w:tcPr>
            <w:tcW w:w="1256" w:type="dxa"/>
            <w:tcBorders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B1621">
        <w:trPr>
          <w:trHeight w:val="303"/>
        </w:trPr>
        <w:tc>
          <w:tcPr>
            <w:tcW w:w="419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7"/>
              <w:ind w:left="107"/>
              <w:rPr>
                <w:sz w:val="18"/>
              </w:rPr>
            </w:pPr>
            <w:r>
              <w:rPr>
                <w:sz w:val="18"/>
              </w:rPr>
              <w:t>Tangible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Assets</w:t>
            </w:r>
          </w:p>
        </w:tc>
        <w:tc>
          <w:tcPr>
            <w:tcW w:w="125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7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5,491.06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7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3,736.88</w:t>
            </w: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7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2,785.74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7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2,409.81</w:t>
            </w: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7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2,340.62</w:t>
            </w:r>
          </w:p>
        </w:tc>
      </w:tr>
      <w:tr w:rsidR="00BB1621">
        <w:trPr>
          <w:trHeight w:val="300"/>
        </w:trPr>
        <w:tc>
          <w:tcPr>
            <w:tcW w:w="419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left="107"/>
              <w:rPr>
                <w:sz w:val="18"/>
              </w:rPr>
            </w:pPr>
            <w:r>
              <w:rPr>
                <w:sz w:val="18"/>
              </w:rPr>
              <w:t>Intangible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Assets</w:t>
            </w:r>
          </w:p>
        </w:tc>
        <w:tc>
          <w:tcPr>
            <w:tcW w:w="125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83.59</w:t>
            </w: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60.57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65.44</w:t>
            </w: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68.25</w:t>
            </w:r>
          </w:p>
        </w:tc>
      </w:tr>
      <w:tr w:rsidR="00BB1621">
        <w:trPr>
          <w:trHeight w:val="300"/>
        </w:trPr>
        <w:tc>
          <w:tcPr>
            <w:tcW w:w="419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left="107"/>
              <w:rPr>
                <w:sz w:val="18"/>
              </w:rPr>
            </w:pPr>
            <w:r>
              <w:rPr>
                <w:sz w:val="18"/>
              </w:rPr>
              <w:t>Capital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Work-In-Progress</w:t>
            </w:r>
          </w:p>
        </w:tc>
        <w:tc>
          <w:tcPr>
            <w:tcW w:w="125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916.86</w:t>
            </w: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718.89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161.86</w:t>
            </w: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48.77</w:t>
            </w:r>
          </w:p>
        </w:tc>
      </w:tr>
      <w:tr w:rsidR="00BB1621">
        <w:trPr>
          <w:trHeight w:val="297"/>
        </w:trPr>
        <w:tc>
          <w:tcPr>
            <w:tcW w:w="419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left="107"/>
              <w:rPr>
                <w:sz w:val="18"/>
              </w:rPr>
            </w:pPr>
            <w:r>
              <w:rPr>
                <w:sz w:val="18"/>
              </w:rPr>
              <w:t>Intangible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Assets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Under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Development</w:t>
            </w:r>
          </w:p>
        </w:tc>
        <w:tc>
          <w:tcPr>
            <w:tcW w:w="125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16.92</w:t>
            </w: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30.55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3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3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BB1621">
        <w:trPr>
          <w:trHeight w:val="300"/>
        </w:trPr>
        <w:tc>
          <w:tcPr>
            <w:tcW w:w="4196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6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Fixed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Assets</w:t>
            </w:r>
          </w:p>
        </w:tc>
        <w:tc>
          <w:tcPr>
            <w:tcW w:w="1256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6"/>
              <w:ind w:right="8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5,491.06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6"/>
              <w:ind w:right="8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4,754.25</w:t>
            </w: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6"/>
              <w:ind w:right="8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3,595.75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6"/>
              <w:ind w:right="8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2,637.11</w:t>
            </w: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6"/>
              <w:ind w:right="8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2,457.64</w:t>
            </w:r>
          </w:p>
        </w:tc>
      </w:tr>
      <w:tr w:rsidR="00BB1621">
        <w:trPr>
          <w:trHeight w:val="302"/>
        </w:trPr>
        <w:tc>
          <w:tcPr>
            <w:tcW w:w="419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6"/>
              <w:ind w:left="107"/>
              <w:rPr>
                <w:sz w:val="18"/>
              </w:rPr>
            </w:pPr>
            <w:r>
              <w:rPr>
                <w:sz w:val="18"/>
              </w:rPr>
              <w:t>Non-Current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Investments</w:t>
            </w:r>
          </w:p>
        </w:tc>
        <w:tc>
          <w:tcPr>
            <w:tcW w:w="125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6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118.11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6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320.22</w:t>
            </w: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6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313.01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6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279.99</w:t>
            </w: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6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194.39</w:t>
            </w:r>
          </w:p>
        </w:tc>
      </w:tr>
      <w:tr w:rsidR="00BB1621">
        <w:trPr>
          <w:trHeight w:val="300"/>
        </w:trPr>
        <w:tc>
          <w:tcPr>
            <w:tcW w:w="419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left="107"/>
              <w:rPr>
                <w:sz w:val="18"/>
              </w:rPr>
            </w:pPr>
            <w:r>
              <w:rPr>
                <w:sz w:val="18"/>
              </w:rPr>
              <w:t>Long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Term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Loans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And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Advances</w:t>
            </w:r>
          </w:p>
        </w:tc>
        <w:tc>
          <w:tcPr>
            <w:tcW w:w="125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7.57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4.73</w:t>
            </w: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4.08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3.04</w:t>
            </w: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1.95</w:t>
            </w:r>
          </w:p>
        </w:tc>
      </w:tr>
      <w:tr w:rsidR="00BB1621">
        <w:trPr>
          <w:trHeight w:val="297"/>
        </w:trPr>
        <w:tc>
          <w:tcPr>
            <w:tcW w:w="419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left="107"/>
              <w:rPr>
                <w:sz w:val="18"/>
              </w:rPr>
            </w:pPr>
            <w:r>
              <w:rPr>
                <w:sz w:val="18"/>
              </w:rPr>
              <w:t>Other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Non-Current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Assets</w:t>
            </w:r>
          </w:p>
        </w:tc>
        <w:tc>
          <w:tcPr>
            <w:tcW w:w="125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104.2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70.4</w:t>
            </w: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184.34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112.27</w:t>
            </w: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65.65</w:t>
            </w:r>
          </w:p>
        </w:tc>
      </w:tr>
      <w:tr w:rsidR="00BB1621">
        <w:trPr>
          <w:trHeight w:val="300"/>
        </w:trPr>
        <w:tc>
          <w:tcPr>
            <w:tcW w:w="4196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6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Non-Current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Assets</w:t>
            </w:r>
          </w:p>
        </w:tc>
        <w:tc>
          <w:tcPr>
            <w:tcW w:w="1256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6"/>
              <w:ind w:right="8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5,720.94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6"/>
              <w:ind w:right="8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5,149.60</w:t>
            </w: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6"/>
              <w:ind w:right="8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4,097.18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6"/>
              <w:ind w:right="8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3,032.41</w:t>
            </w:r>
          </w:p>
        </w:tc>
        <w:tc>
          <w:tcPr>
            <w:tcW w:w="916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6"/>
              <w:ind w:right="8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2,719.63</w:t>
            </w:r>
          </w:p>
        </w:tc>
      </w:tr>
      <w:tr w:rsidR="00BB1621">
        <w:trPr>
          <w:trHeight w:val="900"/>
        </w:trPr>
        <w:tc>
          <w:tcPr>
            <w:tcW w:w="8202" w:type="dxa"/>
            <w:gridSpan w:val="5"/>
          </w:tcPr>
          <w:p w:rsidR="00BB1621" w:rsidRDefault="00BB1621">
            <w:pPr>
              <w:pStyle w:val="TableParagraph"/>
              <w:rPr>
                <w:rFonts w:ascii="Arial"/>
                <w:b/>
              </w:rPr>
            </w:pPr>
          </w:p>
          <w:p w:rsidR="00BB1621" w:rsidRDefault="00BB1621">
            <w:pPr>
              <w:pStyle w:val="TableParagraph"/>
              <w:spacing w:before="165"/>
              <w:ind w:left="4558" w:right="3380"/>
              <w:jc w:val="center"/>
              <w:rPr>
                <w:rFonts w:ascii="Calibri"/>
              </w:rPr>
            </w:pPr>
          </w:p>
        </w:tc>
        <w:tc>
          <w:tcPr>
            <w:tcW w:w="916" w:type="dxa"/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BB1621" w:rsidRDefault="00BB1621">
      <w:pPr>
        <w:rPr>
          <w:sz w:val="16"/>
        </w:rPr>
        <w:sectPr w:rsidR="00BB1621" w:rsidSect="001D1D8E">
          <w:pgSz w:w="12240" w:h="15840"/>
          <w:pgMar w:top="460" w:right="360" w:bottom="320" w:left="380" w:header="0" w:footer="121" w:gutter="0"/>
          <w:pgBorders w:offsetFrom="page">
            <w:top w:val="single" w:sz="4" w:space="31" w:color="auto"/>
            <w:left w:val="single" w:sz="4" w:space="31" w:color="auto"/>
            <w:bottom w:val="single" w:sz="4" w:space="31" w:color="auto"/>
            <w:right w:val="single" w:sz="4" w:space="24" w:color="auto"/>
          </w:pgBorders>
          <w:cols w:space="720"/>
        </w:sectPr>
      </w:pPr>
    </w:p>
    <w:p w:rsidR="00BB1621" w:rsidRDefault="000A487D">
      <w:pPr>
        <w:pStyle w:val="BodyText"/>
        <w:rPr>
          <w:rFonts w:ascii="Arial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179392" behindDoc="1" locked="0" layoutInCell="1" allowOverlap="1">
                <wp:simplePos x="0" y="0"/>
                <wp:positionH relativeFrom="page">
                  <wp:posOffset>3573145</wp:posOffset>
                </wp:positionH>
                <wp:positionV relativeFrom="page">
                  <wp:posOffset>3390900</wp:posOffset>
                </wp:positionV>
                <wp:extent cx="12065" cy="190500"/>
                <wp:effectExtent l="0" t="0" r="0" b="0"/>
                <wp:wrapNone/>
                <wp:docPr id="40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90500"/>
                        </a:xfrm>
                        <a:prstGeom prst="rect">
                          <a:avLst/>
                        </a:prstGeom>
                        <a:solidFill>
                          <a:srgbClr val="EEEE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916BE9" id="Rectangle 35" o:spid="_x0000_s1026" style="position:absolute;margin-left:281.35pt;margin-top:267pt;width:.95pt;height:15pt;z-index:-181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" fillcolor="#eee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79904" behindDoc="1" locked="0" layoutInCell="1" allowOverlap="1">
                <wp:simplePos x="0" y="0"/>
                <wp:positionH relativeFrom="page">
                  <wp:posOffset>3573145</wp:posOffset>
                </wp:positionH>
                <wp:positionV relativeFrom="page">
                  <wp:posOffset>4191000</wp:posOffset>
                </wp:positionV>
                <wp:extent cx="12065" cy="190500"/>
                <wp:effectExtent l="0" t="0" r="0" b="0"/>
                <wp:wrapNone/>
                <wp:docPr id="39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90500"/>
                        </a:xfrm>
                        <a:prstGeom prst="rect">
                          <a:avLst/>
                        </a:prstGeom>
                        <a:solidFill>
                          <a:srgbClr val="EEEE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3A8324" id="Rectangle 34" o:spid="_x0000_s1026" style="position:absolute;margin-left:281.35pt;margin-top:330pt;width:.95pt;height:15pt;z-index:-181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" fillcolor="#eee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80416" behindDoc="1" locked="0" layoutInCell="1" allowOverlap="1">
                <wp:simplePos x="0" y="0"/>
                <wp:positionH relativeFrom="page">
                  <wp:posOffset>3573145</wp:posOffset>
                </wp:positionH>
                <wp:positionV relativeFrom="page">
                  <wp:posOffset>4991100</wp:posOffset>
                </wp:positionV>
                <wp:extent cx="12065" cy="190500"/>
                <wp:effectExtent l="0" t="0" r="0" b="0"/>
                <wp:wrapNone/>
                <wp:docPr id="38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90500"/>
                        </a:xfrm>
                        <a:prstGeom prst="rect">
                          <a:avLst/>
                        </a:prstGeom>
                        <a:solidFill>
                          <a:srgbClr val="EEEE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AC75D" id="Rectangle 33" o:spid="_x0000_s1026" style="position:absolute;margin-left:281.35pt;margin-top:393pt;width:.95pt;height:15pt;z-index:-181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" fillcolor="#eee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80928" behindDoc="1" locked="0" layoutInCell="1" allowOverlap="1">
                <wp:simplePos x="0" y="0"/>
                <wp:positionH relativeFrom="page">
                  <wp:posOffset>3573145</wp:posOffset>
                </wp:positionH>
                <wp:positionV relativeFrom="page">
                  <wp:posOffset>5487035</wp:posOffset>
                </wp:positionV>
                <wp:extent cx="12700" cy="381000"/>
                <wp:effectExtent l="0" t="0" r="0" b="0"/>
                <wp:wrapNone/>
                <wp:docPr id="37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81000"/>
                        </a:xfrm>
                        <a:custGeom>
                          <a:avLst/>
                          <a:gdLst>
                            <a:gd name="T0" fmla="+- 0 5646 5627"/>
                            <a:gd name="T1" fmla="*/ T0 w 20"/>
                            <a:gd name="T2" fmla="+- 0 8641 8641"/>
                            <a:gd name="T3" fmla="*/ 8641 h 600"/>
                            <a:gd name="T4" fmla="+- 0 5627 5627"/>
                            <a:gd name="T5" fmla="*/ T4 w 20"/>
                            <a:gd name="T6" fmla="+- 0 8641 8641"/>
                            <a:gd name="T7" fmla="*/ 8641 h 600"/>
                            <a:gd name="T8" fmla="+- 0 5627 5627"/>
                            <a:gd name="T9" fmla="*/ T8 w 20"/>
                            <a:gd name="T10" fmla="+- 0 8941 8641"/>
                            <a:gd name="T11" fmla="*/ 8941 h 600"/>
                            <a:gd name="T12" fmla="+- 0 5627 5627"/>
                            <a:gd name="T13" fmla="*/ T12 w 20"/>
                            <a:gd name="T14" fmla="+- 0 9241 8641"/>
                            <a:gd name="T15" fmla="*/ 9241 h 600"/>
                            <a:gd name="T16" fmla="+- 0 5646 5627"/>
                            <a:gd name="T17" fmla="*/ T16 w 20"/>
                            <a:gd name="T18" fmla="+- 0 9241 8641"/>
                            <a:gd name="T19" fmla="*/ 9241 h 600"/>
                            <a:gd name="T20" fmla="+- 0 5646 5627"/>
                            <a:gd name="T21" fmla="*/ T20 w 20"/>
                            <a:gd name="T22" fmla="+- 0 8941 8641"/>
                            <a:gd name="T23" fmla="*/ 8941 h 600"/>
                            <a:gd name="T24" fmla="+- 0 5646 5627"/>
                            <a:gd name="T25" fmla="*/ T24 w 20"/>
                            <a:gd name="T26" fmla="+- 0 8641 8641"/>
                            <a:gd name="T27" fmla="*/ 8641 h 6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" h="600">
                              <a:moveTo>
                                <a:pt x="19" y="0"/>
                              </a:moveTo>
                              <a:lnTo>
                                <a:pt x="0" y="0"/>
                              </a:lnTo>
                              <a:lnTo>
                                <a:pt x="0" y="300"/>
                              </a:lnTo>
                              <a:lnTo>
                                <a:pt x="0" y="600"/>
                              </a:lnTo>
                              <a:lnTo>
                                <a:pt x="19" y="600"/>
                              </a:lnTo>
                              <a:lnTo>
                                <a:pt x="19" y="300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5E7DD" id="Freeform 32" o:spid="_x0000_s1026" style="position:absolute;margin-left:281.35pt;margin-top:432.05pt;width:1pt;height:30pt;z-index:-181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" path="m19,l,,,300,,600r19,l19,300,19,xe" fillcolor="#eee" stroked="f">
                <v:path arrowok="t" o:connecttype="custom" o:connectlocs="12065,5487035;0,5487035;0,5677535;0,5868035;12065,5868035;12065,5677535;12065,5487035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81440" behindDoc="1" locked="0" layoutInCell="1" allowOverlap="1">
                <wp:simplePos x="0" y="0"/>
                <wp:positionH relativeFrom="page">
                  <wp:posOffset>3573145</wp:posOffset>
                </wp:positionH>
                <wp:positionV relativeFrom="page">
                  <wp:posOffset>6058535</wp:posOffset>
                </wp:positionV>
                <wp:extent cx="12065" cy="190500"/>
                <wp:effectExtent l="0" t="0" r="0" b="0"/>
                <wp:wrapNone/>
                <wp:docPr id="36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90500"/>
                        </a:xfrm>
                        <a:prstGeom prst="rect">
                          <a:avLst/>
                        </a:prstGeom>
                        <a:solidFill>
                          <a:srgbClr val="EEEE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441A7" id="Rectangle 31" o:spid="_x0000_s1026" style="position:absolute;margin-left:281.35pt;margin-top:477.05pt;width:.95pt;height:15pt;z-index:-181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" fillcolor="#eee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81952" behindDoc="1" locked="0" layoutInCell="1" allowOverlap="1">
                <wp:simplePos x="0" y="0"/>
                <wp:positionH relativeFrom="page">
                  <wp:posOffset>3573145</wp:posOffset>
                </wp:positionH>
                <wp:positionV relativeFrom="page">
                  <wp:posOffset>6553835</wp:posOffset>
                </wp:positionV>
                <wp:extent cx="12700" cy="381000"/>
                <wp:effectExtent l="0" t="0" r="0" b="0"/>
                <wp:wrapNone/>
                <wp:docPr id="35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81000"/>
                        </a:xfrm>
                        <a:custGeom>
                          <a:avLst/>
                          <a:gdLst>
                            <a:gd name="T0" fmla="+- 0 5646 5627"/>
                            <a:gd name="T1" fmla="*/ T0 w 20"/>
                            <a:gd name="T2" fmla="+- 0 10321 10321"/>
                            <a:gd name="T3" fmla="*/ 10321 h 600"/>
                            <a:gd name="T4" fmla="+- 0 5627 5627"/>
                            <a:gd name="T5" fmla="*/ T4 w 20"/>
                            <a:gd name="T6" fmla="+- 0 10321 10321"/>
                            <a:gd name="T7" fmla="*/ 10321 h 600"/>
                            <a:gd name="T8" fmla="+- 0 5627 5627"/>
                            <a:gd name="T9" fmla="*/ T8 w 20"/>
                            <a:gd name="T10" fmla="+- 0 10621 10321"/>
                            <a:gd name="T11" fmla="*/ 10621 h 600"/>
                            <a:gd name="T12" fmla="+- 0 5627 5627"/>
                            <a:gd name="T13" fmla="*/ T12 w 20"/>
                            <a:gd name="T14" fmla="+- 0 10921 10321"/>
                            <a:gd name="T15" fmla="*/ 10921 h 600"/>
                            <a:gd name="T16" fmla="+- 0 5646 5627"/>
                            <a:gd name="T17" fmla="*/ T16 w 20"/>
                            <a:gd name="T18" fmla="+- 0 10921 10321"/>
                            <a:gd name="T19" fmla="*/ 10921 h 600"/>
                            <a:gd name="T20" fmla="+- 0 5646 5627"/>
                            <a:gd name="T21" fmla="*/ T20 w 20"/>
                            <a:gd name="T22" fmla="+- 0 10621 10321"/>
                            <a:gd name="T23" fmla="*/ 10621 h 600"/>
                            <a:gd name="T24" fmla="+- 0 5646 5627"/>
                            <a:gd name="T25" fmla="*/ T24 w 20"/>
                            <a:gd name="T26" fmla="+- 0 10321 10321"/>
                            <a:gd name="T27" fmla="*/ 10321 h 6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" h="600">
                              <a:moveTo>
                                <a:pt x="19" y="0"/>
                              </a:moveTo>
                              <a:lnTo>
                                <a:pt x="0" y="0"/>
                              </a:lnTo>
                              <a:lnTo>
                                <a:pt x="0" y="300"/>
                              </a:lnTo>
                              <a:lnTo>
                                <a:pt x="0" y="600"/>
                              </a:lnTo>
                              <a:lnTo>
                                <a:pt x="19" y="600"/>
                              </a:lnTo>
                              <a:lnTo>
                                <a:pt x="19" y="300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767AB" id="Freeform 30" o:spid="_x0000_s1026" style="position:absolute;margin-left:281.35pt;margin-top:516.05pt;width:1pt;height:30pt;z-index:-181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" path="m19,l,,,300,,600r19,l19,300,19,xe" fillcolor="#eee" stroked="f">
                <v:path arrowok="t" o:connecttype="custom" o:connectlocs="12065,6553835;0,6553835;0,6744335;0,6934835;12065,6934835;12065,6744335;12065,6553835" o:connectangles="0,0,0,0,0,0,0"/>
                <w10:wrap anchorx="page" anchory="page"/>
              </v:shape>
            </w:pict>
          </mc:Fallback>
        </mc:AlternateContent>
      </w:r>
    </w:p>
    <w:p w:rsidR="00BB1621" w:rsidRDefault="00BB1621">
      <w:pPr>
        <w:pStyle w:val="BodyText"/>
        <w:rPr>
          <w:rFonts w:ascii="Arial"/>
          <w:b/>
          <w:sz w:val="20"/>
        </w:rPr>
      </w:pPr>
    </w:p>
    <w:p w:rsidR="00BB1621" w:rsidRDefault="00BB1621">
      <w:pPr>
        <w:pStyle w:val="BodyText"/>
        <w:rPr>
          <w:rFonts w:ascii="Arial"/>
          <w:b/>
          <w:sz w:val="20"/>
        </w:rPr>
      </w:pPr>
    </w:p>
    <w:p w:rsidR="00BB1621" w:rsidRDefault="00BB1621">
      <w:pPr>
        <w:pStyle w:val="BodyText"/>
        <w:spacing w:before="5" w:after="1"/>
        <w:rPr>
          <w:rFonts w:ascii="Arial"/>
          <w:b/>
          <w:sz w:val="23"/>
        </w:rPr>
      </w:pPr>
    </w:p>
    <w:tbl>
      <w:tblPr>
        <w:tblW w:w="0" w:type="auto"/>
        <w:tblInd w:w="10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97"/>
        <w:gridCol w:w="1256"/>
        <w:gridCol w:w="918"/>
        <w:gridCol w:w="917"/>
        <w:gridCol w:w="917"/>
        <w:gridCol w:w="917"/>
      </w:tblGrid>
      <w:tr w:rsidR="00BB1621">
        <w:trPr>
          <w:trHeight w:val="300"/>
        </w:trPr>
        <w:tc>
          <w:tcPr>
            <w:tcW w:w="5453" w:type="dxa"/>
            <w:gridSpan w:val="2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6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CURRENT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ASSETS</w:t>
            </w:r>
          </w:p>
        </w:tc>
        <w:tc>
          <w:tcPr>
            <w:tcW w:w="918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B1621">
        <w:trPr>
          <w:trHeight w:val="302"/>
        </w:trPr>
        <w:tc>
          <w:tcPr>
            <w:tcW w:w="419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6"/>
              <w:ind w:left="107"/>
              <w:rPr>
                <w:sz w:val="18"/>
              </w:rPr>
            </w:pPr>
            <w:r>
              <w:rPr>
                <w:sz w:val="18"/>
              </w:rPr>
              <w:t>Current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Investments</w:t>
            </w:r>
          </w:p>
        </w:tc>
        <w:tc>
          <w:tcPr>
            <w:tcW w:w="125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6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18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6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6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6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40.06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6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64.27</w:t>
            </w:r>
          </w:p>
        </w:tc>
      </w:tr>
      <w:tr w:rsidR="00BB1621">
        <w:trPr>
          <w:trHeight w:val="300"/>
        </w:trPr>
        <w:tc>
          <w:tcPr>
            <w:tcW w:w="419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left="107"/>
              <w:rPr>
                <w:sz w:val="18"/>
              </w:rPr>
            </w:pPr>
            <w:r>
              <w:rPr>
                <w:sz w:val="18"/>
              </w:rPr>
              <w:t>Inventories</w:t>
            </w:r>
          </w:p>
        </w:tc>
        <w:tc>
          <w:tcPr>
            <w:tcW w:w="125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1,112.50</w:t>
            </w:r>
          </w:p>
        </w:tc>
        <w:tc>
          <w:tcPr>
            <w:tcW w:w="918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879.5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965.15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754.96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923.44</w:t>
            </w:r>
          </w:p>
        </w:tc>
      </w:tr>
      <w:tr w:rsidR="00BB1621">
        <w:trPr>
          <w:trHeight w:val="300"/>
        </w:trPr>
        <w:tc>
          <w:tcPr>
            <w:tcW w:w="419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left="107"/>
              <w:rPr>
                <w:sz w:val="18"/>
              </w:rPr>
            </w:pPr>
            <w:r>
              <w:rPr>
                <w:sz w:val="18"/>
              </w:rPr>
              <w:t>Trade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Receivables</w:t>
            </w:r>
          </w:p>
        </w:tc>
        <w:tc>
          <w:tcPr>
            <w:tcW w:w="125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922.26</w:t>
            </w:r>
          </w:p>
        </w:tc>
        <w:tc>
          <w:tcPr>
            <w:tcW w:w="918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704.66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726.46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712.15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592.05</w:t>
            </w:r>
          </w:p>
        </w:tc>
      </w:tr>
      <w:tr w:rsidR="00BB1621">
        <w:trPr>
          <w:trHeight w:val="300"/>
        </w:trPr>
        <w:tc>
          <w:tcPr>
            <w:tcW w:w="419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left="107"/>
              <w:rPr>
                <w:sz w:val="18"/>
              </w:rPr>
            </w:pPr>
            <w:r>
              <w:rPr>
                <w:sz w:val="18"/>
              </w:rPr>
              <w:t>Cash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Equivalents</w:t>
            </w:r>
          </w:p>
        </w:tc>
        <w:tc>
          <w:tcPr>
            <w:tcW w:w="125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25.51</w:t>
            </w:r>
          </w:p>
        </w:tc>
        <w:tc>
          <w:tcPr>
            <w:tcW w:w="918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26.59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59.74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73.01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17.47</w:t>
            </w:r>
          </w:p>
        </w:tc>
      </w:tr>
      <w:tr w:rsidR="00BB1621">
        <w:trPr>
          <w:trHeight w:val="300"/>
        </w:trPr>
        <w:tc>
          <w:tcPr>
            <w:tcW w:w="419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left="107"/>
              <w:rPr>
                <w:sz w:val="18"/>
              </w:rPr>
            </w:pPr>
            <w:r>
              <w:rPr>
                <w:sz w:val="18"/>
              </w:rPr>
              <w:t>Short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Term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Loans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And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Advances</w:t>
            </w:r>
          </w:p>
        </w:tc>
        <w:tc>
          <w:tcPr>
            <w:tcW w:w="125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18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50.32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49.02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50.02</w:t>
            </w:r>
          </w:p>
        </w:tc>
      </w:tr>
      <w:tr w:rsidR="00BB1621">
        <w:trPr>
          <w:trHeight w:val="297"/>
        </w:trPr>
        <w:tc>
          <w:tcPr>
            <w:tcW w:w="419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left="107"/>
              <w:rPr>
                <w:sz w:val="18"/>
              </w:rPr>
            </w:pPr>
            <w:proofErr w:type="spellStart"/>
            <w:r>
              <w:rPr>
                <w:sz w:val="18"/>
              </w:rPr>
              <w:t>OtherCurrentAssets</w:t>
            </w:r>
            <w:proofErr w:type="spellEnd"/>
          </w:p>
        </w:tc>
        <w:tc>
          <w:tcPr>
            <w:tcW w:w="125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123.81</w:t>
            </w:r>
          </w:p>
        </w:tc>
        <w:tc>
          <w:tcPr>
            <w:tcW w:w="918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134.35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155.33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118.88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176.32</w:t>
            </w:r>
          </w:p>
        </w:tc>
      </w:tr>
      <w:tr w:rsidR="00BB1621">
        <w:trPr>
          <w:trHeight w:val="302"/>
        </w:trPr>
        <w:tc>
          <w:tcPr>
            <w:tcW w:w="4197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6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Current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Assets</w:t>
            </w:r>
          </w:p>
        </w:tc>
        <w:tc>
          <w:tcPr>
            <w:tcW w:w="1256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6"/>
              <w:ind w:right="8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2,184.08</w:t>
            </w:r>
          </w:p>
        </w:tc>
        <w:tc>
          <w:tcPr>
            <w:tcW w:w="918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6"/>
              <w:ind w:right="8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1,795.42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6"/>
              <w:ind w:right="8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1,964.68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6"/>
              <w:ind w:right="8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1,748.08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6"/>
              <w:ind w:right="8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1,823.57</w:t>
            </w:r>
          </w:p>
        </w:tc>
      </w:tr>
      <w:tr w:rsidR="00BB1621">
        <w:trPr>
          <w:trHeight w:val="297"/>
        </w:trPr>
        <w:tc>
          <w:tcPr>
            <w:tcW w:w="4197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3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Assets</w:t>
            </w:r>
          </w:p>
        </w:tc>
        <w:tc>
          <w:tcPr>
            <w:tcW w:w="1256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3"/>
              <w:ind w:right="8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7,905.02</w:t>
            </w:r>
          </w:p>
        </w:tc>
        <w:tc>
          <w:tcPr>
            <w:tcW w:w="918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3"/>
              <w:ind w:right="8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6,945.02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3"/>
              <w:ind w:right="8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6,061.86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3"/>
              <w:ind w:right="8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4,780.49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3"/>
              <w:ind w:right="8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4,543.20</w:t>
            </w:r>
          </w:p>
        </w:tc>
      </w:tr>
      <w:tr w:rsidR="00BB1621">
        <w:trPr>
          <w:trHeight w:val="542"/>
        </w:trPr>
        <w:tc>
          <w:tcPr>
            <w:tcW w:w="4197" w:type="dxa"/>
            <w:tcBorders>
              <w:left w:val="single" w:sz="8" w:space="0" w:color="EEEEEE"/>
            </w:tcBorders>
          </w:tcPr>
          <w:p w:rsidR="00BB1621" w:rsidRDefault="00000000">
            <w:pPr>
              <w:pStyle w:val="TableParagraph"/>
              <w:spacing w:before="136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OTHER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ADDITIONAL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INFORMATION</w:t>
            </w:r>
          </w:p>
        </w:tc>
        <w:tc>
          <w:tcPr>
            <w:tcW w:w="1256" w:type="dxa"/>
            <w:tcBorders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8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B1621">
        <w:trPr>
          <w:trHeight w:val="555"/>
        </w:trPr>
        <w:tc>
          <w:tcPr>
            <w:tcW w:w="4197" w:type="dxa"/>
            <w:tcBorders>
              <w:left w:val="single" w:sz="8" w:space="0" w:color="EEEEEE"/>
            </w:tcBorders>
          </w:tcPr>
          <w:p w:rsidR="00BB1621" w:rsidRDefault="00BB1621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:rsidR="00BB1621" w:rsidRDefault="00000000">
            <w:pPr>
              <w:pStyle w:val="TableParagraph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CONTINGENT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LIABILITIES,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COMMITMENTS</w:t>
            </w:r>
          </w:p>
        </w:tc>
        <w:tc>
          <w:tcPr>
            <w:tcW w:w="1256" w:type="dxa"/>
            <w:tcBorders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8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B1621">
        <w:trPr>
          <w:trHeight w:val="450"/>
        </w:trPr>
        <w:tc>
          <w:tcPr>
            <w:tcW w:w="4197" w:type="dxa"/>
            <w:tcBorders>
              <w:left w:val="single" w:sz="8" w:space="0" w:color="EEEEEE"/>
            </w:tcBorders>
          </w:tcPr>
          <w:p w:rsidR="00BB1621" w:rsidRDefault="00000000">
            <w:pPr>
              <w:pStyle w:val="TableParagraph"/>
              <w:spacing w:before="148"/>
              <w:ind w:left="107"/>
              <w:rPr>
                <w:sz w:val="18"/>
              </w:rPr>
            </w:pPr>
            <w:r>
              <w:rPr>
                <w:sz w:val="18"/>
              </w:rPr>
              <w:t>Contingent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Liabilities</w:t>
            </w:r>
          </w:p>
        </w:tc>
        <w:tc>
          <w:tcPr>
            <w:tcW w:w="1256" w:type="dxa"/>
            <w:tcBorders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148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18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148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1,118.98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148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1,738.22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148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1,459.67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148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555.2</w:t>
            </w:r>
          </w:p>
        </w:tc>
      </w:tr>
      <w:tr w:rsidR="00BB1621">
        <w:trPr>
          <w:trHeight w:val="435"/>
        </w:trPr>
        <w:tc>
          <w:tcPr>
            <w:tcW w:w="4197" w:type="dxa"/>
            <w:tcBorders>
              <w:left w:val="single" w:sz="8" w:space="0" w:color="EEEEEE"/>
            </w:tcBorders>
          </w:tcPr>
          <w:p w:rsidR="00BB1621" w:rsidRDefault="00000000">
            <w:pPr>
              <w:pStyle w:val="TableParagraph"/>
              <w:spacing w:before="88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CIF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VALUE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OF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IMPORTS</w:t>
            </w:r>
          </w:p>
        </w:tc>
        <w:tc>
          <w:tcPr>
            <w:tcW w:w="1256" w:type="dxa"/>
            <w:tcBorders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8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B1621">
        <w:trPr>
          <w:trHeight w:val="435"/>
        </w:trPr>
        <w:tc>
          <w:tcPr>
            <w:tcW w:w="4197" w:type="dxa"/>
            <w:tcBorders>
              <w:left w:val="single" w:sz="8" w:space="0" w:color="EEEEEE"/>
            </w:tcBorders>
          </w:tcPr>
          <w:p w:rsidR="00BB1621" w:rsidRDefault="00000000">
            <w:pPr>
              <w:pStyle w:val="TableParagraph"/>
              <w:spacing w:before="133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EXPENDITURE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FOREIGN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EXCHANGE</w:t>
            </w:r>
          </w:p>
        </w:tc>
        <w:tc>
          <w:tcPr>
            <w:tcW w:w="1256" w:type="dxa"/>
            <w:tcBorders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8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B1621">
        <w:trPr>
          <w:trHeight w:val="458"/>
        </w:trPr>
        <w:tc>
          <w:tcPr>
            <w:tcW w:w="4197" w:type="dxa"/>
            <w:tcBorders>
              <w:left w:val="single" w:sz="8" w:space="0" w:color="EEEEEE"/>
            </w:tcBorders>
          </w:tcPr>
          <w:p w:rsidR="00BB1621" w:rsidRDefault="00000000">
            <w:pPr>
              <w:pStyle w:val="TableParagraph"/>
              <w:spacing w:before="88"/>
              <w:ind w:left="107"/>
              <w:rPr>
                <w:sz w:val="18"/>
              </w:rPr>
            </w:pPr>
            <w:r>
              <w:rPr>
                <w:sz w:val="18"/>
              </w:rPr>
              <w:t>Expenditure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Foreign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Currency</w:t>
            </w:r>
          </w:p>
        </w:tc>
        <w:tc>
          <w:tcPr>
            <w:tcW w:w="1256" w:type="dxa"/>
            <w:tcBorders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88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18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88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1,797.45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88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2,009.43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88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1,385.56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88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1,442.52</w:t>
            </w:r>
          </w:p>
        </w:tc>
      </w:tr>
      <w:tr w:rsidR="00BB1621">
        <w:trPr>
          <w:trHeight w:val="366"/>
        </w:trPr>
        <w:tc>
          <w:tcPr>
            <w:tcW w:w="4197" w:type="dxa"/>
            <w:tcBorders>
              <w:left w:val="single" w:sz="8" w:space="0" w:color="EEEEEE"/>
            </w:tcBorders>
          </w:tcPr>
          <w:p w:rsidR="00BB1621" w:rsidRDefault="00000000">
            <w:pPr>
              <w:pStyle w:val="TableParagraph"/>
              <w:spacing w:before="157" w:line="190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REMITTANCES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FOREIGN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CURRENCIES</w:t>
            </w:r>
          </w:p>
        </w:tc>
        <w:tc>
          <w:tcPr>
            <w:tcW w:w="1256" w:type="dxa"/>
            <w:tcBorders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8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B1621">
        <w:trPr>
          <w:trHeight w:val="366"/>
        </w:trPr>
        <w:tc>
          <w:tcPr>
            <w:tcW w:w="4197" w:type="dxa"/>
            <w:tcBorders>
              <w:left w:val="single" w:sz="8" w:space="0" w:color="EEEEEE"/>
            </w:tcBorders>
          </w:tcPr>
          <w:p w:rsidR="00BB1621" w:rsidRDefault="00000000">
            <w:pPr>
              <w:pStyle w:val="TableParagraph"/>
              <w:spacing w:line="204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FOR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DIVIDENDS</w:t>
            </w:r>
          </w:p>
        </w:tc>
        <w:tc>
          <w:tcPr>
            <w:tcW w:w="1256" w:type="dxa"/>
            <w:tcBorders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8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B1621">
        <w:trPr>
          <w:trHeight w:val="458"/>
        </w:trPr>
        <w:tc>
          <w:tcPr>
            <w:tcW w:w="4197" w:type="dxa"/>
            <w:tcBorders>
              <w:left w:val="single" w:sz="8" w:space="0" w:color="EEEEEE"/>
            </w:tcBorders>
          </w:tcPr>
          <w:p w:rsidR="00BB1621" w:rsidRDefault="00000000">
            <w:pPr>
              <w:pStyle w:val="TableParagraph"/>
              <w:spacing w:before="157"/>
              <w:ind w:left="107"/>
              <w:rPr>
                <w:sz w:val="18"/>
              </w:rPr>
            </w:pPr>
            <w:r>
              <w:rPr>
                <w:sz w:val="18"/>
              </w:rPr>
              <w:t>Dividend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Remittance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In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Foreign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Currency</w:t>
            </w:r>
          </w:p>
        </w:tc>
        <w:tc>
          <w:tcPr>
            <w:tcW w:w="1256" w:type="dxa"/>
            <w:tcBorders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157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18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157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157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157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157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BB1621">
        <w:trPr>
          <w:trHeight w:val="390"/>
        </w:trPr>
        <w:tc>
          <w:tcPr>
            <w:tcW w:w="4197" w:type="dxa"/>
            <w:tcBorders>
              <w:left w:val="single" w:sz="8" w:space="0" w:color="EEEEEE"/>
            </w:tcBorders>
          </w:tcPr>
          <w:p w:rsidR="00BB1621" w:rsidRDefault="00000000">
            <w:pPr>
              <w:pStyle w:val="TableParagraph"/>
              <w:spacing w:before="88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EARNINGS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FOREIGN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EXCHANGE</w:t>
            </w:r>
          </w:p>
        </w:tc>
        <w:tc>
          <w:tcPr>
            <w:tcW w:w="1256" w:type="dxa"/>
            <w:tcBorders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8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B1621">
        <w:trPr>
          <w:trHeight w:val="345"/>
        </w:trPr>
        <w:tc>
          <w:tcPr>
            <w:tcW w:w="4197" w:type="dxa"/>
            <w:tcBorders>
              <w:left w:val="single" w:sz="8" w:space="0" w:color="EEEEEE"/>
            </w:tcBorders>
          </w:tcPr>
          <w:p w:rsidR="00BB1621" w:rsidRDefault="00000000">
            <w:pPr>
              <w:pStyle w:val="TableParagraph"/>
              <w:spacing w:before="88"/>
              <w:ind w:left="107"/>
              <w:rPr>
                <w:sz w:val="18"/>
              </w:rPr>
            </w:pPr>
            <w:r>
              <w:rPr>
                <w:sz w:val="18"/>
              </w:rPr>
              <w:t>FOB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Of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Goods</w:t>
            </w:r>
          </w:p>
        </w:tc>
        <w:tc>
          <w:tcPr>
            <w:tcW w:w="1256" w:type="dxa"/>
            <w:tcBorders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88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18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88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872.4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88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847.09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88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760.9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88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775.89</w:t>
            </w:r>
          </w:p>
        </w:tc>
      </w:tr>
      <w:tr w:rsidR="00BB1621">
        <w:trPr>
          <w:trHeight w:val="300"/>
        </w:trPr>
        <w:tc>
          <w:tcPr>
            <w:tcW w:w="4197" w:type="dxa"/>
            <w:tcBorders>
              <w:lef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left="107"/>
              <w:rPr>
                <w:sz w:val="18"/>
              </w:rPr>
            </w:pPr>
            <w:r>
              <w:rPr>
                <w:sz w:val="18"/>
              </w:rPr>
              <w:t>Other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Earnings</w:t>
            </w:r>
          </w:p>
        </w:tc>
        <w:tc>
          <w:tcPr>
            <w:tcW w:w="1256" w:type="dxa"/>
            <w:tcBorders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18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BB1621">
        <w:trPr>
          <w:trHeight w:val="300"/>
        </w:trPr>
        <w:tc>
          <w:tcPr>
            <w:tcW w:w="4197" w:type="dxa"/>
            <w:tcBorders>
              <w:lef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BONUS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DETAILS</w:t>
            </w:r>
          </w:p>
        </w:tc>
        <w:tc>
          <w:tcPr>
            <w:tcW w:w="1256" w:type="dxa"/>
            <w:tcBorders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8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B1621">
        <w:trPr>
          <w:trHeight w:val="345"/>
        </w:trPr>
        <w:tc>
          <w:tcPr>
            <w:tcW w:w="4197" w:type="dxa"/>
            <w:tcBorders>
              <w:lef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left="107"/>
              <w:rPr>
                <w:sz w:val="18"/>
              </w:rPr>
            </w:pPr>
            <w:r>
              <w:rPr>
                <w:sz w:val="18"/>
              </w:rPr>
              <w:t>Bonus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Equity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Share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</w:p>
        </w:tc>
        <w:tc>
          <w:tcPr>
            <w:tcW w:w="1256" w:type="dxa"/>
            <w:tcBorders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18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4.04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4.04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4.04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4.04</w:t>
            </w:r>
          </w:p>
        </w:tc>
      </w:tr>
      <w:tr w:rsidR="00BB1621">
        <w:trPr>
          <w:trHeight w:val="390"/>
        </w:trPr>
        <w:tc>
          <w:tcPr>
            <w:tcW w:w="4197" w:type="dxa"/>
            <w:tcBorders>
              <w:left w:val="single" w:sz="8" w:space="0" w:color="EEEEEE"/>
            </w:tcBorders>
          </w:tcPr>
          <w:p w:rsidR="00BB1621" w:rsidRDefault="00000000">
            <w:pPr>
              <w:pStyle w:val="TableParagraph"/>
              <w:spacing w:before="88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NON-CURRENT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INVESTMENTS</w:t>
            </w:r>
          </w:p>
        </w:tc>
        <w:tc>
          <w:tcPr>
            <w:tcW w:w="1256" w:type="dxa"/>
            <w:tcBorders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8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B1621">
        <w:trPr>
          <w:trHeight w:val="345"/>
        </w:trPr>
        <w:tc>
          <w:tcPr>
            <w:tcW w:w="4197" w:type="dxa"/>
            <w:tcBorders>
              <w:left w:val="single" w:sz="8" w:space="0" w:color="EEEEEE"/>
            </w:tcBorders>
          </w:tcPr>
          <w:p w:rsidR="00BB1621" w:rsidRDefault="00000000">
            <w:pPr>
              <w:pStyle w:val="TableParagraph"/>
              <w:spacing w:before="88"/>
              <w:ind w:left="107"/>
              <w:rPr>
                <w:sz w:val="18"/>
              </w:rPr>
            </w:pPr>
            <w:r>
              <w:rPr>
                <w:sz w:val="18"/>
              </w:rPr>
              <w:t>Non-Current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Investments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Quoted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Market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</w:p>
        </w:tc>
        <w:tc>
          <w:tcPr>
            <w:tcW w:w="1256" w:type="dxa"/>
            <w:tcBorders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88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18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88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88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88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88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BB1621">
        <w:trPr>
          <w:trHeight w:val="345"/>
        </w:trPr>
        <w:tc>
          <w:tcPr>
            <w:tcW w:w="4197" w:type="dxa"/>
            <w:tcBorders>
              <w:lef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left="107"/>
              <w:rPr>
                <w:sz w:val="18"/>
              </w:rPr>
            </w:pPr>
            <w:r>
              <w:rPr>
                <w:sz w:val="18"/>
              </w:rPr>
              <w:t>Non-Current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Investments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Unquoted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Book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</w:p>
        </w:tc>
        <w:tc>
          <w:tcPr>
            <w:tcW w:w="1256" w:type="dxa"/>
            <w:tcBorders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18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320.22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313.01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279.99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194.39</w:t>
            </w:r>
          </w:p>
        </w:tc>
      </w:tr>
      <w:tr w:rsidR="00BB1621">
        <w:trPr>
          <w:trHeight w:val="390"/>
        </w:trPr>
        <w:tc>
          <w:tcPr>
            <w:tcW w:w="4197" w:type="dxa"/>
            <w:tcBorders>
              <w:left w:val="single" w:sz="8" w:space="0" w:color="EEEEEE"/>
            </w:tcBorders>
          </w:tcPr>
          <w:p w:rsidR="00BB1621" w:rsidRDefault="00000000">
            <w:pPr>
              <w:pStyle w:val="TableParagraph"/>
              <w:spacing w:before="88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CURRENT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INVESTMENTS</w:t>
            </w:r>
          </w:p>
        </w:tc>
        <w:tc>
          <w:tcPr>
            <w:tcW w:w="1256" w:type="dxa"/>
            <w:tcBorders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8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B1621">
        <w:trPr>
          <w:trHeight w:val="345"/>
        </w:trPr>
        <w:tc>
          <w:tcPr>
            <w:tcW w:w="4197" w:type="dxa"/>
            <w:tcBorders>
              <w:left w:val="single" w:sz="8" w:space="0" w:color="EEEEEE"/>
            </w:tcBorders>
          </w:tcPr>
          <w:p w:rsidR="00BB1621" w:rsidRDefault="00000000">
            <w:pPr>
              <w:pStyle w:val="TableParagraph"/>
              <w:spacing w:before="88"/>
              <w:ind w:left="107"/>
              <w:rPr>
                <w:sz w:val="18"/>
              </w:rPr>
            </w:pPr>
            <w:r>
              <w:rPr>
                <w:sz w:val="18"/>
              </w:rPr>
              <w:t>Current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Investments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Quoted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Market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</w:p>
        </w:tc>
        <w:tc>
          <w:tcPr>
            <w:tcW w:w="1256" w:type="dxa"/>
            <w:tcBorders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88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18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88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88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88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40.06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88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64.27</w:t>
            </w:r>
          </w:p>
        </w:tc>
      </w:tr>
      <w:tr w:rsidR="00BB1621">
        <w:trPr>
          <w:trHeight w:val="297"/>
        </w:trPr>
        <w:tc>
          <w:tcPr>
            <w:tcW w:w="4197" w:type="dxa"/>
            <w:tcBorders>
              <w:lef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left="107"/>
              <w:rPr>
                <w:sz w:val="18"/>
              </w:rPr>
            </w:pPr>
            <w:r>
              <w:rPr>
                <w:sz w:val="18"/>
              </w:rPr>
              <w:t>Current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Investments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Unquoted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Book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</w:p>
        </w:tc>
        <w:tc>
          <w:tcPr>
            <w:tcW w:w="1256" w:type="dxa"/>
            <w:tcBorders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18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91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BB1621">
        <w:trPr>
          <w:trHeight w:val="300"/>
        </w:trPr>
        <w:tc>
          <w:tcPr>
            <w:tcW w:w="4197" w:type="dxa"/>
            <w:tcBorders>
              <w:lef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6" w:type="dxa"/>
            <w:tcBorders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69" w:type="dxa"/>
            <w:gridSpan w:val="4"/>
            <w:tcBorders>
              <w:lef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BB1621" w:rsidRDefault="00BB1621">
      <w:pPr>
        <w:pStyle w:val="BodyText"/>
        <w:rPr>
          <w:rFonts w:ascii="Arial"/>
          <w:b/>
          <w:sz w:val="20"/>
        </w:rPr>
      </w:pPr>
    </w:p>
    <w:p w:rsidR="00BB1621" w:rsidRDefault="00BB1621">
      <w:pPr>
        <w:pStyle w:val="BodyText"/>
        <w:rPr>
          <w:rFonts w:ascii="Arial"/>
          <w:b/>
          <w:sz w:val="20"/>
        </w:rPr>
      </w:pPr>
    </w:p>
    <w:p w:rsidR="00BB1621" w:rsidRDefault="00BB1621">
      <w:pPr>
        <w:pStyle w:val="BodyText"/>
        <w:rPr>
          <w:rFonts w:ascii="Arial"/>
          <w:b/>
          <w:sz w:val="20"/>
        </w:rPr>
      </w:pPr>
    </w:p>
    <w:p w:rsidR="00BB1621" w:rsidRDefault="00BB1621">
      <w:pPr>
        <w:pStyle w:val="BodyText"/>
        <w:spacing w:before="3"/>
        <w:rPr>
          <w:rFonts w:ascii="Arial"/>
          <w:b/>
          <w:sz w:val="19"/>
        </w:rPr>
      </w:pPr>
    </w:p>
    <w:p w:rsidR="00BB1621" w:rsidRDefault="000A487D">
      <w:pPr>
        <w:ind w:left="1168"/>
        <w:rPr>
          <w:rFonts w:ascii="Tahoma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82464" behindDoc="1" locked="0" layoutInCell="1" allowOverlap="1">
                <wp:simplePos x="0" y="0"/>
                <wp:positionH relativeFrom="page">
                  <wp:posOffset>3573145</wp:posOffset>
                </wp:positionH>
                <wp:positionV relativeFrom="paragraph">
                  <wp:posOffset>-1156335</wp:posOffset>
                </wp:positionV>
                <wp:extent cx="12700" cy="571500"/>
                <wp:effectExtent l="0" t="0" r="0" b="0"/>
                <wp:wrapNone/>
                <wp:docPr id="34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71500"/>
                        </a:xfrm>
                        <a:custGeom>
                          <a:avLst/>
                          <a:gdLst>
                            <a:gd name="T0" fmla="+- 0 5646 5627"/>
                            <a:gd name="T1" fmla="*/ T0 w 20"/>
                            <a:gd name="T2" fmla="+- 0 -1821 -1821"/>
                            <a:gd name="T3" fmla="*/ -1821 h 900"/>
                            <a:gd name="T4" fmla="+- 0 5627 5627"/>
                            <a:gd name="T5" fmla="*/ T4 w 20"/>
                            <a:gd name="T6" fmla="+- 0 -1821 -1821"/>
                            <a:gd name="T7" fmla="*/ -1821 h 900"/>
                            <a:gd name="T8" fmla="+- 0 5627 5627"/>
                            <a:gd name="T9" fmla="*/ T8 w 20"/>
                            <a:gd name="T10" fmla="+- 0 -1521 -1821"/>
                            <a:gd name="T11" fmla="*/ -1521 h 900"/>
                            <a:gd name="T12" fmla="+- 0 5627 5627"/>
                            <a:gd name="T13" fmla="*/ T12 w 20"/>
                            <a:gd name="T14" fmla="+- 0 -1221 -1821"/>
                            <a:gd name="T15" fmla="*/ -1221 h 900"/>
                            <a:gd name="T16" fmla="+- 0 5627 5627"/>
                            <a:gd name="T17" fmla="*/ T16 w 20"/>
                            <a:gd name="T18" fmla="+- 0 -921 -1821"/>
                            <a:gd name="T19" fmla="*/ -921 h 900"/>
                            <a:gd name="T20" fmla="+- 0 5646 5627"/>
                            <a:gd name="T21" fmla="*/ T20 w 20"/>
                            <a:gd name="T22" fmla="+- 0 -921 -1821"/>
                            <a:gd name="T23" fmla="*/ -921 h 900"/>
                            <a:gd name="T24" fmla="+- 0 5646 5627"/>
                            <a:gd name="T25" fmla="*/ T24 w 20"/>
                            <a:gd name="T26" fmla="+- 0 -1221 -1821"/>
                            <a:gd name="T27" fmla="*/ -1221 h 900"/>
                            <a:gd name="T28" fmla="+- 0 5646 5627"/>
                            <a:gd name="T29" fmla="*/ T28 w 20"/>
                            <a:gd name="T30" fmla="+- 0 -1521 -1821"/>
                            <a:gd name="T31" fmla="*/ -1521 h 900"/>
                            <a:gd name="T32" fmla="+- 0 5646 5627"/>
                            <a:gd name="T33" fmla="*/ T32 w 20"/>
                            <a:gd name="T34" fmla="+- 0 -1821 -1821"/>
                            <a:gd name="T35" fmla="*/ -1821 h 9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0" h="900">
                              <a:moveTo>
                                <a:pt x="19" y="0"/>
                              </a:moveTo>
                              <a:lnTo>
                                <a:pt x="0" y="0"/>
                              </a:lnTo>
                              <a:lnTo>
                                <a:pt x="0" y="300"/>
                              </a:lnTo>
                              <a:lnTo>
                                <a:pt x="0" y="600"/>
                              </a:lnTo>
                              <a:lnTo>
                                <a:pt x="0" y="900"/>
                              </a:lnTo>
                              <a:lnTo>
                                <a:pt x="19" y="900"/>
                              </a:lnTo>
                              <a:lnTo>
                                <a:pt x="19" y="600"/>
                              </a:lnTo>
                              <a:lnTo>
                                <a:pt x="19" y="300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1AEC4" id="Freeform 29" o:spid="_x0000_s1026" style="position:absolute;margin-left:281.35pt;margin-top:-91.05pt;width:1pt;height:45pt;z-index:-181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" path="m19,l,,,300,,600,,900r19,l19,600r,-300l19,xe" fillcolor="#eee" stroked="f">
                <v:path arrowok="t" o:connecttype="custom" o:connectlocs="12065,-1156335;0,-1156335;0,-965835;0,-775335;0,-584835;12065,-584835;12065,-775335;12065,-965835;12065,-1156335" o:connectangles="0,0,0,0,0,0,0,0,0"/>
                <w10:wrap anchorx="page"/>
              </v:shape>
            </w:pict>
          </mc:Fallback>
        </mc:AlternateContent>
      </w:r>
    </w:p>
    <w:p w:rsidR="00BB1621" w:rsidRDefault="00BB1621">
      <w:pPr>
        <w:pStyle w:val="BodyText"/>
        <w:rPr>
          <w:rFonts w:ascii="Tahoma"/>
          <w:b/>
          <w:sz w:val="20"/>
        </w:rPr>
      </w:pPr>
    </w:p>
    <w:p w:rsidR="00BB1621" w:rsidRDefault="00BB1621">
      <w:pPr>
        <w:pStyle w:val="BodyText"/>
        <w:rPr>
          <w:rFonts w:ascii="Tahoma"/>
          <w:b/>
          <w:sz w:val="20"/>
        </w:rPr>
      </w:pPr>
    </w:p>
    <w:p w:rsidR="00BB1621" w:rsidRDefault="00BB1621">
      <w:pPr>
        <w:pStyle w:val="BodyText"/>
        <w:rPr>
          <w:rFonts w:ascii="Tahoma"/>
          <w:b/>
          <w:sz w:val="20"/>
        </w:rPr>
      </w:pPr>
    </w:p>
    <w:p w:rsidR="00BB1621" w:rsidRDefault="00BB1621">
      <w:pPr>
        <w:pStyle w:val="BodyText"/>
        <w:rPr>
          <w:rFonts w:ascii="Tahoma"/>
          <w:b/>
          <w:sz w:val="20"/>
        </w:rPr>
      </w:pPr>
    </w:p>
    <w:p w:rsidR="00BB1621" w:rsidRDefault="00BB1621">
      <w:pPr>
        <w:pStyle w:val="BodyText"/>
        <w:spacing w:before="10"/>
        <w:rPr>
          <w:rFonts w:ascii="Tahoma"/>
          <w:b/>
          <w:sz w:val="16"/>
        </w:rPr>
      </w:pPr>
    </w:p>
    <w:p w:rsidR="00BB1621" w:rsidRDefault="00BB1621">
      <w:pPr>
        <w:jc w:val="center"/>
        <w:rPr>
          <w:rFonts w:ascii="Calibri"/>
        </w:rPr>
        <w:sectPr w:rsidR="00BB1621" w:rsidSect="001D1D8E">
          <w:pgSz w:w="12240" w:h="15840"/>
          <w:pgMar w:top="460" w:right="360" w:bottom="320" w:left="380" w:header="0" w:footer="121" w:gutter="0"/>
          <w:pgBorders w:offsetFrom="page">
            <w:top w:val="single" w:sz="4" w:space="31" w:color="auto"/>
            <w:left w:val="single" w:sz="4" w:space="31" w:color="auto"/>
            <w:bottom w:val="single" w:sz="4" w:space="31" w:color="auto"/>
            <w:right w:val="single" w:sz="4" w:space="24" w:color="auto"/>
          </w:pgBorders>
          <w:cols w:space="720"/>
        </w:sect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000000">
      <w:pPr>
        <w:pStyle w:val="Heading4"/>
        <w:rPr>
          <w:u w:val="none"/>
        </w:rPr>
      </w:pPr>
      <w:r>
        <w:t>Annexure-2</w:t>
      </w:r>
    </w:p>
    <w:p w:rsidR="00BB1621" w:rsidRDefault="00BB1621">
      <w:pPr>
        <w:pStyle w:val="BodyText"/>
        <w:rPr>
          <w:sz w:val="20"/>
        </w:rPr>
      </w:pPr>
    </w:p>
    <w:p w:rsidR="00BB1621" w:rsidRDefault="00BB1621">
      <w:pPr>
        <w:pStyle w:val="BodyText"/>
        <w:spacing w:before="4"/>
        <w:rPr>
          <w:sz w:val="22"/>
        </w:rPr>
      </w:pPr>
    </w:p>
    <w:p w:rsidR="00BB1621" w:rsidRDefault="000A487D">
      <w:pPr>
        <w:spacing w:before="92"/>
        <w:ind w:left="1168"/>
        <w:rPr>
          <w:rFonts w:ascii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9600" behindDoc="0" locked="0" layoutInCell="1" allowOverlap="1">
                <wp:simplePos x="0" y="0"/>
                <wp:positionH relativeFrom="page">
                  <wp:posOffset>908050</wp:posOffset>
                </wp:positionH>
                <wp:positionV relativeFrom="paragraph">
                  <wp:posOffset>202565</wp:posOffset>
                </wp:positionV>
                <wp:extent cx="3721735" cy="412750"/>
                <wp:effectExtent l="0" t="0" r="0" b="0"/>
                <wp:wrapNone/>
                <wp:docPr id="28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735" cy="412750"/>
                          <a:chOff x="1430" y="319"/>
                          <a:chExt cx="5861" cy="650"/>
                        </a:xfrm>
                      </wpg:grpSpPr>
                      <wps:wsp>
                        <wps:cNvPr id="29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7124" y="318"/>
                            <a:ext cx="50" cy="15"/>
                          </a:xfrm>
                          <a:prstGeom prst="rect">
                            <a:avLst/>
                          </a:prstGeom>
                          <a:solidFill>
                            <a:srgbClr val="0462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27"/>
                        <wps:cNvSpPr>
                          <a:spLocks/>
                        </wps:cNvSpPr>
                        <wps:spPr bwMode="auto">
                          <a:xfrm>
                            <a:off x="1449" y="368"/>
                            <a:ext cx="5821" cy="300"/>
                          </a:xfrm>
                          <a:custGeom>
                            <a:avLst/>
                            <a:gdLst>
                              <a:gd name="T0" fmla="+- 0 6224 1450"/>
                              <a:gd name="T1" fmla="*/ T0 w 5821"/>
                              <a:gd name="T2" fmla="+- 0 368 368"/>
                              <a:gd name="T3" fmla="*/ 368 h 300"/>
                              <a:gd name="T4" fmla="+- 0 1450 1450"/>
                              <a:gd name="T5" fmla="*/ T4 w 5821"/>
                              <a:gd name="T6" fmla="+- 0 368 368"/>
                              <a:gd name="T7" fmla="*/ 368 h 300"/>
                              <a:gd name="T8" fmla="+- 0 1450 1450"/>
                              <a:gd name="T9" fmla="*/ T8 w 5821"/>
                              <a:gd name="T10" fmla="+- 0 668 368"/>
                              <a:gd name="T11" fmla="*/ 668 h 300"/>
                              <a:gd name="T12" fmla="+- 0 6224 1450"/>
                              <a:gd name="T13" fmla="*/ T12 w 5821"/>
                              <a:gd name="T14" fmla="+- 0 668 368"/>
                              <a:gd name="T15" fmla="*/ 668 h 300"/>
                              <a:gd name="T16" fmla="+- 0 6224 1450"/>
                              <a:gd name="T17" fmla="*/ T16 w 5821"/>
                              <a:gd name="T18" fmla="+- 0 368 368"/>
                              <a:gd name="T19" fmla="*/ 368 h 300"/>
                              <a:gd name="T20" fmla="+- 0 7270 1450"/>
                              <a:gd name="T21" fmla="*/ T20 w 5821"/>
                              <a:gd name="T22" fmla="+- 0 368 368"/>
                              <a:gd name="T23" fmla="*/ 368 h 300"/>
                              <a:gd name="T24" fmla="+- 0 6233 1450"/>
                              <a:gd name="T25" fmla="*/ T24 w 5821"/>
                              <a:gd name="T26" fmla="+- 0 368 368"/>
                              <a:gd name="T27" fmla="*/ 368 h 300"/>
                              <a:gd name="T28" fmla="+- 0 6233 1450"/>
                              <a:gd name="T29" fmla="*/ T28 w 5821"/>
                              <a:gd name="T30" fmla="+- 0 668 368"/>
                              <a:gd name="T31" fmla="*/ 668 h 300"/>
                              <a:gd name="T32" fmla="+- 0 7270 1450"/>
                              <a:gd name="T33" fmla="*/ T32 w 5821"/>
                              <a:gd name="T34" fmla="+- 0 668 368"/>
                              <a:gd name="T35" fmla="*/ 668 h 300"/>
                              <a:gd name="T36" fmla="+- 0 7270 1450"/>
                              <a:gd name="T37" fmla="*/ T36 w 5821"/>
                              <a:gd name="T38" fmla="+- 0 368 368"/>
                              <a:gd name="T39" fmla="*/ 368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21" h="300">
                                <a:moveTo>
                                  <a:pt x="47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"/>
                                </a:lnTo>
                                <a:lnTo>
                                  <a:pt x="4774" y="300"/>
                                </a:lnTo>
                                <a:lnTo>
                                  <a:pt x="4774" y="0"/>
                                </a:lnTo>
                                <a:close/>
                                <a:moveTo>
                                  <a:pt x="5820" y="0"/>
                                </a:moveTo>
                                <a:lnTo>
                                  <a:pt x="4783" y="0"/>
                                </a:lnTo>
                                <a:lnTo>
                                  <a:pt x="4783" y="300"/>
                                </a:lnTo>
                                <a:lnTo>
                                  <a:pt x="5820" y="300"/>
                                </a:lnTo>
                                <a:lnTo>
                                  <a:pt x="5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B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26"/>
                        <wps:cNvSpPr>
                          <a:spLocks/>
                        </wps:cNvSpPr>
                        <wps:spPr bwMode="auto">
                          <a:xfrm>
                            <a:off x="1430" y="368"/>
                            <a:ext cx="5861" cy="600"/>
                          </a:xfrm>
                          <a:custGeom>
                            <a:avLst/>
                            <a:gdLst>
                              <a:gd name="T0" fmla="+- 0 1450 1430"/>
                              <a:gd name="T1" fmla="*/ T0 w 5861"/>
                              <a:gd name="T2" fmla="+- 0 368 368"/>
                              <a:gd name="T3" fmla="*/ 368 h 600"/>
                              <a:gd name="T4" fmla="+- 0 1430 1430"/>
                              <a:gd name="T5" fmla="*/ T4 w 5861"/>
                              <a:gd name="T6" fmla="+- 0 368 368"/>
                              <a:gd name="T7" fmla="*/ 368 h 600"/>
                              <a:gd name="T8" fmla="+- 0 1430 1430"/>
                              <a:gd name="T9" fmla="*/ T8 w 5861"/>
                              <a:gd name="T10" fmla="+- 0 668 368"/>
                              <a:gd name="T11" fmla="*/ 668 h 600"/>
                              <a:gd name="T12" fmla="+- 0 1430 1430"/>
                              <a:gd name="T13" fmla="*/ T12 w 5861"/>
                              <a:gd name="T14" fmla="+- 0 968 368"/>
                              <a:gd name="T15" fmla="*/ 968 h 600"/>
                              <a:gd name="T16" fmla="+- 0 1450 1430"/>
                              <a:gd name="T17" fmla="*/ T16 w 5861"/>
                              <a:gd name="T18" fmla="+- 0 968 368"/>
                              <a:gd name="T19" fmla="*/ 968 h 600"/>
                              <a:gd name="T20" fmla="+- 0 1450 1430"/>
                              <a:gd name="T21" fmla="*/ T20 w 5861"/>
                              <a:gd name="T22" fmla="+- 0 668 368"/>
                              <a:gd name="T23" fmla="*/ 668 h 600"/>
                              <a:gd name="T24" fmla="+- 0 1450 1430"/>
                              <a:gd name="T25" fmla="*/ T24 w 5861"/>
                              <a:gd name="T26" fmla="+- 0 368 368"/>
                              <a:gd name="T27" fmla="*/ 368 h 600"/>
                              <a:gd name="T28" fmla="+- 0 6243 1430"/>
                              <a:gd name="T29" fmla="*/ T28 w 5861"/>
                              <a:gd name="T30" fmla="+- 0 368 368"/>
                              <a:gd name="T31" fmla="*/ 368 h 600"/>
                              <a:gd name="T32" fmla="+- 0 6224 1430"/>
                              <a:gd name="T33" fmla="*/ T32 w 5861"/>
                              <a:gd name="T34" fmla="+- 0 368 368"/>
                              <a:gd name="T35" fmla="*/ 368 h 600"/>
                              <a:gd name="T36" fmla="+- 0 6224 1430"/>
                              <a:gd name="T37" fmla="*/ T36 w 5861"/>
                              <a:gd name="T38" fmla="+- 0 668 368"/>
                              <a:gd name="T39" fmla="*/ 668 h 600"/>
                              <a:gd name="T40" fmla="+- 0 6224 1430"/>
                              <a:gd name="T41" fmla="*/ T40 w 5861"/>
                              <a:gd name="T42" fmla="+- 0 968 368"/>
                              <a:gd name="T43" fmla="*/ 968 h 600"/>
                              <a:gd name="T44" fmla="+- 0 6243 1430"/>
                              <a:gd name="T45" fmla="*/ T44 w 5861"/>
                              <a:gd name="T46" fmla="+- 0 968 368"/>
                              <a:gd name="T47" fmla="*/ 968 h 600"/>
                              <a:gd name="T48" fmla="+- 0 6243 1430"/>
                              <a:gd name="T49" fmla="*/ T48 w 5861"/>
                              <a:gd name="T50" fmla="+- 0 668 368"/>
                              <a:gd name="T51" fmla="*/ 668 h 600"/>
                              <a:gd name="T52" fmla="+- 0 6243 1430"/>
                              <a:gd name="T53" fmla="*/ T52 w 5861"/>
                              <a:gd name="T54" fmla="+- 0 368 368"/>
                              <a:gd name="T55" fmla="*/ 368 h 600"/>
                              <a:gd name="T56" fmla="+- 0 7291 1430"/>
                              <a:gd name="T57" fmla="*/ T56 w 5861"/>
                              <a:gd name="T58" fmla="+- 0 368 368"/>
                              <a:gd name="T59" fmla="*/ 368 h 600"/>
                              <a:gd name="T60" fmla="+- 0 7272 1430"/>
                              <a:gd name="T61" fmla="*/ T60 w 5861"/>
                              <a:gd name="T62" fmla="+- 0 368 368"/>
                              <a:gd name="T63" fmla="*/ 368 h 600"/>
                              <a:gd name="T64" fmla="+- 0 7272 1430"/>
                              <a:gd name="T65" fmla="*/ T64 w 5861"/>
                              <a:gd name="T66" fmla="+- 0 668 368"/>
                              <a:gd name="T67" fmla="*/ 668 h 600"/>
                              <a:gd name="T68" fmla="+- 0 7272 1430"/>
                              <a:gd name="T69" fmla="*/ T68 w 5861"/>
                              <a:gd name="T70" fmla="+- 0 968 368"/>
                              <a:gd name="T71" fmla="*/ 968 h 600"/>
                              <a:gd name="T72" fmla="+- 0 7291 1430"/>
                              <a:gd name="T73" fmla="*/ T72 w 5861"/>
                              <a:gd name="T74" fmla="+- 0 968 368"/>
                              <a:gd name="T75" fmla="*/ 968 h 600"/>
                              <a:gd name="T76" fmla="+- 0 7291 1430"/>
                              <a:gd name="T77" fmla="*/ T76 w 5861"/>
                              <a:gd name="T78" fmla="+- 0 668 368"/>
                              <a:gd name="T79" fmla="*/ 668 h 600"/>
                              <a:gd name="T80" fmla="+- 0 7291 1430"/>
                              <a:gd name="T81" fmla="*/ T80 w 5861"/>
                              <a:gd name="T82" fmla="+- 0 368 368"/>
                              <a:gd name="T83" fmla="*/ 368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861" h="60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"/>
                                </a:lnTo>
                                <a:lnTo>
                                  <a:pt x="0" y="600"/>
                                </a:lnTo>
                                <a:lnTo>
                                  <a:pt x="20" y="600"/>
                                </a:lnTo>
                                <a:lnTo>
                                  <a:pt x="20" y="30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813" y="0"/>
                                </a:moveTo>
                                <a:lnTo>
                                  <a:pt x="4794" y="0"/>
                                </a:lnTo>
                                <a:lnTo>
                                  <a:pt x="4794" y="300"/>
                                </a:lnTo>
                                <a:lnTo>
                                  <a:pt x="4794" y="600"/>
                                </a:lnTo>
                                <a:lnTo>
                                  <a:pt x="4813" y="600"/>
                                </a:lnTo>
                                <a:lnTo>
                                  <a:pt x="4813" y="300"/>
                                </a:lnTo>
                                <a:lnTo>
                                  <a:pt x="4813" y="0"/>
                                </a:lnTo>
                                <a:close/>
                                <a:moveTo>
                                  <a:pt x="5861" y="0"/>
                                </a:moveTo>
                                <a:lnTo>
                                  <a:pt x="5842" y="0"/>
                                </a:lnTo>
                                <a:lnTo>
                                  <a:pt x="5842" y="300"/>
                                </a:lnTo>
                                <a:lnTo>
                                  <a:pt x="5842" y="600"/>
                                </a:lnTo>
                                <a:lnTo>
                                  <a:pt x="5861" y="600"/>
                                </a:lnTo>
                                <a:lnTo>
                                  <a:pt x="5861" y="300"/>
                                </a:lnTo>
                                <a:lnTo>
                                  <a:pt x="5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548" y="420"/>
                            <a:ext cx="290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621" w:rsidRDefault="00000000">
                              <w:pPr>
                                <w:spacing w:line="201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Standalone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Profit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&amp;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Loss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account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6362" y="420"/>
                            <a:ext cx="831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1621" w:rsidRDefault="00000000">
                              <w:pPr>
                                <w:spacing w:line="201" w:lineRule="exact"/>
                                <w:ind w:right="38"/>
                                <w:jc w:val="righ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Rs.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Cr.</w:t>
                              </w:r>
                            </w:p>
                            <w:p w:rsidR="00BB1621" w:rsidRDefault="00000000">
                              <w:pPr>
                                <w:spacing w:before="93"/>
                                <w:ind w:right="18"/>
                                <w:jc w:val="righ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Mar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2</w:t>
                              </w:r>
                              <w:r w:rsidR="00AE00D2">
                                <w:rPr>
                                  <w:rFonts w:ascii="Arial"/>
                                  <w:b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33" style="position:absolute;left:0;text-align:left;margin-left:71.5pt;margin-top:15.95pt;width:293.05pt;height:32.5pt;z-index:15769600;mso-position-horizontal-relative:page" coordorigin="1430,319" coordsize="5861,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">
                <v:rect id="Rectangle 28" o:spid="_x0000_s1034" style="position:absolute;left:7124;top:318;width:5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" fillcolor="#0462c1" stroked="f"/>
                <v:shape id="AutoShape 27" o:spid="_x0000_s1035" style="position:absolute;left:1449;top:368;width:5821;height:300;visibility:visible;mso-wrap-style:square;v-text-anchor:top" coordsize="5821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" path="m4774,l,,,300r4774,l4774,xm5820,l4783,r,300l5820,300,5820,xe" fillcolor="#e8ebef" stroked="f">
                  <v:path arrowok="t" o:connecttype="custom" o:connectlocs="4774,368;0,368;0,668;4774,668;4774,368;5820,368;4783,368;4783,668;5820,668;5820,368" o:connectangles="0,0,0,0,0,0,0,0,0,0"/>
                </v:shape>
                <v:shape id="AutoShape 26" o:spid="_x0000_s1036" style="position:absolute;left:1430;top:368;width:5861;height:600;visibility:visible;mso-wrap-style:square;v-text-anchor:top" coordsize="5861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" path="m20,l,,,300,,600r20,l20,300,20,xm4813,r-19,l4794,300r,300l4813,600r,-300l4813,xm5861,r-19,l5842,300r,300l5861,600r,-300l5861,xe" fillcolor="#eee" stroked="f">
                  <v:path arrowok="t" o:connecttype="custom" o:connectlocs="20,368;0,368;0,668;0,968;20,968;20,668;20,368;4813,368;4794,368;4794,668;4794,968;4813,968;4813,668;4813,368;5861,368;5842,368;5842,668;5842,968;5861,968;5861,668;5861,368" o:connectangles="0,0,0,0,0,0,0,0,0,0,0,0,0,0,0,0,0,0,0,0,0"/>
                </v:shape>
                <v:shape id="Text Box 25" o:spid="_x0000_s1037" type="#_x0000_t202" style="position:absolute;left:1548;top:420;width:290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BB1621" w:rsidRDefault="00000000">
                        <w:pPr>
                          <w:spacing w:line="201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Standalone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Profit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&amp;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Loss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account</w:t>
                        </w:r>
                      </w:p>
                    </w:txbxContent>
                  </v:textbox>
                </v:shape>
                <v:shape id="Text Box 24" o:spid="_x0000_s1038" type="#_x0000_t202" style="position:absolute;left:6362;top:420;width:831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:rsidR="00BB1621" w:rsidRDefault="00000000">
                        <w:pPr>
                          <w:spacing w:line="201" w:lineRule="exact"/>
                          <w:ind w:right="38"/>
                          <w:jc w:val="righ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in</w:t>
                        </w:r>
                        <w:r>
                          <w:rPr>
                            <w:rFonts w:ascii="Arial"/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Rs.</w:t>
                        </w:r>
                        <w:r>
                          <w:rPr>
                            <w:rFonts w:ascii="Arial"/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Cr.</w:t>
                        </w:r>
                      </w:p>
                      <w:p w:rsidR="00BB1621" w:rsidRDefault="00000000">
                        <w:pPr>
                          <w:spacing w:before="93"/>
                          <w:ind w:right="18"/>
                          <w:jc w:val="righ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Mar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2</w:t>
                        </w:r>
                        <w:r w:rsidR="00AE00D2">
                          <w:rPr>
                            <w:rFonts w:ascii="Arial"/>
                            <w:b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>
                <wp:simplePos x="0" y="0"/>
                <wp:positionH relativeFrom="page">
                  <wp:posOffset>5768975</wp:posOffset>
                </wp:positionH>
                <wp:positionV relativeFrom="paragraph">
                  <wp:posOffset>424180</wp:posOffset>
                </wp:positionV>
                <wp:extent cx="12065" cy="190500"/>
                <wp:effectExtent l="0" t="0" r="0" b="0"/>
                <wp:wrapNone/>
                <wp:docPr id="2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90500"/>
                        </a:xfrm>
                        <a:prstGeom prst="rect">
                          <a:avLst/>
                        </a:prstGeom>
                        <a:solidFill>
                          <a:srgbClr val="EEEE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B737F" id="Rectangle 22" o:spid="_x0000_s1026" style="position:absolute;margin-left:454.25pt;margin-top:33.4pt;width:.95pt;height:15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" fillcolor="#ee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>
                <wp:simplePos x="0" y="0"/>
                <wp:positionH relativeFrom="page">
                  <wp:posOffset>6344920</wp:posOffset>
                </wp:positionH>
                <wp:positionV relativeFrom="paragraph">
                  <wp:posOffset>424180</wp:posOffset>
                </wp:positionV>
                <wp:extent cx="12065" cy="190500"/>
                <wp:effectExtent l="0" t="0" r="0" b="0"/>
                <wp:wrapNone/>
                <wp:docPr id="26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90500"/>
                        </a:xfrm>
                        <a:prstGeom prst="rect">
                          <a:avLst/>
                        </a:prstGeom>
                        <a:solidFill>
                          <a:srgbClr val="EEEE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E26A15" id="Rectangle 21" o:spid="_x0000_s1026" style="position:absolute;margin-left:499.6pt;margin-top:33.4pt;width:.95pt;height:15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" fillcolor="#ee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>
                <wp:simplePos x="0" y="0"/>
                <wp:positionH relativeFrom="page">
                  <wp:posOffset>6921500</wp:posOffset>
                </wp:positionH>
                <wp:positionV relativeFrom="paragraph">
                  <wp:posOffset>424180</wp:posOffset>
                </wp:positionV>
                <wp:extent cx="12065" cy="190500"/>
                <wp:effectExtent l="0" t="0" r="0" b="0"/>
                <wp:wrapNone/>
                <wp:docPr id="2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90500"/>
                        </a:xfrm>
                        <a:prstGeom prst="rect">
                          <a:avLst/>
                        </a:prstGeom>
                        <a:solidFill>
                          <a:srgbClr val="EEEE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BBC10" id="Rectangle 20" o:spid="_x0000_s1026" style="position:absolute;margin-left:545pt;margin-top:33.4pt;width:.95pt;height:15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" fillcolor="#eee" stroked="f">
                <w10:wrap anchorx="page"/>
              </v:rect>
            </w:pict>
          </mc:Fallback>
        </mc:AlternateContent>
      </w:r>
      <w:r>
        <w:rPr>
          <w:rFonts w:ascii="Arial"/>
          <w:b/>
        </w:rPr>
        <w:t>CEAT</w:t>
      </w:r>
    </w:p>
    <w:p w:rsidR="00BB1621" w:rsidRDefault="00BB1621">
      <w:pPr>
        <w:pStyle w:val="BodyText"/>
        <w:spacing w:before="11"/>
        <w:rPr>
          <w:rFonts w:ascii="Arial"/>
          <w:b/>
          <w:sz w:val="23"/>
        </w:rPr>
      </w:pPr>
    </w:p>
    <w:p w:rsidR="00BB1621" w:rsidRDefault="00BB1621">
      <w:pPr>
        <w:rPr>
          <w:rFonts w:ascii="Arial"/>
          <w:sz w:val="23"/>
        </w:rPr>
        <w:sectPr w:rsidR="00BB1621" w:rsidSect="001D1D8E">
          <w:pgSz w:w="12240" w:h="15840"/>
          <w:pgMar w:top="460" w:right="360" w:bottom="320" w:left="380" w:header="0" w:footer="121" w:gutter="0"/>
          <w:pgBorders w:offsetFrom="page">
            <w:top w:val="single" w:sz="4" w:space="31" w:color="auto"/>
            <w:left w:val="single" w:sz="4" w:space="31" w:color="auto"/>
            <w:bottom w:val="single" w:sz="4" w:space="31" w:color="auto"/>
            <w:right w:val="single" w:sz="4" w:space="24" w:color="auto"/>
          </w:pgBorders>
          <w:cols w:space="720"/>
        </w:sectPr>
      </w:pPr>
    </w:p>
    <w:p w:rsidR="00BB1621" w:rsidRDefault="000A487D">
      <w:pPr>
        <w:spacing w:before="94"/>
        <w:jc w:val="right"/>
        <w:rPr>
          <w:rFonts w:asci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>
                <wp:simplePos x="0" y="0"/>
                <wp:positionH relativeFrom="page">
                  <wp:posOffset>5193665</wp:posOffset>
                </wp:positionH>
                <wp:positionV relativeFrom="paragraph">
                  <wp:posOffset>30480</wp:posOffset>
                </wp:positionV>
                <wp:extent cx="12065" cy="190500"/>
                <wp:effectExtent l="0" t="0" r="0" b="0"/>
                <wp:wrapNone/>
                <wp:docPr id="2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90500"/>
                        </a:xfrm>
                        <a:prstGeom prst="rect">
                          <a:avLst/>
                        </a:prstGeom>
                        <a:solidFill>
                          <a:srgbClr val="EEEE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0A7D71" id="Rectangle 19" o:spid="_x0000_s1026" style="position:absolute;margin-left:408.95pt;margin-top:2.4pt;width:.95pt;height:15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" fillcolor="#eee" stroked="f">
                <w10:wrap anchorx="page"/>
              </v:rect>
            </w:pict>
          </mc:Fallback>
        </mc:AlternateContent>
      </w:r>
      <w:r>
        <w:rPr>
          <w:rFonts w:ascii="Arial"/>
          <w:b/>
          <w:sz w:val="18"/>
        </w:rPr>
        <w:t>Mar-2</w:t>
      </w:r>
      <w:r w:rsidR="00AE00D2">
        <w:rPr>
          <w:rFonts w:ascii="Arial"/>
          <w:b/>
          <w:sz w:val="18"/>
        </w:rPr>
        <w:t>1</w:t>
      </w:r>
    </w:p>
    <w:p w:rsidR="00BB1621" w:rsidRDefault="00000000">
      <w:pPr>
        <w:spacing w:before="94"/>
        <w:ind w:left="286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sz w:val="18"/>
        </w:rPr>
        <w:t>Mar-</w:t>
      </w:r>
      <w:r w:rsidR="00AE00D2">
        <w:rPr>
          <w:rFonts w:ascii="Arial"/>
          <w:b/>
          <w:sz w:val="18"/>
        </w:rPr>
        <w:t>20</w:t>
      </w:r>
    </w:p>
    <w:p w:rsidR="00BB1621" w:rsidRDefault="00000000">
      <w:pPr>
        <w:spacing w:before="94"/>
        <w:ind w:left="285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sz w:val="18"/>
        </w:rPr>
        <w:t>Mar-1</w:t>
      </w:r>
      <w:r w:rsidR="00AE00D2">
        <w:rPr>
          <w:rFonts w:ascii="Arial"/>
          <w:b/>
          <w:sz w:val="18"/>
        </w:rPr>
        <w:t>9</w:t>
      </w:r>
    </w:p>
    <w:p w:rsidR="00BB1621" w:rsidRDefault="00000000">
      <w:pPr>
        <w:spacing w:before="94"/>
        <w:ind w:left="286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sz w:val="18"/>
        </w:rPr>
        <w:t>Mar-1</w:t>
      </w:r>
      <w:r w:rsidR="00AE00D2">
        <w:rPr>
          <w:rFonts w:ascii="Arial"/>
          <w:b/>
          <w:sz w:val="18"/>
        </w:rPr>
        <w:t>8</w:t>
      </w:r>
    </w:p>
    <w:p w:rsidR="00BB1621" w:rsidRDefault="00BB1621">
      <w:pPr>
        <w:rPr>
          <w:rFonts w:ascii="Arial"/>
          <w:sz w:val="18"/>
        </w:rPr>
        <w:sectPr w:rsidR="00BB1621" w:rsidSect="001D1D8E">
          <w:type w:val="continuous"/>
          <w:pgSz w:w="12240" w:h="15840"/>
          <w:pgMar w:top="0" w:right="360" w:bottom="280" w:left="380" w:header="720" w:footer="720" w:gutter="0"/>
          <w:pgBorders w:offsetFrom="page">
            <w:top w:val="single" w:sz="4" w:space="31" w:color="auto"/>
            <w:left w:val="single" w:sz="4" w:space="31" w:color="auto"/>
            <w:bottom w:val="single" w:sz="4" w:space="31" w:color="auto"/>
            <w:right w:val="single" w:sz="4" w:space="24" w:color="auto"/>
          </w:pgBorders>
          <w:cols w:num="4" w:space="720" w:equalWidth="0">
            <w:col w:w="7701" w:space="40"/>
            <w:col w:w="868" w:space="39"/>
            <w:col w:w="866" w:space="39"/>
            <w:col w:w="1947"/>
          </w:cols>
        </w:sectPr>
      </w:pPr>
    </w:p>
    <w:p w:rsidR="00BB1621" w:rsidRDefault="00BB1621">
      <w:pPr>
        <w:pStyle w:val="BodyText"/>
        <w:rPr>
          <w:rFonts w:ascii="Arial"/>
          <w:b/>
          <w:sz w:val="20"/>
        </w:rPr>
      </w:pPr>
    </w:p>
    <w:p w:rsidR="00BB1621" w:rsidRDefault="00BB1621">
      <w:pPr>
        <w:pStyle w:val="BodyText"/>
        <w:spacing w:before="4"/>
        <w:rPr>
          <w:rFonts w:ascii="Arial"/>
          <w:b/>
          <w:sz w:val="29"/>
        </w:rPr>
      </w:pPr>
    </w:p>
    <w:p w:rsidR="00BB1621" w:rsidRDefault="000A487D">
      <w:pPr>
        <w:spacing w:before="94"/>
        <w:ind w:left="10029"/>
        <w:rPr>
          <w:rFonts w:ascii="Arial MT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>
                <wp:simplePos x="0" y="0"/>
                <wp:positionH relativeFrom="page">
                  <wp:posOffset>908050</wp:posOffset>
                </wp:positionH>
                <wp:positionV relativeFrom="paragraph">
                  <wp:posOffset>30480</wp:posOffset>
                </wp:positionV>
                <wp:extent cx="12065" cy="190500"/>
                <wp:effectExtent l="0" t="0" r="0" b="0"/>
                <wp:wrapNone/>
                <wp:docPr id="2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90500"/>
                        </a:xfrm>
                        <a:prstGeom prst="rect">
                          <a:avLst/>
                        </a:prstGeom>
                        <a:solidFill>
                          <a:srgbClr val="EEEE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D6F554" id="Rectangle 18" o:spid="_x0000_s1026" style="position:absolute;margin-left:71.5pt;margin-top:2.4pt;width:.95pt;height:15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" fillcolor="#ee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>
                <wp:simplePos x="0" y="0"/>
                <wp:positionH relativeFrom="page">
                  <wp:posOffset>6921500</wp:posOffset>
                </wp:positionH>
                <wp:positionV relativeFrom="paragraph">
                  <wp:posOffset>30480</wp:posOffset>
                </wp:positionV>
                <wp:extent cx="12065" cy="190500"/>
                <wp:effectExtent l="0" t="0" r="0" b="0"/>
                <wp:wrapNone/>
                <wp:docPr id="20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90500"/>
                        </a:xfrm>
                        <a:prstGeom prst="rect">
                          <a:avLst/>
                        </a:prstGeom>
                        <a:solidFill>
                          <a:srgbClr val="EEEE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C86711" id="Rectangle 17" o:spid="_x0000_s1026" style="position:absolute;margin-left:545pt;margin-top:2.4pt;width:.95pt;height:15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" fillcolor="#ee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>
                <wp:simplePos x="0" y="0"/>
                <wp:positionH relativeFrom="page">
                  <wp:posOffset>982980</wp:posOffset>
                </wp:positionH>
                <wp:positionV relativeFrom="paragraph">
                  <wp:posOffset>-160020</wp:posOffset>
                </wp:positionV>
                <wp:extent cx="5626735" cy="381000"/>
                <wp:effectExtent l="0" t="0" r="0" b="0"/>
                <wp:wrapNone/>
                <wp:docPr id="1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73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685"/>
                              <w:gridCol w:w="1048"/>
                              <w:gridCol w:w="907"/>
                              <w:gridCol w:w="906"/>
                              <w:gridCol w:w="907"/>
                              <w:gridCol w:w="407"/>
                            </w:tblGrid>
                            <w:tr w:rsidR="00BB1621">
                              <w:trPr>
                                <w:trHeight w:val="300"/>
                              </w:trPr>
                              <w:tc>
                                <w:tcPr>
                                  <w:tcW w:w="8860" w:type="dxa"/>
                                  <w:gridSpan w:val="6"/>
                                  <w:shd w:val="clear" w:color="auto" w:fill="E8EBEF"/>
                                </w:tcPr>
                                <w:p w:rsidR="00BB1621" w:rsidRDefault="00BB162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BB1621">
                              <w:trPr>
                                <w:trHeight w:val="300"/>
                              </w:trPr>
                              <w:tc>
                                <w:tcPr>
                                  <w:tcW w:w="4685" w:type="dxa"/>
                                  <w:tcBorders>
                                    <w:right w:val="single" w:sz="8" w:space="0" w:color="EEEEEE"/>
                                  </w:tcBorders>
                                </w:tcPr>
                                <w:p w:rsidR="00BB1621" w:rsidRDefault="00BB162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left w:val="single" w:sz="8" w:space="0" w:color="EEEEEE"/>
                                    <w:right w:val="single" w:sz="8" w:space="0" w:color="EEEEEE"/>
                                  </w:tcBorders>
                                </w:tcPr>
                                <w:p w:rsidR="00BB1621" w:rsidRDefault="00000000">
                                  <w:pPr>
                                    <w:pStyle w:val="TableParagraph"/>
                                    <w:spacing w:before="46"/>
                                    <w:ind w:left="28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12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mths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left w:val="single" w:sz="8" w:space="0" w:color="EEEEEE"/>
                                    <w:right w:val="single" w:sz="8" w:space="0" w:color="EEEEEE"/>
                                  </w:tcBorders>
                                </w:tcPr>
                                <w:p w:rsidR="00BB1621" w:rsidRDefault="00000000">
                                  <w:pPr>
                                    <w:pStyle w:val="TableParagraph"/>
                                    <w:spacing w:before="46"/>
                                    <w:ind w:left="1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12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mths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  <w:tcBorders>
                                    <w:left w:val="single" w:sz="8" w:space="0" w:color="EEEEEE"/>
                                    <w:right w:val="single" w:sz="8" w:space="0" w:color="EEEEEE"/>
                                  </w:tcBorders>
                                </w:tcPr>
                                <w:p w:rsidR="00BB1621" w:rsidRDefault="00000000">
                                  <w:pPr>
                                    <w:pStyle w:val="TableParagraph"/>
                                    <w:spacing w:before="46"/>
                                    <w:ind w:left="1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12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mths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left w:val="single" w:sz="8" w:space="0" w:color="EEEEEE"/>
                                    <w:right w:val="single" w:sz="8" w:space="0" w:color="EEEEEE"/>
                                  </w:tcBorders>
                                </w:tcPr>
                                <w:p w:rsidR="00BB1621" w:rsidRDefault="00000000">
                                  <w:pPr>
                                    <w:pStyle w:val="TableParagraph"/>
                                    <w:spacing w:before="46"/>
                                    <w:ind w:left="1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12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mths</w:t>
                                  </w:r>
                                </w:p>
                              </w:tc>
                              <w:tc>
                                <w:tcPr>
                                  <w:tcW w:w="407" w:type="dxa"/>
                                  <w:tcBorders>
                                    <w:left w:val="single" w:sz="8" w:space="0" w:color="EEEEEE"/>
                                  </w:tcBorders>
                                </w:tcPr>
                                <w:p w:rsidR="00BB1621" w:rsidRDefault="00000000">
                                  <w:pPr>
                                    <w:pStyle w:val="TableParagraph"/>
                                    <w:spacing w:before="46"/>
                                    <w:ind w:left="1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:rsidR="00BB1621" w:rsidRDefault="00BB162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9" type="#_x0000_t202" style="position:absolute;left:0;text-align:left;margin-left:77.4pt;margin-top:-12.6pt;width:443.05pt;height:30pt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685"/>
                        <w:gridCol w:w="1048"/>
                        <w:gridCol w:w="907"/>
                        <w:gridCol w:w="906"/>
                        <w:gridCol w:w="907"/>
                        <w:gridCol w:w="407"/>
                      </w:tblGrid>
                      <w:tr w:rsidR="00BB1621">
                        <w:trPr>
                          <w:trHeight w:val="300"/>
                        </w:trPr>
                        <w:tc>
                          <w:tcPr>
                            <w:tcW w:w="8860" w:type="dxa"/>
                            <w:gridSpan w:val="6"/>
                            <w:shd w:val="clear" w:color="auto" w:fill="E8EBEF"/>
                          </w:tcPr>
                          <w:p w:rsidR="00BB1621" w:rsidRDefault="00BB1621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BB1621">
                        <w:trPr>
                          <w:trHeight w:val="300"/>
                        </w:trPr>
                        <w:tc>
                          <w:tcPr>
                            <w:tcW w:w="4685" w:type="dxa"/>
                            <w:tcBorders>
                              <w:right w:val="single" w:sz="8" w:space="0" w:color="EEEEEE"/>
                            </w:tcBorders>
                          </w:tcPr>
                          <w:p w:rsidR="00BB1621" w:rsidRDefault="00BB1621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tcBorders>
                              <w:left w:val="single" w:sz="8" w:space="0" w:color="EEEEEE"/>
                              <w:right w:val="single" w:sz="8" w:space="0" w:color="EEEEEE"/>
                            </w:tcBorders>
                          </w:tcPr>
                          <w:p w:rsidR="00BB1621" w:rsidRDefault="00000000">
                            <w:pPr>
                              <w:pStyle w:val="TableParagraph"/>
                              <w:spacing w:before="46"/>
                              <w:ind w:left="28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12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mths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left w:val="single" w:sz="8" w:space="0" w:color="EEEEEE"/>
                              <w:right w:val="single" w:sz="8" w:space="0" w:color="EEEEEE"/>
                            </w:tcBorders>
                          </w:tcPr>
                          <w:p w:rsidR="00BB1621" w:rsidRDefault="00000000">
                            <w:pPr>
                              <w:pStyle w:val="TableParagraph"/>
                              <w:spacing w:before="46"/>
                              <w:ind w:left="14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12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mths</w:t>
                            </w:r>
                          </w:p>
                        </w:tc>
                        <w:tc>
                          <w:tcPr>
                            <w:tcW w:w="906" w:type="dxa"/>
                            <w:tcBorders>
                              <w:left w:val="single" w:sz="8" w:space="0" w:color="EEEEEE"/>
                              <w:right w:val="single" w:sz="8" w:space="0" w:color="EEEEEE"/>
                            </w:tcBorders>
                          </w:tcPr>
                          <w:p w:rsidR="00BB1621" w:rsidRDefault="00000000">
                            <w:pPr>
                              <w:pStyle w:val="TableParagraph"/>
                              <w:spacing w:before="46"/>
                              <w:ind w:left="14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12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mths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left w:val="single" w:sz="8" w:space="0" w:color="EEEEEE"/>
                              <w:right w:val="single" w:sz="8" w:space="0" w:color="EEEEEE"/>
                            </w:tcBorders>
                          </w:tcPr>
                          <w:p w:rsidR="00BB1621" w:rsidRDefault="00000000">
                            <w:pPr>
                              <w:pStyle w:val="TableParagraph"/>
                              <w:spacing w:before="46"/>
                              <w:ind w:left="14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12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mths</w:t>
                            </w:r>
                          </w:p>
                        </w:tc>
                        <w:tc>
                          <w:tcPr>
                            <w:tcW w:w="407" w:type="dxa"/>
                            <w:tcBorders>
                              <w:left w:val="single" w:sz="8" w:space="0" w:color="EEEEEE"/>
                            </w:tcBorders>
                          </w:tcPr>
                          <w:p w:rsidR="00BB1621" w:rsidRDefault="00000000">
                            <w:pPr>
                              <w:pStyle w:val="TableParagraph"/>
                              <w:spacing w:before="46"/>
                              <w:ind w:left="14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12</w:t>
                            </w:r>
                          </w:p>
                        </w:tc>
                      </w:tr>
                    </w:tbl>
                    <w:p w:rsidR="00BB1621" w:rsidRDefault="00BB162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Arial MT"/>
          <w:sz w:val="18"/>
        </w:rPr>
        <w:t>mths</w:t>
      </w:r>
      <w:proofErr w:type="spellEnd"/>
    </w:p>
    <w:p w:rsidR="00BB1621" w:rsidRDefault="00BB1621">
      <w:pPr>
        <w:pStyle w:val="BodyText"/>
        <w:spacing w:before="6"/>
        <w:rPr>
          <w:rFonts w:ascii="Arial MT"/>
          <w:sz w:val="27"/>
        </w:rPr>
      </w:pPr>
    </w:p>
    <w:tbl>
      <w:tblPr>
        <w:tblW w:w="0" w:type="auto"/>
        <w:tblInd w:w="10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"/>
        <w:gridCol w:w="4685"/>
        <w:gridCol w:w="1048"/>
        <w:gridCol w:w="907"/>
        <w:gridCol w:w="906"/>
        <w:gridCol w:w="907"/>
        <w:gridCol w:w="407"/>
        <w:gridCol w:w="501"/>
      </w:tblGrid>
      <w:tr w:rsidR="00BB1621">
        <w:trPr>
          <w:trHeight w:val="300"/>
        </w:trPr>
        <w:tc>
          <w:tcPr>
            <w:tcW w:w="108" w:type="dxa"/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60" w:type="dxa"/>
            <w:gridSpan w:val="6"/>
            <w:shd w:val="clear" w:color="auto" w:fill="E8EBEF"/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1" w:type="dxa"/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B1621">
        <w:trPr>
          <w:trHeight w:val="300"/>
        </w:trPr>
        <w:tc>
          <w:tcPr>
            <w:tcW w:w="5841" w:type="dxa"/>
            <w:gridSpan w:val="3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6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INCOME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gridSpan w:val="2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B1621">
        <w:trPr>
          <w:trHeight w:val="415"/>
        </w:trPr>
        <w:tc>
          <w:tcPr>
            <w:tcW w:w="4793" w:type="dxa"/>
            <w:gridSpan w:val="2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102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Revenue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From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Operations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[Gross]</w:t>
            </w:r>
          </w:p>
        </w:tc>
        <w:tc>
          <w:tcPr>
            <w:tcW w:w="1048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102"/>
              <w:ind w:right="8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7,572.79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line="206" w:lineRule="exact"/>
              <w:ind w:right="8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6,518.5</w:t>
            </w:r>
          </w:p>
          <w:p w:rsidR="00BB1621" w:rsidRDefault="00000000">
            <w:pPr>
              <w:pStyle w:val="TableParagraph"/>
              <w:spacing w:line="190" w:lineRule="exact"/>
              <w:ind w:right="8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</w:t>
            </w:r>
          </w:p>
        </w:tc>
        <w:tc>
          <w:tcPr>
            <w:tcW w:w="90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line="206" w:lineRule="exact"/>
              <w:ind w:right="8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6,800.0</w:t>
            </w:r>
          </w:p>
          <w:p w:rsidR="00BB1621" w:rsidRDefault="00000000">
            <w:pPr>
              <w:pStyle w:val="TableParagraph"/>
              <w:spacing w:line="190" w:lineRule="exact"/>
              <w:ind w:right="8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line="206" w:lineRule="exact"/>
              <w:ind w:right="8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6,244.2</w:t>
            </w:r>
          </w:p>
          <w:p w:rsidR="00BB1621" w:rsidRDefault="00000000">
            <w:pPr>
              <w:pStyle w:val="TableParagraph"/>
              <w:spacing w:line="190" w:lineRule="exact"/>
              <w:ind w:right="8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</w:t>
            </w:r>
          </w:p>
        </w:tc>
        <w:tc>
          <w:tcPr>
            <w:tcW w:w="908" w:type="dxa"/>
            <w:gridSpan w:val="2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line="206" w:lineRule="exact"/>
              <w:ind w:right="8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6,333.0</w:t>
            </w:r>
          </w:p>
          <w:p w:rsidR="00BB1621" w:rsidRDefault="00000000">
            <w:pPr>
              <w:pStyle w:val="TableParagraph"/>
              <w:spacing w:line="190" w:lineRule="exact"/>
              <w:ind w:right="8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</w:t>
            </w:r>
          </w:p>
        </w:tc>
      </w:tr>
      <w:tr w:rsidR="00BB1621">
        <w:trPr>
          <w:trHeight w:val="206"/>
        </w:trPr>
        <w:tc>
          <w:tcPr>
            <w:tcW w:w="4793" w:type="dxa"/>
            <w:gridSpan w:val="2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Less: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Excise/Service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Tax/Other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Levies</w:t>
            </w:r>
          </w:p>
        </w:tc>
        <w:tc>
          <w:tcPr>
            <w:tcW w:w="1048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line="187" w:lineRule="exact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line="187" w:lineRule="exact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0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line="187" w:lineRule="exact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line="187" w:lineRule="exact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168.91</w:t>
            </w:r>
          </w:p>
        </w:tc>
        <w:tc>
          <w:tcPr>
            <w:tcW w:w="908" w:type="dxa"/>
            <w:gridSpan w:val="2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line="187" w:lineRule="exact"/>
              <w:ind w:left="248"/>
              <w:rPr>
                <w:sz w:val="18"/>
              </w:rPr>
            </w:pPr>
            <w:r>
              <w:rPr>
                <w:sz w:val="18"/>
              </w:rPr>
              <w:t>674.79</w:t>
            </w:r>
          </w:p>
        </w:tc>
      </w:tr>
      <w:tr w:rsidR="00BB1621">
        <w:trPr>
          <w:trHeight w:val="437"/>
        </w:trPr>
        <w:tc>
          <w:tcPr>
            <w:tcW w:w="4793" w:type="dxa"/>
            <w:gridSpan w:val="2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101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Revenue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From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Operations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[Net]</w:t>
            </w:r>
          </w:p>
        </w:tc>
        <w:tc>
          <w:tcPr>
            <w:tcW w:w="1048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101"/>
              <w:ind w:right="8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7,572.79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line="204" w:lineRule="exact"/>
              <w:ind w:right="8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6,518.5</w:t>
            </w:r>
          </w:p>
          <w:p w:rsidR="00BB1621" w:rsidRDefault="00000000">
            <w:pPr>
              <w:pStyle w:val="TableParagraph"/>
              <w:ind w:right="8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</w:t>
            </w:r>
          </w:p>
        </w:tc>
        <w:tc>
          <w:tcPr>
            <w:tcW w:w="90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line="204" w:lineRule="exact"/>
              <w:ind w:right="8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6,800.0</w:t>
            </w:r>
          </w:p>
          <w:p w:rsidR="00BB1621" w:rsidRDefault="00000000">
            <w:pPr>
              <w:pStyle w:val="TableParagraph"/>
              <w:ind w:right="8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line="204" w:lineRule="exact"/>
              <w:ind w:right="8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6,075.3</w:t>
            </w:r>
          </w:p>
          <w:p w:rsidR="00BB1621" w:rsidRDefault="00000000">
            <w:pPr>
              <w:pStyle w:val="TableParagraph"/>
              <w:ind w:right="8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</w:t>
            </w:r>
          </w:p>
        </w:tc>
        <w:tc>
          <w:tcPr>
            <w:tcW w:w="908" w:type="dxa"/>
            <w:gridSpan w:val="2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line="204" w:lineRule="exact"/>
              <w:ind w:right="8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5,658.2</w:t>
            </w:r>
          </w:p>
          <w:p w:rsidR="00BB1621" w:rsidRDefault="00000000">
            <w:pPr>
              <w:pStyle w:val="TableParagraph"/>
              <w:ind w:right="8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</w:t>
            </w:r>
          </w:p>
        </w:tc>
      </w:tr>
      <w:tr w:rsidR="00BB1621">
        <w:trPr>
          <w:trHeight w:val="253"/>
        </w:trPr>
        <w:tc>
          <w:tcPr>
            <w:tcW w:w="4793" w:type="dxa"/>
            <w:gridSpan w:val="2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20"/>
              <w:ind w:left="107"/>
              <w:rPr>
                <w:sz w:val="18"/>
              </w:rPr>
            </w:pPr>
            <w:r>
              <w:rPr>
                <w:sz w:val="18"/>
              </w:rPr>
              <w:t>Other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Operating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Revenues</w:t>
            </w:r>
          </w:p>
        </w:tc>
        <w:tc>
          <w:tcPr>
            <w:tcW w:w="1048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20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20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62.54</w:t>
            </w:r>
          </w:p>
        </w:tc>
        <w:tc>
          <w:tcPr>
            <w:tcW w:w="90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20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31.24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20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85.97</w:t>
            </w:r>
          </w:p>
        </w:tc>
        <w:tc>
          <w:tcPr>
            <w:tcW w:w="908" w:type="dxa"/>
            <w:gridSpan w:val="2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20"/>
              <w:ind w:left="349"/>
              <w:rPr>
                <w:sz w:val="18"/>
              </w:rPr>
            </w:pPr>
            <w:r>
              <w:rPr>
                <w:sz w:val="18"/>
              </w:rPr>
              <w:t>43.48</w:t>
            </w:r>
          </w:p>
        </w:tc>
      </w:tr>
      <w:tr w:rsidR="00BB1621">
        <w:trPr>
          <w:trHeight w:val="460"/>
        </w:trPr>
        <w:tc>
          <w:tcPr>
            <w:tcW w:w="4793" w:type="dxa"/>
            <w:gridSpan w:val="2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124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Operating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Revenues</w:t>
            </w:r>
          </w:p>
        </w:tc>
        <w:tc>
          <w:tcPr>
            <w:tcW w:w="1048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124"/>
              <w:ind w:right="8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7,572.79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20"/>
              <w:ind w:right="8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6,581.1</w:t>
            </w:r>
          </w:p>
          <w:p w:rsidR="00BB1621" w:rsidRDefault="00000000">
            <w:pPr>
              <w:pStyle w:val="TableParagraph"/>
              <w:ind w:right="8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</w:t>
            </w:r>
          </w:p>
        </w:tc>
        <w:tc>
          <w:tcPr>
            <w:tcW w:w="90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20"/>
              <w:ind w:right="8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6,831.3</w:t>
            </w:r>
          </w:p>
          <w:p w:rsidR="00BB1621" w:rsidRDefault="00000000">
            <w:pPr>
              <w:pStyle w:val="TableParagraph"/>
              <w:ind w:right="8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0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20"/>
              <w:ind w:right="8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6,161.3</w:t>
            </w:r>
          </w:p>
          <w:p w:rsidR="00BB1621" w:rsidRDefault="00000000">
            <w:pPr>
              <w:pStyle w:val="TableParagraph"/>
              <w:ind w:right="8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</w:t>
            </w:r>
          </w:p>
        </w:tc>
        <w:tc>
          <w:tcPr>
            <w:tcW w:w="908" w:type="dxa"/>
            <w:gridSpan w:val="2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20"/>
              <w:ind w:right="8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5,701.7</w:t>
            </w:r>
          </w:p>
          <w:p w:rsidR="00BB1621" w:rsidRDefault="00000000">
            <w:pPr>
              <w:pStyle w:val="TableParagraph"/>
              <w:ind w:right="8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</w:t>
            </w:r>
          </w:p>
        </w:tc>
      </w:tr>
      <w:tr w:rsidR="00BB1621">
        <w:trPr>
          <w:trHeight w:val="274"/>
        </w:trPr>
        <w:tc>
          <w:tcPr>
            <w:tcW w:w="4793" w:type="dxa"/>
            <w:gridSpan w:val="2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20"/>
              <w:ind w:left="107"/>
              <w:rPr>
                <w:sz w:val="18"/>
              </w:rPr>
            </w:pPr>
            <w:r>
              <w:rPr>
                <w:sz w:val="18"/>
              </w:rPr>
              <w:t>Other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Income</w:t>
            </w:r>
          </w:p>
        </w:tc>
        <w:tc>
          <w:tcPr>
            <w:tcW w:w="1048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20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31.8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20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41.34</w:t>
            </w:r>
          </w:p>
        </w:tc>
        <w:tc>
          <w:tcPr>
            <w:tcW w:w="90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20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55.3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20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56.81</w:t>
            </w:r>
          </w:p>
        </w:tc>
        <w:tc>
          <w:tcPr>
            <w:tcW w:w="908" w:type="dxa"/>
            <w:gridSpan w:val="2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20"/>
              <w:ind w:left="349"/>
              <w:rPr>
                <w:sz w:val="18"/>
              </w:rPr>
            </w:pPr>
            <w:r>
              <w:rPr>
                <w:sz w:val="18"/>
              </w:rPr>
              <w:t>41.46</w:t>
            </w:r>
          </w:p>
        </w:tc>
      </w:tr>
      <w:tr w:rsidR="00BB1621">
        <w:trPr>
          <w:trHeight w:val="209"/>
        </w:trPr>
        <w:tc>
          <w:tcPr>
            <w:tcW w:w="4793" w:type="dxa"/>
            <w:gridSpan w:val="2"/>
            <w:vMerge w:val="restart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103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Revenue</w:t>
            </w:r>
          </w:p>
        </w:tc>
        <w:tc>
          <w:tcPr>
            <w:tcW w:w="1048" w:type="dxa"/>
            <w:vMerge w:val="restart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103"/>
              <w:ind w:left="2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7,604.59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line="189" w:lineRule="exact"/>
              <w:ind w:right="8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6,622.4</w:t>
            </w:r>
          </w:p>
        </w:tc>
        <w:tc>
          <w:tcPr>
            <w:tcW w:w="906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line="189" w:lineRule="exact"/>
              <w:ind w:right="8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6,886.6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line="189" w:lineRule="exact"/>
              <w:ind w:right="8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6,218.1</w:t>
            </w:r>
          </w:p>
        </w:tc>
        <w:tc>
          <w:tcPr>
            <w:tcW w:w="908" w:type="dxa"/>
            <w:gridSpan w:val="2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line="189" w:lineRule="exact"/>
              <w:ind w:left="19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5,743.1</w:t>
            </w:r>
          </w:p>
        </w:tc>
      </w:tr>
      <w:tr w:rsidR="00BB1621">
        <w:trPr>
          <w:trHeight w:val="204"/>
        </w:trPr>
        <w:tc>
          <w:tcPr>
            <w:tcW w:w="4793" w:type="dxa"/>
            <w:gridSpan w:val="2"/>
            <w:vMerge/>
            <w:tcBorders>
              <w:top w:val="nil"/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BB1621">
            <w:pPr>
              <w:rPr>
                <w:sz w:val="2"/>
                <w:szCs w:val="2"/>
              </w:rPr>
            </w:pPr>
          </w:p>
        </w:tc>
        <w:tc>
          <w:tcPr>
            <w:tcW w:w="1048" w:type="dxa"/>
            <w:vMerge/>
            <w:tcBorders>
              <w:top w:val="nil"/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BB1621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line="185" w:lineRule="exact"/>
              <w:ind w:right="8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</w:t>
            </w:r>
          </w:p>
        </w:tc>
        <w:tc>
          <w:tcPr>
            <w:tcW w:w="906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line="185" w:lineRule="exact"/>
              <w:ind w:right="8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0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line="185" w:lineRule="exact"/>
              <w:ind w:right="8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</w:t>
            </w:r>
          </w:p>
        </w:tc>
        <w:tc>
          <w:tcPr>
            <w:tcW w:w="908" w:type="dxa"/>
            <w:gridSpan w:val="2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line="185" w:lineRule="exact"/>
              <w:ind w:right="8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</w:t>
            </w:r>
          </w:p>
        </w:tc>
      </w:tr>
      <w:tr w:rsidR="00BB1621">
        <w:trPr>
          <w:trHeight w:val="278"/>
        </w:trPr>
        <w:tc>
          <w:tcPr>
            <w:tcW w:w="4793" w:type="dxa"/>
            <w:gridSpan w:val="2"/>
            <w:tcBorders>
              <w:left w:val="single" w:sz="8" w:space="0" w:color="EEEEEE"/>
            </w:tcBorders>
          </w:tcPr>
          <w:p w:rsidR="00BB1621" w:rsidRDefault="00000000">
            <w:pPr>
              <w:pStyle w:val="TableParagraph"/>
              <w:spacing w:before="46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EXPENSES</w:t>
            </w:r>
          </w:p>
        </w:tc>
        <w:tc>
          <w:tcPr>
            <w:tcW w:w="1048" w:type="dxa"/>
            <w:tcBorders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8" w:type="dxa"/>
            <w:gridSpan w:val="2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B1621">
        <w:trPr>
          <w:trHeight w:val="460"/>
        </w:trPr>
        <w:tc>
          <w:tcPr>
            <w:tcW w:w="4793" w:type="dxa"/>
            <w:gridSpan w:val="2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124"/>
              <w:ind w:left="107"/>
              <w:rPr>
                <w:sz w:val="18"/>
              </w:rPr>
            </w:pPr>
            <w:r>
              <w:rPr>
                <w:sz w:val="18"/>
              </w:rPr>
              <w:t>Cost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Materials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Consumed</w:t>
            </w:r>
          </w:p>
        </w:tc>
        <w:tc>
          <w:tcPr>
            <w:tcW w:w="1048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124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4,173.76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20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3,815.9</w:t>
            </w:r>
          </w:p>
          <w:p w:rsidR="00BB1621" w:rsidRDefault="00000000">
            <w:pPr>
              <w:pStyle w:val="TableParagraph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0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20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4,273.6</w:t>
            </w:r>
          </w:p>
          <w:p w:rsidR="00BB1621" w:rsidRDefault="00000000">
            <w:pPr>
              <w:pStyle w:val="TableParagraph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20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3,650.3</w:t>
            </w:r>
          </w:p>
          <w:p w:rsidR="00BB1621" w:rsidRDefault="00000000">
            <w:pPr>
              <w:pStyle w:val="TableParagraph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08" w:type="dxa"/>
            <w:gridSpan w:val="2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20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3,308.8</w:t>
            </w:r>
          </w:p>
          <w:p w:rsidR="00BB1621" w:rsidRDefault="00000000">
            <w:pPr>
              <w:pStyle w:val="TableParagraph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BB1621">
        <w:trPr>
          <w:trHeight w:val="276"/>
        </w:trPr>
        <w:tc>
          <w:tcPr>
            <w:tcW w:w="4793" w:type="dxa"/>
            <w:gridSpan w:val="2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20"/>
              <w:ind w:left="107"/>
              <w:rPr>
                <w:sz w:val="18"/>
              </w:rPr>
            </w:pPr>
            <w:r>
              <w:rPr>
                <w:sz w:val="18"/>
              </w:rPr>
              <w:t>Purchase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Stock-In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Trade</w:t>
            </w:r>
          </w:p>
        </w:tc>
        <w:tc>
          <w:tcPr>
            <w:tcW w:w="1048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20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10.09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20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21.2</w:t>
            </w:r>
          </w:p>
        </w:tc>
        <w:tc>
          <w:tcPr>
            <w:tcW w:w="90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20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60.92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20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59.88</w:t>
            </w:r>
          </w:p>
        </w:tc>
        <w:tc>
          <w:tcPr>
            <w:tcW w:w="908" w:type="dxa"/>
            <w:gridSpan w:val="2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20"/>
              <w:ind w:left="248"/>
              <w:rPr>
                <w:sz w:val="18"/>
              </w:rPr>
            </w:pPr>
            <w:r>
              <w:rPr>
                <w:sz w:val="18"/>
              </w:rPr>
              <w:t>142.55</w:t>
            </w:r>
          </w:p>
        </w:tc>
      </w:tr>
      <w:tr w:rsidR="00BB1621">
        <w:trPr>
          <w:trHeight w:val="300"/>
        </w:trPr>
        <w:tc>
          <w:tcPr>
            <w:tcW w:w="4793" w:type="dxa"/>
            <w:gridSpan w:val="2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left="107"/>
              <w:rPr>
                <w:sz w:val="18"/>
              </w:rPr>
            </w:pPr>
            <w:r>
              <w:rPr>
                <w:sz w:val="18"/>
              </w:rPr>
              <w:t>Changes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Inventories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FG,WIP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Stock-In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Trade</w:t>
            </w:r>
          </w:p>
        </w:tc>
        <w:tc>
          <w:tcPr>
            <w:tcW w:w="1048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67.43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14.58</w:t>
            </w:r>
          </w:p>
        </w:tc>
        <w:tc>
          <w:tcPr>
            <w:tcW w:w="90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-194.25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93.32</w:t>
            </w:r>
          </w:p>
        </w:tc>
        <w:tc>
          <w:tcPr>
            <w:tcW w:w="908" w:type="dxa"/>
            <w:gridSpan w:val="2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left="289"/>
              <w:rPr>
                <w:sz w:val="18"/>
              </w:rPr>
            </w:pPr>
            <w:r>
              <w:rPr>
                <w:sz w:val="18"/>
              </w:rPr>
              <w:t>-76.15</w:t>
            </w:r>
          </w:p>
        </w:tc>
      </w:tr>
      <w:tr w:rsidR="00BB1621">
        <w:trPr>
          <w:trHeight w:val="300"/>
        </w:trPr>
        <w:tc>
          <w:tcPr>
            <w:tcW w:w="4793" w:type="dxa"/>
            <w:gridSpan w:val="2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left="107"/>
              <w:rPr>
                <w:sz w:val="18"/>
              </w:rPr>
            </w:pPr>
            <w:r>
              <w:rPr>
                <w:sz w:val="18"/>
              </w:rPr>
              <w:t>Employee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Benefit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Expenses</w:t>
            </w:r>
          </w:p>
        </w:tc>
        <w:tc>
          <w:tcPr>
            <w:tcW w:w="1048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667.13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500.54</w:t>
            </w:r>
          </w:p>
        </w:tc>
        <w:tc>
          <w:tcPr>
            <w:tcW w:w="90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491.95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413.11</w:t>
            </w:r>
          </w:p>
        </w:tc>
        <w:tc>
          <w:tcPr>
            <w:tcW w:w="908" w:type="dxa"/>
            <w:gridSpan w:val="2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left="248"/>
              <w:rPr>
                <w:sz w:val="18"/>
              </w:rPr>
            </w:pPr>
            <w:r>
              <w:rPr>
                <w:sz w:val="18"/>
              </w:rPr>
              <w:t>383.85</w:t>
            </w:r>
          </w:p>
        </w:tc>
      </w:tr>
      <w:tr w:rsidR="00BB1621">
        <w:trPr>
          <w:trHeight w:val="300"/>
        </w:trPr>
        <w:tc>
          <w:tcPr>
            <w:tcW w:w="4793" w:type="dxa"/>
            <w:gridSpan w:val="2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left="107"/>
              <w:rPr>
                <w:sz w:val="18"/>
              </w:rPr>
            </w:pPr>
            <w:r>
              <w:rPr>
                <w:sz w:val="18"/>
              </w:rPr>
              <w:t>Finance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Costs</w:t>
            </w:r>
          </w:p>
        </w:tc>
        <w:tc>
          <w:tcPr>
            <w:tcW w:w="1048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173.05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122.96</w:t>
            </w:r>
          </w:p>
        </w:tc>
        <w:tc>
          <w:tcPr>
            <w:tcW w:w="90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64.52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86.45</w:t>
            </w:r>
          </w:p>
        </w:tc>
        <w:tc>
          <w:tcPr>
            <w:tcW w:w="908" w:type="dxa"/>
            <w:gridSpan w:val="2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left="349"/>
              <w:rPr>
                <w:sz w:val="18"/>
              </w:rPr>
            </w:pPr>
            <w:r>
              <w:rPr>
                <w:sz w:val="18"/>
              </w:rPr>
              <w:t>79.47</w:t>
            </w:r>
          </w:p>
        </w:tc>
      </w:tr>
      <w:tr w:rsidR="00BB1621">
        <w:trPr>
          <w:trHeight w:val="276"/>
        </w:trPr>
        <w:tc>
          <w:tcPr>
            <w:tcW w:w="4793" w:type="dxa"/>
            <w:gridSpan w:val="2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left="107"/>
              <w:rPr>
                <w:sz w:val="18"/>
              </w:rPr>
            </w:pPr>
            <w:r>
              <w:rPr>
                <w:sz w:val="18"/>
              </w:rPr>
              <w:t>Depreciation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Amortisation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Expenses</w:t>
            </w:r>
          </w:p>
        </w:tc>
        <w:tc>
          <w:tcPr>
            <w:tcW w:w="1048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339.58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255.4</w:t>
            </w:r>
          </w:p>
        </w:tc>
        <w:tc>
          <w:tcPr>
            <w:tcW w:w="90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174.3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161.68</w:t>
            </w:r>
          </w:p>
        </w:tc>
        <w:tc>
          <w:tcPr>
            <w:tcW w:w="908" w:type="dxa"/>
            <w:gridSpan w:val="2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left="248"/>
              <w:rPr>
                <w:sz w:val="18"/>
              </w:rPr>
            </w:pPr>
            <w:r>
              <w:rPr>
                <w:sz w:val="18"/>
              </w:rPr>
              <w:t>142.01</w:t>
            </w:r>
          </w:p>
        </w:tc>
      </w:tr>
      <w:tr w:rsidR="00BB1621">
        <w:trPr>
          <w:trHeight w:val="435"/>
        </w:trPr>
        <w:tc>
          <w:tcPr>
            <w:tcW w:w="4793" w:type="dxa"/>
            <w:gridSpan w:val="2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123"/>
              <w:ind w:left="107"/>
              <w:rPr>
                <w:sz w:val="18"/>
              </w:rPr>
            </w:pPr>
            <w:r>
              <w:rPr>
                <w:sz w:val="18"/>
              </w:rPr>
              <w:t>Other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Expenses</w:t>
            </w:r>
          </w:p>
        </w:tc>
        <w:tc>
          <w:tcPr>
            <w:tcW w:w="1048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123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1,680.59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20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1,523.5</w:t>
            </w:r>
          </w:p>
          <w:p w:rsidR="00BB1621" w:rsidRDefault="00000000">
            <w:pPr>
              <w:pStyle w:val="TableParagraph"/>
              <w:spacing w:line="187" w:lineRule="exact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0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20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1,561.5</w:t>
            </w:r>
          </w:p>
          <w:p w:rsidR="00BB1621" w:rsidRDefault="00000000">
            <w:pPr>
              <w:pStyle w:val="TableParagraph"/>
              <w:spacing w:line="187" w:lineRule="exact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20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1,317.3</w:t>
            </w:r>
          </w:p>
          <w:p w:rsidR="00BB1621" w:rsidRDefault="00000000">
            <w:pPr>
              <w:pStyle w:val="TableParagraph"/>
              <w:spacing w:line="187" w:lineRule="exact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08" w:type="dxa"/>
            <w:gridSpan w:val="2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20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1,282.6</w:t>
            </w:r>
          </w:p>
          <w:p w:rsidR="00BB1621" w:rsidRDefault="00000000">
            <w:pPr>
              <w:pStyle w:val="TableParagraph"/>
              <w:spacing w:line="187" w:lineRule="exact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BB1621">
        <w:trPr>
          <w:trHeight w:val="209"/>
        </w:trPr>
        <w:tc>
          <w:tcPr>
            <w:tcW w:w="4793" w:type="dxa"/>
            <w:gridSpan w:val="2"/>
            <w:vMerge w:val="restart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102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Expenses</w:t>
            </w:r>
          </w:p>
        </w:tc>
        <w:tc>
          <w:tcPr>
            <w:tcW w:w="1048" w:type="dxa"/>
            <w:vMerge w:val="restart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102"/>
              <w:ind w:left="2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7,111.63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line="189" w:lineRule="exact"/>
              <w:ind w:right="8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6,254.1</w:t>
            </w:r>
          </w:p>
        </w:tc>
        <w:tc>
          <w:tcPr>
            <w:tcW w:w="906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line="189" w:lineRule="exact"/>
              <w:ind w:right="8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6,432.5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line="189" w:lineRule="exact"/>
              <w:ind w:right="8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5,782.0</w:t>
            </w:r>
          </w:p>
        </w:tc>
        <w:tc>
          <w:tcPr>
            <w:tcW w:w="908" w:type="dxa"/>
            <w:gridSpan w:val="2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line="189" w:lineRule="exact"/>
              <w:ind w:left="19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5,263.2</w:t>
            </w:r>
          </w:p>
        </w:tc>
      </w:tr>
      <w:tr w:rsidR="00BB1621">
        <w:trPr>
          <w:trHeight w:val="204"/>
        </w:trPr>
        <w:tc>
          <w:tcPr>
            <w:tcW w:w="4793" w:type="dxa"/>
            <w:gridSpan w:val="2"/>
            <w:vMerge/>
            <w:tcBorders>
              <w:top w:val="nil"/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BB1621">
            <w:pPr>
              <w:rPr>
                <w:sz w:val="2"/>
                <w:szCs w:val="2"/>
              </w:rPr>
            </w:pPr>
          </w:p>
        </w:tc>
        <w:tc>
          <w:tcPr>
            <w:tcW w:w="1048" w:type="dxa"/>
            <w:vMerge/>
            <w:tcBorders>
              <w:top w:val="nil"/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BB1621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line="185" w:lineRule="exact"/>
              <w:ind w:right="8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</w:t>
            </w:r>
          </w:p>
        </w:tc>
        <w:tc>
          <w:tcPr>
            <w:tcW w:w="906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line="185" w:lineRule="exact"/>
              <w:ind w:right="8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line="185" w:lineRule="exact"/>
              <w:ind w:right="8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</w:t>
            </w:r>
          </w:p>
        </w:tc>
        <w:tc>
          <w:tcPr>
            <w:tcW w:w="908" w:type="dxa"/>
            <w:gridSpan w:val="2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line="185" w:lineRule="exact"/>
              <w:ind w:right="8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</w:t>
            </w:r>
          </w:p>
        </w:tc>
      </w:tr>
      <w:tr w:rsidR="00BB1621">
        <w:trPr>
          <w:trHeight w:val="300"/>
        </w:trPr>
        <w:tc>
          <w:tcPr>
            <w:tcW w:w="4793" w:type="dxa"/>
            <w:gridSpan w:val="2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8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6"/>
              <w:ind w:right="8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Mar-2</w:t>
            </w:r>
            <w:r w:rsidR="00AE00D2">
              <w:rPr>
                <w:rFonts w:ascii="Arial"/>
                <w:b/>
                <w:sz w:val="18"/>
              </w:rPr>
              <w:t>2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6"/>
              <w:ind w:right="8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Mar-2</w:t>
            </w:r>
            <w:r w:rsidR="00AE00D2">
              <w:rPr>
                <w:rFonts w:ascii="Arial"/>
                <w:b/>
                <w:sz w:val="18"/>
              </w:rPr>
              <w:t>1</w:t>
            </w:r>
          </w:p>
        </w:tc>
        <w:tc>
          <w:tcPr>
            <w:tcW w:w="90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6"/>
              <w:ind w:right="8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Mar-</w:t>
            </w:r>
            <w:r w:rsidR="00AE00D2">
              <w:rPr>
                <w:rFonts w:ascii="Arial"/>
                <w:b/>
                <w:sz w:val="18"/>
              </w:rPr>
              <w:t>20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6"/>
              <w:ind w:right="8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Mar-1</w:t>
            </w:r>
            <w:r w:rsidR="00AE00D2">
              <w:rPr>
                <w:rFonts w:ascii="Arial"/>
                <w:b/>
                <w:sz w:val="18"/>
              </w:rPr>
              <w:t>9</w:t>
            </w:r>
          </w:p>
        </w:tc>
        <w:tc>
          <w:tcPr>
            <w:tcW w:w="908" w:type="dxa"/>
            <w:gridSpan w:val="2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6"/>
              <w:ind w:left="21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Mar-1</w:t>
            </w:r>
            <w:r w:rsidR="00AE00D2">
              <w:rPr>
                <w:rFonts w:ascii="Arial"/>
                <w:b/>
                <w:sz w:val="18"/>
              </w:rPr>
              <w:t>8</w:t>
            </w:r>
          </w:p>
        </w:tc>
      </w:tr>
    </w:tbl>
    <w:p w:rsidR="00BB1621" w:rsidRDefault="00BB1621">
      <w:pPr>
        <w:pStyle w:val="BodyText"/>
        <w:rPr>
          <w:rFonts w:ascii="Arial MT"/>
          <w:sz w:val="20"/>
        </w:rPr>
      </w:pPr>
    </w:p>
    <w:p w:rsidR="00BB1621" w:rsidRDefault="00BB1621">
      <w:pPr>
        <w:pStyle w:val="BodyText"/>
        <w:rPr>
          <w:rFonts w:ascii="Arial MT"/>
          <w:sz w:val="20"/>
        </w:rPr>
      </w:pPr>
    </w:p>
    <w:p w:rsidR="00BB1621" w:rsidRDefault="000A487D">
      <w:pPr>
        <w:spacing w:before="145"/>
        <w:ind w:left="10029"/>
        <w:rPr>
          <w:rFonts w:ascii="Arial MT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>
                <wp:simplePos x="0" y="0"/>
                <wp:positionH relativeFrom="page">
                  <wp:posOffset>908050</wp:posOffset>
                </wp:positionH>
                <wp:positionV relativeFrom="paragraph">
                  <wp:posOffset>62865</wp:posOffset>
                </wp:positionV>
                <wp:extent cx="12065" cy="190500"/>
                <wp:effectExtent l="0" t="0" r="0" b="0"/>
                <wp:wrapNone/>
                <wp:docPr id="1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90500"/>
                        </a:xfrm>
                        <a:prstGeom prst="rect">
                          <a:avLst/>
                        </a:prstGeom>
                        <a:solidFill>
                          <a:srgbClr val="EEEE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24EC19" id="Rectangle 15" o:spid="_x0000_s1026" style="position:absolute;margin-left:71.5pt;margin-top:4.95pt;width:.95pt;height:15pt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" fillcolor="#ee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>
                <wp:simplePos x="0" y="0"/>
                <wp:positionH relativeFrom="page">
                  <wp:posOffset>6921500</wp:posOffset>
                </wp:positionH>
                <wp:positionV relativeFrom="paragraph">
                  <wp:posOffset>62865</wp:posOffset>
                </wp:positionV>
                <wp:extent cx="12065" cy="190500"/>
                <wp:effectExtent l="0" t="0" r="0" b="0"/>
                <wp:wrapNone/>
                <wp:docPr id="17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90500"/>
                        </a:xfrm>
                        <a:prstGeom prst="rect">
                          <a:avLst/>
                        </a:prstGeom>
                        <a:solidFill>
                          <a:srgbClr val="EEEE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64BA98" id="Rectangle 14" o:spid="_x0000_s1026" style="position:absolute;margin-left:545pt;margin-top:4.95pt;width:.95pt;height:15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" fillcolor="#ee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>
                <wp:simplePos x="0" y="0"/>
                <wp:positionH relativeFrom="page">
                  <wp:posOffset>982980</wp:posOffset>
                </wp:positionH>
                <wp:positionV relativeFrom="paragraph">
                  <wp:posOffset>-127635</wp:posOffset>
                </wp:positionV>
                <wp:extent cx="5626735" cy="381000"/>
                <wp:effectExtent l="0" t="0" r="0" b="0"/>
                <wp:wrapNone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73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685"/>
                              <w:gridCol w:w="1048"/>
                              <w:gridCol w:w="907"/>
                              <w:gridCol w:w="906"/>
                              <w:gridCol w:w="907"/>
                              <w:gridCol w:w="407"/>
                            </w:tblGrid>
                            <w:tr w:rsidR="00BB1621">
                              <w:trPr>
                                <w:trHeight w:val="300"/>
                              </w:trPr>
                              <w:tc>
                                <w:tcPr>
                                  <w:tcW w:w="8860" w:type="dxa"/>
                                  <w:gridSpan w:val="6"/>
                                  <w:shd w:val="clear" w:color="auto" w:fill="E8EBEF"/>
                                </w:tcPr>
                                <w:p w:rsidR="00BB1621" w:rsidRDefault="00BB162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BB1621">
                              <w:trPr>
                                <w:trHeight w:val="300"/>
                              </w:trPr>
                              <w:tc>
                                <w:tcPr>
                                  <w:tcW w:w="4685" w:type="dxa"/>
                                  <w:tcBorders>
                                    <w:right w:val="single" w:sz="8" w:space="0" w:color="EEEEEE"/>
                                  </w:tcBorders>
                                </w:tcPr>
                                <w:p w:rsidR="00BB1621" w:rsidRDefault="00BB162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left w:val="single" w:sz="8" w:space="0" w:color="EEEEEE"/>
                                    <w:right w:val="single" w:sz="8" w:space="0" w:color="EEEEEE"/>
                                  </w:tcBorders>
                                </w:tcPr>
                                <w:p w:rsidR="00BB1621" w:rsidRDefault="00000000">
                                  <w:pPr>
                                    <w:pStyle w:val="TableParagraph"/>
                                    <w:spacing w:before="46"/>
                                    <w:ind w:left="28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12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mths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left w:val="single" w:sz="8" w:space="0" w:color="EEEEEE"/>
                                    <w:right w:val="single" w:sz="8" w:space="0" w:color="EEEEEE"/>
                                  </w:tcBorders>
                                </w:tcPr>
                                <w:p w:rsidR="00BB1621" w:rsidRDefault="00000000">
                                  <w:pPr>
                                    <w:pStyle w:val="TableParagraph"/>
                                    <w:spacing w:before="46"/>
                                    <w:ind w:left="1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12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mths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  <w:tcBorders>
                                    <w:left w:val="single" w:sz="8" w:space="0" w:color="EEEEEE"/>
                                    <w:right w:val="single" w:sz="8" w:space="0" w:color="EEEEEE"/>
                                  </w:tcBorders>
                                </w:tcPr>
                                <w:p w:rsidR="00BB1621" w:rsidRDefault="00000000">
                                  <w:pPr>
                                    <w:pStyle w:val="TableParagraph"/>
                                    <w:spacing w:before="46"/>
                                    <w:ind w:left="1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12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mths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left w:val="single" w:sz="8" w:space="0" w:color="EEEEEE"/>
                                    <w:right w:val="single" w:sz="8" w:space="0" w:color="EEEEEE"/>
                                  </w:tcBorders>
                                </w:tcPr>
                                <w:p w:rsidR="00BB1621" w:rsidRDefault="00000000">
                                  <w:pPr>
                                    <w:pStyle w:val="TableParagraph"/>
                                    <w:spacing w:before="46"/>
                                    <w:ind w:left="1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12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mths</w:t>
                                  </w:r>
                                </w:p>
                              </w:tc>
                              <w:tc>
                                <w:tcPr>
                                  <w:tcW w:w="407" w:type="dxa"/>
                                  <w:tcBorders>
                                    <w:left w:val="single" w:sz="8" w:space="0" w:color="EEEEEE"/>
                                  </w:tcBorders>
                                </w:tcPr>
                                <w:p w:rsidR="00BB1621" w:rsidRDefault="00000000">
                                  <w:pPr>
                                    <w:pStyle w:val="TableParagraph"/>
                                    <w:spacing w:before="46"/>
                                    <w:ind w:left="1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:rsidR="00BB1621" w:rsidRDefault="00BB162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40" type="#_x0000_t202" style="position:absolute;left:0;text-align:left;margin-left:77.4pt;margin-top:-10.05pt;width:443.05pt;height:30pt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685"/>
                        <w:gridCol w:w="1048"/>
                        <w:gridCol w:w="907"/>
                        <w:gridCol w:w="906"/>
                        <w:gridCol w:w="907"/>
                        <w:gridCol w:w="407"/>
                      </w:tblGrid>
                      <w:tr w:rsidR="00BB1621">
                        <w:trPr>
                          <w:trHeight w:val="300"/>
                        </w:trPr>
                        <w:tc>
                          <w:tcPr>
                            <w:tcW w:w="8860" w:type="dxa"/>
                            <w:gridSpan w:val="6"/>
                            <w:shd w:val="clear" w:color="auto" w:fill="E8EBEF"/>
                          </w:tcPr>
                          <w:p w:rsidR="00BB1621" w:rsidRDefault="00BB1621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BB1621">
                        <w:trPr>
                          <w:trHeight w:val="300"/>
                        </w:trPr>
                        <w:tc>
                          <w:tcPr>
                            <w:tcW w:w="4685" w:type="dxa"/>
                            <w:tcBorders>
                              <w:right w:val="single" w:sz="8" w:space="0" w:color="EEEEEE"/>
                            </w:tcBorders>
                          </w:tcPr>
                          <w:p w:rsidR="00BB1621" w:rsidRDefault="00BB1621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tcBorders>
                              <w:left w:val="single" w:sz="8" w:space="0" w:color="EEEEEE"/>
                              <w:right w:val="single" w:sz="8" w:space="0" w:color="EEEEEE"/>
                            </w:tcBorders>
                          </w:tcPr>
                          <w:p w:rsidR="00BB1621" w:rsidRDefault="00000000">
                            <w:pPr>
                              <w:pStyle w:val="TableParagraph"/>
                              <w:spacing w:before="46"/>
                              <w:ind w:left="28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12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mths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left w:val="single" w:sz="8" w:space="0" w:color="EEEEEE"/>
                              <w:right w:val="single" w:sz="8" w:space="0" w:color="EEEEEE"/>
                            </w:tcBorders>
                          </w:tcPr>
                          <w:p w:rsidR="00BB1621" w:rsidRDefault="00000000">
                            <w:pPr>
                              <w:pStyle w:val="TableParagraph"/>
                              <w:spacing w:before="46"/>
                              <w:ind w:left="14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12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mths</w:t>
                            </w:r>
                          </w:p>
                        </w:tc>
                        <w:tc>
                          <w:tcPr>
                            <w:tcW w:w="906" w:type="dxa"/>
                            <w:tcBorders>
                              <w:left w:val="single" w:sz="8" w:space="0" w:color="EEEEEE"/>
                              <w:right w:val="single" w:sz="8" w:space="0" w:color="EEEEEE"/>
                            </w:tcBorders>
                          </w:tcPr>
                          <w:p w:rsidR="00BB1621" w:rsidRDefault="00000000">
                            <w:pPr>
                              <w:pStyle w:val="TableParagraph"/>
                              <w:spacing w:before="46"/>
                              <w:ind w:left="14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12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mths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left w:val="single" w:sz="8" w:space="0" w:color="EEEEEE"/>
                              <w:right w:val="single" w:sz="8" w:space="0" w:color="EEEEEE"/>
                            </w:tcBorders>
                          </w:tcPr>
                          <w:p w:rsidR="00BB1621" w:rsidRDefault="00000000">
                            <w:pPr>
                              <w:pStyle w:val="TableParagraph"/>
                              <w:spacing w:before="46"/>
                              <w:ind w:left="14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12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mths</w:t>
                            </w:r>
                          </w:p>
                        </w:tc>
                        <w:tc>
                          <w:tcPr>
                            <w:tcW w:w="407" w:type="dxa"/>
                            <w:tcBorders>
                              <w:left w:val="single" w:sz="8" w:space="0" w:color="EEEEEE"/>
                            </w:tcBorders>
                          </w:tcPr>
                          <w:p w:rsidR="00BB1621" w:rsidRDefault="00000000">
                            <w:pPr>
                              <w:pStyle w:val="TableParagraph"/>
                              <w:spacing w:before="46"/>
                              <w:ind w:left="14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12</w:t>
                            </w:r>
                          </w:p>
                        </w:tc>
                      </w:tr>
                    </w:tbl>
                    <w:p w:rsidR="00BB1621" w:rsidRDefault="00BB162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Arial MT"/>
          <w:sz w:val="18"/>
        </w:rPr>
        <w:t>mths</w:t>
      </w:r>
      <w:proofErr w:type="spellEnd"/>
    </w:p>
    <w:p w:rsidR="00BB1621" w:rsidRDefault="00BB1621">
      <w:pPr>
        <w:pStyle w:val="BodyText"/>
        <w:spacing w:before="5"/>
        <w:rPr>
          <w:rFonts w:ascii="Arial MT"/>
          <w:sz w:val="27"/>
        </w:rPr>
      </w:pPr>
    </w:p>
    <w:tbl>
      <w:tblPr>
        <w:tblW w:w="0" w:type="auto"/>
        <w:tblInd w:w="10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3"/>
        <w:gridCol w:w="1048"/>
        <w:gridCol w:w="907"/>
        <w:gridCol w:w="906"/>
        <w:gridCol w:w="907"/>
        <w:gridCol w:w="907"/>
      </w:tblGrid>
      <w:tr w:rsidR="00BB1621">
        <w:trPr>
          <w:trHeight w:val="714"/>
        </w:trPr>
        <w:tc>
          <w:tcPr>
            <w:tcW w:w="4793" w:type="dxa"/>
            <w:shd w:val="clear" w:color="auto" w:fill="E8EBEF"/>
          </w:tcPr>
          <w:p w:rsidR="00BB1621" w:rsidRDefault="00BB1621">
            <w:pPr>
              <w:pStyle w:val="TableParagraph"/>
              <w:spacing w:before="6"/>
              <w:rPr>
                <w:sz w:val="24"/>
              </w:rPr>
            </w:pPr>
          </w:p>
          <w:p w:rsidR="00BB1621" w:rsidRDefault="00000000">
            <w:pPr>
              <w:pStyle w:val="TableParagraph"/>
              <w:spacing w:line="206" w:lineRule="exact"/>
              <w:ind w:left="117" w:right="2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Profit/Loss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Before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Exceptional,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ExtraOrdinary</w:t>
            </w:r>
            <w:proofErr w:type="spellEnd"/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Items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proofErr w:type="gramStart"/>
            <w:r>
              <w:rPr>
                <w:rFonts w:ascii="Arial"/>
                <w:b/>
                <w:sz w:val="18"/>
              </w:rPr>
              <w:t>And</w:t>
            </w:r>
            <w:proofErr w:type="gramEnd"/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Tax</w:t>
            </w:r>
          </w:p>
        </w:tc>
        <w:tc>
          <w:tcPr>
            <w:tcW w:w="1048" w:type="dxa"/>
            <w:shd w:val="clear" w:color="auto" w:fill="E8EBEF"/>
          </w:tcPr>
          <w:p w:rsidR="00BB1621" w:rsidRDefault="00BB1621">
            <w:pPr>
              <w:pStyle w:val="TableParagraph"/>
              <w:rPr>
                <w:sz w:val="20"/>
              </w:rPr>
            </w:pPr>
          </w:p>
          <w:p w:rsidR="00BB1621" w:rsidRDefault="00000000">
            <w:pPr>
              <w:pStyle w:val="TableParagraph"/>
              <w:spacing w:before="172"/>
              <w:ind w:right="9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492.96</w:t>
            </w:r>
          </w:p>
        </w:tc>
        <w:tc>
          <w:tcPr>
            <w:tcW w:w="907" w:type="dxa"/>
            <w:shd w:val="clear" w:color="auto" w:fill="E8EBEF"/>
          </w:tcPr>
          <w:p w:rsidR="00BB1621" w:rsidRDefault="00BB1621">
            <w:pPr>
              <w:pStyle w:val="TableParagraph"/>
              <w:rPr>
                <w:sz w:val="20"/>
              </w:rPr>
            </w:pPr>
          </w:p>
          <w:p w:rsidR="00BB1621" w:rsidRDefault="00000000">
            <w:pPr>
              <w:pStyle w:val="TableParagraph"/>
              <w:spacing w:before="172"/>
              <w:ind w:right="9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368.28</w:t>
            </w:r>
          </w:p>
        </w:tc>
        <w:tc>
          <w:tcPr>
            <w:tcW w:w="906" w:type="dxa"/>
            <w:shd w:val="clear" w:color="auto" w:fill="E8EBEF"/>
          </w:tcPr>
          <w:p w:rsidR="00BB1621" w:rsidRDefault="00BB1621">
            <w:pPr>
              <w:pStyle w:val="TableParagraph"/>
              <w:rPr>
                <w:sz w:val="20"/>
              </w:rPr>
            </w:pPr>
          </w:p>
          <w:p w:rsidR="00BB1621" w:rsidRDefault="00000000">
            <w:pPr>
              <w:pStyle w:val="TableParagraph"/>
              <w:spacing w:before="172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454.01</w:t>
            </w:r>
          </w:p>
        </w:tc>
        <w:tc>
          <w:tcPr>
            <w:tcW w:w="907" w:type="dxa"/>
            <w:shd w:val="clear" w:color="auto" w:fill="E8EBEF"/>
          </w:tcPr>
          <w:p w:rsidR="00BB1621" w:rsidRDefault="00BB1621">
            <w:pPr>
              <w:pStyle w:val="TableParagraph"/>
              <w:rPr>
                <w:sz w:val="20"/>
              </w:rPr>
            </w:pPr>
          </w:p>
          <w:p w:rsidR="00BB1621" w:rsidRDefault="00000000">
            <w:pPr>
              <w:pStyle w:val="TableParagraph"/>
              <w:spacing w:before="172"/>
              <w:ind w:right="9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436.06</w:t>
            </w:r>
          </w:p>
        </w:tc>
        <w:tc>
          <w:tcPr>
            <w:tcW w:w="907" w:type="dxa"/>
            <w:shd w:val="clear" w:color="auto" w:fill="E8EBEF"/>
          </w:tcPr>
          <w:p w:rsidR="00BB1621" w:rsidRDefault="00BB1621">
            <w:pPr>
              <w:pStyle w:val="TableParagraph"/>
              <w:rPr>
                <w:sz w:val="20"/>
              </w:rPr>
            </w:pPr>
          </w:p>
          <w:p w:rsidR="00BB1621" w:rsidRDefault="00000000">
            <w:pPr>
              <w:pStyle w:val="TableParagraph"/>
              <w:spacing w:before="172"/>
              <w:ind w:right="9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479.98</w:t>
            </w:r>
          </w:p>
        </w:tc>
      </w:tr>
      <w:tr w:rsidR="00BB1621">
        <w:trPr>
          <w:trHeight w:val="301"/>
        </w:trPr>
        <w:tc>
          <w:tcPr>
            <w:tcW w:w="4793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4"/>
              <w:ind w:left="107"/>
              <w:rPr>
                <w:sz w:val="18"/>
              </w:rPr>
            </w:pPr>
            <w:r>
              <w:rPr>
                <w:sz w:val="18"/>
              </w:rPr>
              <w:t>Exceptional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Items</w:t>
            </w:r>
          </w:p>
        </w:tc>
        <w:tc>
          <w:tcPr>
            <w:tcW w:w="1048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4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-34.06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4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-29.75</w:t>
            </w:r>
          </w:p>
        </w:tc>
        <w:tc>
          <w:tcPr>
            <w:tcW w:w="90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4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-44.24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4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-26.4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4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-13.33</w:t>
            </w:r>
          </w:p>
        </w:tc>
      </w:tr>
      <w:tr w:rsidR="00BB1621">
        <w:trPr>
          <w:trHeight w:val="298"/>
        </w:trPr>
        <w:tc>
          <w:tcPr>
            <w:tcW w:w="4793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Profit/Loss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Before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Tax</w:t>
            </w:r>
          </w:p>
        </w:tc>
        <w:tc>
          <w:tcPr>
            <w:tcW w:w="1048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458.9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338.53</w:t>
            </w:r>
          </w:p>
        </w:tc>
        <w:tc>
          <w:tcPr>
            <w:tcW w:w="90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409.77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409.66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466.65</w:t>
            </w:r>
          </w:p>
        </w:tc>
      </w:tr>
      <w:tr w:rsidR="00BB1621">
        <w:trPr>
          <w:trHeight w:val="436"/>
        </w:trPr>
        <w:tc>
          <w:tcPr>
            <w:tcW w:w="4793" w:type="dxa"/>
            <w:tcBorders>
              <w:left w:val="single" w:sz="8" w:space="0" w:color="EEEEEE"/>
            </w:tcBorders>
          </w:tcPr>
          <w:p w:rsidR="00BB1621" w:rsidRDefault="00000000">
            <w:pPr>
              <w:pStyle w:val="TableParagraph"/>
              <w:spacing w:before="134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Tax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Expenses-Continued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Operations</w:t>
            </w:r>
          </w:p>
        </w:tc>
        <w:tc>
          <w:tcPr>
            <w:tcW w:w="1048" w:type="dxa"/>
            <w:vMerge w:val="restart"/>
            <w:tcBorders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sz w:val="20"/>
              </w:rPr>
            </w:pPr>
          </w:p>
          <w:p w:rsidR="00BB1621" w:rsidRDefault="00BB1621">
            <w:pPr>
              <w:pStyle w:val="TableParagraph"/>
              <w:spacing w:before="7"/>
              <w:rPr>
                <w:sz w:val="25"/>
              </w:rPr>
            </w:pPr>
          </w:p>
          <w:p w:rsidR="00BB1621" w:rsidRDefault="00000000">
            <w:pPr>
              <w:pStyle w:val="TableParagraph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45.26</w:t>
            </w:r>
          </w:p>
          <w:p w:rsidR="00BB1621" w:rsidRDefault="00000000">
            <w:pPr>
              <w:pStyle w:val="TableParagraph"/>
              <w:spacing w:before="93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07" w:type="dxa"/>
            <w:vMerge w:val="restart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sz w:val="20"/>
              </w:rPr>
            </w:pPr>
          </w:p>
          <w:p w:rsidR="00BB1621" w:rsidRDefault="00BB1621">
            <w:pPr>
              <w:pStyle w:val="TableParagraph"/>
              <w:spacing w:before="7"/>
              <w:rPr>
                <w:sz w:val="25"/>
              </w:rPr>
            </w:pPr>
          </w:p>
          <w:p w:rsidR="00BB1621" w:rsidRDefault="00000000">
            <w:pPr>
              <w:pStyle w:val="TableParagraph"/>
              <w:ind w:left="349"/>
              <w:rPr>
                <w:sz w:val="18"/>
              </w:rPr>
            </w:pPr>
            <w:r>
              <w:rPr>
                <w:sz w:val="18"/>
              </w:rPr>
              <w:t>74.01</w:t>
            </w:r>
          </w:p>
          <w:p w:rsidR="00BB1621" w:rsidRDefault="00000000">
            <w:pPr>
              <w:pStyle w:val="TableParagraph"/>
              <w:spacing w:before="93"/>
              <w:ind w:left="388"/>
              <w:rPr>
                <w:sz w:val="18"/>
              </w:rPr>
            </w:pPr>
            <w:r>
              <w:rPr>
                <w:sz w:val="18"/>
              </w:rPr>
              <w:t>-6.24</w:t>
            </w:r>
          </w:p>
        </w:tc>
        <w:tc>
          <w:tcPr>
            <w:tcW w:w="906" w:type="dxa"/>
            <w:vMerge w:val="restart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sz w:val="20"/>
              </w:rPr>
            </w:pPr>
          </w:p>
          <w:p w:rsidR="00BB1621" w:rsidRDefault="00BB1621">
            <w:pPr>
              <w:pStyle w:val="TableParagraph"/>
              <w:spacing w:before="7"/>
              <w:rPr>
                <w:sz w:val="25"/>
              </w:rPr>
            </w:pPr>
          </w:p>
          <w:p w:rsidR="00BB1621" w:rsidRDefault="00000000">
            <w:pPr>
              <w:pStyle w:val="TableParagraph"/>
              <w:ind w:left="349"/>
              <w:rPr>
                <w:sz w:val="18"/>
              </w:rPr>
            </w:pPr>
            <w:r>
              <w:rPr>
                <w:sz w:val="18"/>
              </w:rPr>
              <w:t>90.09</w:t>
            </w:r>
          </w:p>
          <w:p w:rsidR="00BB1621" w:rsidRDefault="00000000">
            <w:pPr>
              <w:pStyle w:val="TableParagraph"/>
              <w:spacing w:before="93"/>
              <w:ind w:left="349"/>
              <w:rPr>
                <w:sz w:val="18"/>
              </w:rPr>
            </w:pPr>
            <w:r>
              <w:rPr>
                <w:sz w:val="18"/>
              </w:rPr>
              <w:t>30.77</w:t>
            </w:r>
          </w:p>
        </w:tc>
        <w:tc>
          <w:tcPr>
            <w:tcW w:w="907" w:type="dxa"/>
            <w:vMerge w:val="restart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sz w:val="20"/>
              </w:rPr>
            </w:pPr>
          </w:p>
          <w:p w:rsidR="00BB1621" w:rsidRDefault="00BB1621">
            <w:pPr>
              <w:pStyle w:val="TableParagraph"/>
              <w:spacing w:before="7"/>
              <w:rPr>
                <w:sz w:val="25"/>
              </w:rPr>
            </w:pPr>
          </w:p>
          <w:p w:rsidR="00BB1621" w:rsidRDefault="00000000">
            <w:pPr>
              <w:pStyle w:val="TableParagraph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104.08</w:t>
            </w:r>
          </w:p>
          <w:p w:rsidR="00BB1621" w:rsidRDefault="00000000">
            <w:pPr>
              <w:pStyle w:val="TableParagraph"/>
              <w:spacing w:before="93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26.86</w:t>
            </w:r>
          </w:p>
        </w:tc>
        <w:tc>
          <w:tcPr>
            <w:tcW w:w="907" w:type="dxa"/>
            <w:vMerge w:val="restart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sz w:val="20"/>
              </w:rPr>
            </w:pPr>
          </w:p>
          <w:p w:rsidR="00BB1621" w:rsidRDefault="00BB1621">
            <w:pPr>
              <w:pStyle w:val="TableParagraph"/>
              <w:spacing w:before="7"/>
              <w:rPr>
                <w:sz w:val="25"/>
              </w:rPr>
            </w:pPr>
          </w:p>
          <w:p w:rsidR="00BB1621" w:rsidRDefault="00000000">
            <w:pPr>
              <w:pStyle w:val="TableParagraph"/>
              <w:ind w:left="248"/>
              <w:rPr>
                <w:sz w:val="18"/>
              </w:rPr>
            </w:pPr>
            <w:r>
              <w:rPr>
                <w:sz w:val="18"/>
              </w:rPr>
              <w:t>114.45</w:t>
            </w:r>
          </w:p>
          <w:p w:rsidR="00BB1621" w:rsidRDefault="00000000">
            <w:pPr>
              <w:pStyle w:val="TableParagraph"/>
              <w:spacing w:before="93"/>
              <w:ind w:left="289"/>
              <w:rPr>
                <w:sz w:val="18"/>
              </w:rPr>
            </w:pPr>
            <w:r>
              <w:rPr>
                <w:sz w:val="18"/>
              </w:rPr>
              <w:t>-10.53</w:t>
            </w:r>
          </w:p>
        </w:tc>
      </w:tr>
      <w:tr w:rsidR="00BB1621">
        <w:trPr>
          <w:trHeight w:val="644"/>
        </w:trPr>
        <w:tc>
          <w:tcPr>
            <w:tcW w:w="4793" w:type="dxa"/>
            <w:tcBorders>
              <w:left w:val="single" w:sz="8" w:space="0" w:color="EEEEEE"/>
            </w:tcBorders>
          </w:tcPr>
          <w:p w:rsidR="00BB1621" w:rsidRDefault="00000000">
            <w:pPr>
              <w:pStyle w:val="TableParagraph"/>
              <w:spacing w:before="17" w:line="300" w:lineRule="exact"/>
              <w:ind w:left="107" w:right="3620"/>
              <w:rPr>
                <w:sz w:val="18"/>
              </w:rPr>
            </w:pPr>
            <w:r>
              <w:rPr>
                <w:sz w:val="18"/>
              </w:rPr>
              <w:t>Current Tax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Deferred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Tax</w:t>
            </w:r>
          </w:p>
        </w:tc>
        <w:tc>
          <w:tcPr>
            <w:tcW w:w="1048" w:type="dxa"/>
            <w:vMerge/>
            <w:tcBorders>
              <w:top w:val="nil"/>
              <w:right w:val="single" w:sz="8" w:space="0" w:color="EEEEEE"/>
            </w:tcBorders>
          </w:tcPr>
          <w:p w:rsidR="00BB1621" w:rsidRDefault="00BB1621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rPr>
                <w:sz w:val="2"/>
                <w:szCs w:val="2"/>
              </w:rPr>
            </w:pPr>
          </w:p>
        </w:tc>
      </w:tr>
    </w:tbl>
    <w:p w:rsidR="00BB1621" w:rsidRDefault="00BB1621">
      <w:pPr>
        <w:pStyle w:val="BodyText"/>
        <w:spacing w:before="6"/>
        <w:rPr>
          <w:rFonts w:ascii="Arial MT"/>
          <w:sz w:val="20"/>
        </w:rPr>
      </w:pPr>
    </w:p>
    <w:p w:rsidR="00BB1621" w:rsidRDefault="000A487D">
      <w:pPr>
        <w:spacing w:before="1"/>
        <w:ind w:left="1620" w:right="1637"/>
        <w:jc w:val="center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87584" behindDoc="1" locked="0" layoutInCell="1" allowOverlap="1">
                <wp:simplePos x="0" y="0"/>
                <wp:positionH relativeFrom="page">
                  <wp:posOffset>3952240</wp:posOffset>
                </wp:positionH>
                <wp:positionV relativeFrom="paragraph">
                  <wp:posOffset>-537210</wp:posOffset>
                </wp:positionV>
                <wp:extent cx="12700" cy="381635"/>
                <wp:effectExtent l="0" t="0" r="0" b="0"/>
                <wp:wrapNone/>
                <wp:docPr id="15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81635"/>
                        </a:xfrm>
                        <a:custGeom>
                          <a:avLst/>
                          <a:gdLst>
                            <a:gd name="T0" fmla="+- 0 6243 6224"/>
                            <a:gd name="T1" fmla="*/ T0 w 20"/>
                            <a:gd name="T2" fmla="+- 0 -846 -846"/>
                            <a:gd name="T3" fmla="*/ -846 h 601"/>
                            <a:gd name="T4" fmla="+- 0 6224 6224"/>
                            <a:gd name="T5" fmla="*/ T4 w 20"/>
                            <a:gd name="T6" fmla="+- 0 -846 -846"/>
                            <a:gd name="T7" fmla="*/ -846 h 601"/>
                            <a:gd name="T8" fmla="+- 0 6224 6224"/>
                            <a:gd name="T9" fmla="*/ T8 w 20"/>
                            <a:gd name="T10" fmla="+- 0 -546 -846"/>
                            <a:gd name="T11" fmla="*/ -546 h 601"/>
                            <a:gd name="T12" fmla="+- 0 6224 6224"/>
                            <a:gd name="T13" fmla="*/ T12 w 20"/>
                            <a:gd name="T14" fmla="+- 0 -246 -846"/>
                            <a:gd name="T15" fmla="*/ -246 h 601"/>
                            <a:gd name="T16" fmla="+- 0 6243 6224"/>
                            <a:gd name="T17" fmla="*/ T16 w 20"/>
                            <a:gd name="T18" fmla="+- 0 -246 -846"/>
                            <a:gd name="T19" fmla="*/ -246 h 601"/>
                            <a:gd name="T20" fmla="+- 0 6243 6224"/>
                            <a:gd name="T21" fmla="*/ T20 w 20"/>
                            <a:gd name="T22" fmla="+- 0 -546 -846"/>
                            <a:gd name="T23" fmla="*/ -546 h 601"/>
                            <a:gd name="T24" fmla="+- 0 6243 6224"/>
                            <a:gd name="T25" fmla="*/ T24 w 20"/>
                            <a:gd name="T26" fmla="+- 0 -846 -846"/>
                            <a:gd name="T27" fmla="*/ -846 h 6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" h="601">
                              <a:moveTo>
                                <a:pt x="19" y="0"/>
                              </a:moveTo>
                              <a:lnTo>
                                <a:pt x="0" y="0"/>
                              </a:lnTo>
                              <a:lnTo>
                                <a:pt x="0" y="300"/>
                              </a:lnTo>
                              <a:lnTo>
                                <a:pt x="0" y="600"/>
                              </a:lnTo>
                              <a:lnTo>
                                <a:pt x="19" y="600"/>
                              </a:lnTo>
                              <a:lnTo>
                                <a:pt x="19" y="300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DA286" id="Freeform 12" o:spid="_x0000_s1026" style="position:absolute;margin-left:311.2pt;margin-top:-42.3pt;width:1pt;height:30.05pt;z-index:-181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" path="m19,l,,,300,,600r19,l19,300,19,xe" fillcolor="#eee" stroked="f">
                <v:path arrowok="t" o:connecttype="custom" o:connectlocs="12065,-537210;0,-537210;0,-346710;0,-156210;12065,-156210;12065,-346710;12065,-537210" o:connectangles="0,0,0,0,0,0,0"/>
                <w10:wrap anchorx="page"/>
              </v:shape>
            </w:pict>
          </mc:Fallback>
        </mc:AlternateContent>
      </w:r>
    </w:p>
    <w:p w:rsidR="00BB1621" w:rsidRDefault="00BB1621">
      <w:pPr>
        <w:jc w:val="center"/>
        <w:rPr>
          <w:rFonts w:ascii="Calibri"/>
        </w:rPr>
        <w:sectPr w:rsidR="00BB1621" w:rsidSect="001D1D8E">
          <w:type w:val="continuous"/>
          <w:pgSz w:w="12240" w:h="15840"/>
          <w:pgMar w:top="0" w:right="360" w:bottom="280" w:left="380" w:header="720" w:footer="720" w:gutter="0"/>
          <w:pgBorders w:offsetFrom="page">
            <w:top w:val="single" w:sz="4" w:space="31" w:color="auto"/>
            <w:left w:val="single" w:sz="4" w:space="31" w:color="auto"/>
            <w:bottom w:val="single" w:sz="4" w:space="31" w:color="auto"/>
            <w:right w:val="single" w:sz="4" w:space="24" w:color="auto"/>
          </w:pgBorders>
          <w:cols w:space="720"/>
        </w:sect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spacing w:before="8"/>
        <w:rPr>
          <w:rFonts w:ascii="Calibri"/>
          <w:sz w:val="18"/>
        </w:rPr>
      </w:pPr>
    </w:p>
    <w:tbl>
      <w:tblPr>
        <w:tblW w:w="0" w:type="auto"/>
        <w:tblInd w:w="10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3"/>
        <w:gridCol w:w="1048"/>
        <w:gridCol w:w="907"/>
        <w:gridCol w:w="906"/>
        <w:gridCol w:w="907"/>
        <w:gridCol w:w="907"/>
      </w:tblGrid>
      <w:tr w:rsidR="00BB1621">
        <w:trPr>
          <w:trHeight w:val="302"/>
        </w:trPr>
        <w:tc>
          <w:tcPr>
            <w:tcW w:w="4793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6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Tax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Expenses</w:t>
            </w:r>
          </w:p>
        </w:tc>
        <w:tc>
          <w:tcPr>
            <w:tcW w:w="1048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6"/>
              <w:ind w:right="8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45.26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6"/>
              <w:ind w:right="8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67.77</w:t>
            </w:r>
          </w:p>
        </w:tc>
        <w:tc>
          <w:tcPr>
            <w:tcW w:w="90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6"/>
              <w:ind w:right="8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120.86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6"/>
              <w:ind w:right="8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130.94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6"/>
              <w:ind w:right="8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103.92</w:t>
            </w:r>
          </w:p>
        </w:tc>
      </w:tr>
      <w:tr w:rsidR="00BB1621">
        <w:trPr>
          <w:trHeight w:val="300"/>
        </w:trPr>
        <w:tc>
          <w:tcPr>
            <w:tcW w:w="4793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Profit/Loss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After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Tax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proofErr w:type="gramStart"/>
            <w:r>
              <w:rPr>
                <w:rFonts w:ascii="Arial"/>
                <w:b/>
                <w:sz w:val="18"/>
              </w:rPr>
              <w:t>And</w:t>
            </w:r>
            <w:proofErr w:type="gramEnd"/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Before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ExtraOrdinary</w:t>
            </w:r>
            <w:proofErr w:type="spellEnd"/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Items</w:t>
            </w:r>
          </w:p>
        </w:tc>
        <w:tc>
          <w:tcPr>
            <w:tcW w:w="1048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413.64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270.76</w:t>
            </w:r>
          </w:p>
        </w:tc>
        <w:tc>
          <w:tcPr>
            <w:tcW w:w="90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288.91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278.72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362.73</w:t>
            </w:r>
          </w:p>
        </w:tc>
      </w:tr>
      <w:tr w:rsidR="00BB1621">
        <w:trPr>
          <w:trHeight w:val="297"/>
        </w:trPr>
        <w:tc>
          <w:tcPr>
            <w:tcW w:w="4793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Profit/Loss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proofErr w:type="gramStart"/>
            <w:r>
              <w:rPr>
                <w:rFonts w:ascii="Arial"/>
                <w:b/>
                <w:sz w:val="18"/>
              </w:rPr>
              <w:t>From</w:t>
            </w:r>
            <w:proofErr w:type="gramEnd"/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Continuing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Operations</w:t>
            </w:r>
          </w:p>
        </w:tc>
        <w:tc>
          <w:tcPr>
            <w:tcW w:w="1048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413.64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270.76</w:t>
            </w:r>
          </w:p>
        </w:tc>
        <w:tc>
          <w:tcPr>
            <w:tcW w:w="90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288.91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278.72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8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362.73</w:t>
            </w:r>
          </w:p>
        </w:tc>
      </w:tr>
      <w:tr w:rsidR="00BB1621">
        <w:trPr>
          <w:trHeight w:val="300"/>
        </w:trPr>
        <w:tc>
          <w:tcPr>
            <w:tcW w:w="4793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6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Profit/Loss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proofErr w:type="gramStart"/>
            <w:r>
              <w:rPr>
                <w:rFonts w:ascii="Arial"/>
                <w:b/>
                <w:sz w:val="18"/>
              </w:rPr>
              <w:t>For</w:t>
            </w:r>
            <w:proofErr w:type="gramEnd"/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The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Period</w:t>
            </w:r>
          </w:p>
        </w:tc>
        <w:tc>
          <w:tcPr>
            <w:tcW w:w="1048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6"/>
              <w:ind w:right="8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413.64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6"/>
              <w:ind w:right="8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270.76</w:t>
            </w:r>
          </w:p>
        </w:tc>
        <w:tc>
          <w:tcPr>
            <w:tcW w:w="906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6"/>
              <w:ind w:right="8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288.91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6"/>
              <w:ind w:right="8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278.72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  <w:shd w:val="clear" w:color="auto" w:fill="E8EBEF"/>
          </w:tcPr>
          <w:p w:rsidR="00BB1621" w:rsidRDefault="00000000">
            <w:pPr>
              <w:pStyle w:val="TableParagraph"/>
              <w:spacing w:before="46"/>
              <w:ind w:right="8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362.73</w:t>
            </w:r>
          </w:p>
        </w:tc>
      </w:tr>
      <w:tr w:rsidR="00BB1621">
        <w:trPr>
          <w:trHeight w:val="300"/>
        </w:trPr>
        <w:tc>
          <w:tcPr>
            <w:tcW w:w="4793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8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6"/>
              <w:ind w:right="8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Mar-2</w:t>
            </w:r>
            <w:r w:rsidR="00AE00D2">
              <w:rPr>
                <w:rFonts w:ascii="Arial"/>
                <w:b/>
                <w:sz w:val="18"/>
              </w:rPr>
              <w:t>2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6"/>
              <w:ind w:right="8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Mar-2</w:t>
            </w:r>
            <w:r w:rsidR="00AE00D2">
              <w:rPr>
                <w:rFonts w:ascii="Arial"/>
                <w:b/>
                <w:sz w:val="18"/>
              </w:rPr>
              <w:t>1</w:t>
            </w:r>
          </w:p>
        </w:tc>
        <w:tc>
          <w:tcPr>
            <w:tcW w:w="906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6"/>
              <w:ind w:right="8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Mar-</w:t>
            </w:r>
            <w:r w:rsidR="00AE00D2">
              <w:rPr>
                <w:rFonts w:ascii="Arial"/>
                <w:b/>
                <w:sz w:val="18"/>
              </w:rPr>
              <w:t>20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6"/>
              <w:ind w:right="8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Mar-1</w:t>
            </w:r>
            <w:r w:rsidR="00AE00D2">
              <w:rPr>
                <w:rFonts w:ascii="Arial"/>
                <w:b/>
                <w:sz w:val="18"/>
              </w:rPr>
              <w:t>9</w:t>
            </w:r>
          </w:p>
        </w:tc>
        <w:tc>
          <w:tcPr>
            <w:tcW w:w="907" w:type="dxa"/>
            <w:tcBorders>
              <w:left w:val="single" w:sz="8" w:space="0" w:color="EEEEEE"/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6"/>
              <w:ind w:right="8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Mar-1</w:t>
            </w:r>
            <w:r w:rsidR="00AE00D2">
              <w:rPr>
                <w:rFonts w:ascii="Arial"/>
                <w:b/>
                <w:sz w:val="18"/>
              </w:rPr>
              <w:t>8</w:t>
            </w:r>
          </w:p>
        </w:tc>
      </w:tr>
    </w:tbl>
    <w:p w:rsidR="00BB1621" w:rsidRDefault="00BB1621">
      <w:pPr>
        <w:pStyle w:val="BodyText"/>
        <w:rPr>
          <w:rFonts w:ascii="Calibri"/>
          <w:sz w:val="20"/>
        </w:rPr>
      </w:pPr>
    </w:p>
    <w:p w:rsidR="00BB1621" w:rsidRDefault="00BB1621">
      <w:pPr>
        <w:pStyle w:val="BodyText"/>
        <w:spacing w:before="10"/>
        <w:rPr>
          <w:rFonts w:ascii="Calibri"/>
          <w:sz w:val="21"/>
        </w:rPr>
      </w:pPr>
    </w:p>
    <w:p w:rsidR="00BB1621" w:rsidRDefault="000A487D">
      <w:pPr>
        <w:spacing w:before="94"/>
        <w:ind w:right="1078"/>
        <w:jc w:val="right"/>
        <w:rPr>
          <w:rFonts w:ascii="Arial MT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>
                <wp:simplePos x="0" y="0"/>
                <wp:positionH relativeFrom="page">
                  <wp:posOffset>908050</wp:posOffset>
                </wp:positionH>
                <wp:positionV relativeFrom="paragraph">
                  <wp:posOffset>30480</wp:posOffset>
                </wp:positionV>
                <wp:extent cx="12065" cy="190500"/>
                <wp:effectExtent l="0" t="0" r="0" b="0"/>
                <wp:wrapNone/>
                <wp:docPr id="1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90500"/>
                        </a:xfrm>
                        <a:prstGeom prst="rect">
                          <a:avLst/>
                        </a:prstGeom>
                        <a:solidFill>
                          <a:srgbClr val="EEEE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6F595" id="Rectangle 11" o:spid="_x0000_s1026" style="position:absolute;margin-left:71.5pt;margin-top:2.4pt;width:.95pt;height:15pt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" fillcolor="#ee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7280" behindDoc="0" locked="0" layoutInCell="1" allowOverlap="1">
                <wp:simplePos x="0" y="0"/>
                <wp:positionH relativeFrom="page">
                  <wp:posOffset>6921500</wp:posOffset>
                </wp:positionH>
                <wp:positionV relativeFrom="paragraph">
                  <wp:posOffset>30480</wp:posOffset>
                </wp:positionV>
                <wp:extent cx="12065" cy="190500"/>
                <wp:effectExtent l="0" t="0" r="0" b="0"/>
                <wp:wrapNone/>
                <wp:docPr id="1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90500"/>
                        </a:xfrm>
                        <a:prstGeom prst="rect">
                          <a:avLst/>
                        </a:prstGeom>
                        <a:solidFill>
                          <a:srgbClr val="EEEE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E8318F" id="Rectangle 10" o:spid="_x0000_s1026" style="position:absolute;margin-left:545pt;margin-top:2.4pt;width:.95pt;height:15pt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" fillcolor="#ee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7792" behindDoc="0" locked="0" layoutInCell="1" allowOverlap="1">
                <wp:simplePos x="0" y="0"/>
                <wp:positionH relativeFrom="page">
                  <wp:posOffset>908050</wp:posOffset>
                </wp:positionH>
                <wp:positionV relativeFrom="paragraph">
                  <wp:posOffset>582295</wp:posOffset>
                </wp:positionV>
                <wp:extent cx="12700" cy="2972435"/>
                <wp:effectExtent l="0" t="0" r="0" b="0"/>
                <wp:wrapNone/>
                <wp:docPr id="1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972435"/>
                        </a:xfrm>
                        <a:custGeom>
                          <a:avLst/>
                          <a:gdLst>
                            <a:gd name="T0" fmla="+- 0 1450 1430"/>
                            <a:gd name="T1" fmla="*/ T0 w 20"/>
                            <a:gd name="T2" fmla="+- 0 4697 917"/>
                            <a:gd name="T3" fmla="*/ 4697 h 4681"/>
                            <a:gd name="T4" fmla="+- 0 1430 1430"/>
                            <a:gd name="T5" fmla="*/ T4 w 20"/>
                            <a:gd name="T6" fmla="+- 0 4697 917"/>
                            <a:gd name="T7" fmla="*/ 4697 h 4681"/>
                            <a:gd name="T8" fmla="+- 0 1430 1430"/>
                            <a:gd name="T9" fmla="*/ T8 w 20"/>
                            <a:gd name="T10" fmla="+- 0 4997 917"/>
                            <a:gd name="T11" fmla="*/ 4997 h 4681"/>
                            <a:gd name="T12" fmla="+- 0 1430 1430"/>
                            <a:gd name="T13" fmla="*/ T12 w 20"/>
                            <a:gd name="T14" fmla="+- 0 5297 917"/>
                            <a:gd name="T15" fmla="*/ 5297 h 4681"/>
                            <a:gd name="T16" fmla="+- 0 1430 1430"/>
                            <a:gd name="T17" fmla="*/ T16 w 20"/>
                            <a:gd name="T18" fmla="+- 0 5597 917"/>
                            <a:gd name="T19" fmla="*/ 5597 h 4681"/>
                            <a:gd name="T20" fmla="+- 0 1450 1430"/>
                            <a:gd name="T21" fmla="*/ T20 w 20"/>
                            <a:gd name="T22" fmla="+- 0 5597 917"/>
                            <a:gd name="T23" fmla="*/ 5597 h 4681"/>
                            <a:gd name="T24" fmla="+- 0 1450 1430"/>
                            <a:gd name="T25" fmla="*/ T24 w 20"/>
                            <a:gd name="T26" fmla="+- 0 5297 917"/>
                            <a:gd name="T27" fmla="*/ 5297 h 4681"/>
                            <a:gd name="T28" fmla="+- 0 1450 1430"/>
                            <a:gd name="T29" fmla="*/ T28 w 20"/>
                            <a:gd name="T30" fmla="+- 0 4997 917"/>
                            <a:gd name="T31" fmla="*/ 4997 h 4681"/>
                            <a:gd name="T32" fmla="+- 0 1450 1430"/>
                            <a:gd name="T33" fmla="*/ T32 w 20"/>
                            <a:gd name="T34" fmla="+- 0 4697 917"/>
                            <a:gd name="T35" fmla="*/ 4697 h 4681"/>
                            <a:gd name="T36" fmla="+- 0 1450 1430"/>
                            <a:gd name="T37" fmla="*/ T36 w 20"/>
                            <a:gd name="T38" fmla="+- 0 917 917"/>
                            <a:gd name="T39" fmla="*/ 917 h 4681"/>
                            <a:gd name="T40" fmla="+- 0 1430 1430"/>
                            <a:gd name="T41" fmla="*/ T40 w 20"/>
                            <a:gd name="T42" fmla="+- 0 917 917"/>
                            <a:gd name="T43" fmla="*/ 917 h 4681"/>
                            <a:gd name="T44" fmla="+- 0 1430 1430"/>
                            <a:gd name="T45" fmla="*/ T44 w 20"/>
                            <a:gd name="T46" fmla="+- 0 1397 917"/>
                            <a:gd name="T47" fmla="*/ 1397 h 4681"/>
                            <a:gd name="T48" fmla="+- 0 1430 1430"/>
                            <a:gd name="T49" fmla="*/ T48 w 20"/>
                            <a:gd name="T50" fmla="+- 0 1877 917"/>
                            <a:gd name="T51" fmla="*/ 1877 h 4681"/>
                            <a:gd name="T52" fmla="+- 0 1430 1430"/>
                            <a:gd name="T53" fmla="*/ T52 w 20"/>
                            <a:gd name="T54" fmla="+- 0 2177 917"/>
                            <a:gd name="T55" fmla="*/ 2177 h 4681"/>
                            <a:gd name="T56" fmla="+- 0 1430 1430"/>
                            <a:gd name="T57" fmla="*/ T56 w 20"/>
                            <a:gd name="T58" fmla="+- 0 2477 917"/>
                            <a:gd name="T59" fmla="*/ 2477 h 4681"/>
                            <a:gd name="T60" fmla="+- 0 1430 1430"/>
                            <a:gd name="T61" fmla="*/ T60 w 20"/>
                            <a:gd name="T62" fmla="+- 0 3197 917"/>
                            <a:gd name="T63" fmla="*/ 3197 h 4681"/>
                            <a:gd name="T64" fmla="+- 0 1430 1430"/>
                            <a:gd name="T65" fmla="*/ T64 w 20"/>
                            <a:gd name="T66" fmla="+- 0 3677 917"/>
                            <a:gd name="T67" fmla="*/ 3677 h 4681"/>
                            <a:gd name="T68" fmla="+- 0 1430 1430"/>
                            <a:gd name="T69" fmla="*/ T68 w 20"/>
                            <a:gd name="T70" fmla="+- 0 4397 917"/>
                            <a:gd name="T71" fmla="*/ 4397 h 4681"/>
                            <a:gd name="T72" fmla="+- 0 1430 1430"/>
                            <a:gd name="T73" fmla="*/ T72 w 20"/>
                            <a:gd name="T74" fmla="+- 0 4697 917"/>
                            <a:gd name="T75" fmla="*/ 4697 h 4681"/>
                            <a:gd name="T76" fmla="+- 0 1450 1430"/>
                            <a:gd name="T77" fmla="*/ T76 w 20"/>
                            <a:gd name="T78" fmla="+- 0 4697 917"/>
                            <a:gd name="T79" fmla="*/ 4697 h 4681"/>
                            <a:gd name="T80" fmla="+- 0 1450 1430"/>
                            <a:gd name="T81" fmla="*/ T80 w 20"/>
                            <a:gd name="T82" fmla="+- 0 4397 917"/>
                            <a:gd name="T83" fmla="*/ 4397 h 4681"/>
                            <a:gd name="T84" fmla="+- 0 1450 1430"/>
                            <a:gd name="T85" fmla="*/ T84 w 20"/>
                            <a:gd name="T86" fmla="+- 0 3677 917"/>
                            <a:gd name="T87" fmla="*/ 3677 h 4681"/>
                            <a:gd name="T88" fmla="+- 0 1450 1430"/>
                            <a:gd name="T89" fmla="*/ T88 w 20"/>
                            <a:gd name="T90" fmla="+- 0 3197 917"/>
                            <a:gd name="T91" fmla="*/ 3197 h 4681"/>
                            <a:gd name="T92" fmla="+- 0 1450 1430"/>
                            <a:gd name="T93" fmla="*/ T92 w 20"/>
                            <a:gd name="T94" fmla="+- 0 2477 917"/>
                            <a:gd name="T95" fmla="*/ 2477 h 4681"/>
                            <a:gd name="T96" fmla="+- 0 1450 1430"/>
                            <a:gd name="T97" fmla="*/ T96 w 20"/>
                            <a:gd name="T98" fmla="+- 0 2177 917"/>
                            <a:gd name="T99" fmla="*/ 2177 h 4681"/>
                            <a:gd name="T100" fmla="+- 0 1450 1430"/>
                            <a:gd name="T101" fmla="*/ T100 w 20"/>
                            <a:gd name="T102" fmla="+- 0 1877 917"/>
                            <a:gd name="T103" fmla="*/ 1877 h 4681"/>
                            <a:gd name="T104" fmla="+- 0 1450 1430"/>
                            <a:gd name="T105" fmla="*/ T104 w 20"/>
                            <a:gd name="T106" fmla="+- 0 1397 917"/>
                            <a:gd name="T107" fmla="*/ 1397 h 4681"/>
                            <a:gd name="T108" fmla="+- 0 1450 1430"/>
                            <a:gd name="T109" fmla="*/ T108 w 20"/>
                            <a:gd name="T110" fmla="+- 0 917 917"/>
                            <a:gd name="T111" fmla="*/ 917 h 46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0" h="4681">
                              <a:moveTo>
                                <a:pt x="20" y="3780"/>
                              </a:moveTo>
                              <a:lnTo>
                                <a:pt x="0" y="3780"/>
                              </a:lnTo>
                              <a:lnTo>
                                <a:pt x="0" y="4080"/>
                              </a:lnTo>
                              <a:lnTo>
                                <a:pt x="0" y="4380"/>
                              </a:lnTo>
                              <a:lnTo>
                                <a:pt x="0" y="4680"/>
                              </a:lnTo>
                              <a:lnTo>
                                <a:pt x="20" y="4680"/>
                              </a:lnTo>
                              <a:lnTo>
                                <a:pt x="20" y="4380"/>
                              </a:lnTo>
                              <a:lnTo>
                                <a:pt x="20" y="4080"/>
                              </a:lnTo>
                              <a:lnTo>
                                <a:pt x="20" y="378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480"/>
                              </a:lnTo>
                              <a:lnTo>
                                <a:pt x="0" y="960"/>
                              </a:lnTo>
                              <a:lnTo>
                                <a:pt x="0" y="1260"/>
                              </a:lnTo>
                              <a:lnTo>
                                <a:pt x="0" y="1560"/>
                              </a:lnTo>
                              <a:lnTo>
                                <a:pt x="0" y="2280"/>
                              </a:lnTo>
                              <a:lnTo>
                                <a:pt x="0" y="2760"/>
                              </a:lnTo>
                              <a:lnTo>
                                <a:pt x="0" y="3480"/>
                              </a:lnTo>
                              <a:lnTo>
                                <a:pt x="0" y="3780"/>
                              </a:lnTo>
                              <a:lnTo>
                                <a:pt x="20" y="3780"/>
                              </a:lnTo>
                              <a:lnTo>
                                <a:pt x="20" y="3480"/>
                              </a:lnTo>
                              <a:lnTo>
                                <a:pt x="20" y="2760"/>
                              </a:lnTo>
                              <a:lnTo>
                                <a:pt x="20" y="2280"/>
                              </a:lnTo>
                              <a:lnTo>
                                <a:pt x="20" y="1560"/>
                              </a:lnTo>
                              <a:lnTo>
                                <a:pt x="20" y="1260"/>
                              </a:lnTo>
                              <a:lnTo>
                                <a:pt x="20" y="960"/>
                              </a:lnTo>
                              <a:lnTo>
                                <a:pt x="20" y="480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C9D50" id="AutoShape 9" o:spid="_x0000_s1026" style="position:absolute;margin-left:71.5pt;margin-top:45.85pt;width:1pt;height:234.05pt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4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" path="m20,3780r-20,l,4080r,300l,4680r20,l20,4380r,-300l20,3780xm20,l,,,480,,960r,300l,1560r,720l,2760r,720l,3780r20,l20,3480r,-720l20,2280r,-720l20,1260r,-300l20,480,20,xe" fillcolor="#eee" stroked="f">
                <v:path arrowok="t" o:connecttype="custom" o:connectlocs="12700,2982595;0,2982595;0,3173095;0,3363595;0,3554095;12700,3554095;12700,3363595;12700,3173095;12700,2982595;12700,582295;0,582295;0,887095;0,1191895;0,1382395;0,1572895;0,2030095;0,2334895;0,2792095;0,2982595;12700,2982595;12700,2792095;12700,2334895;12700,2030095;12700,1572895;12700,1382395;12700,1191895;12700,887095;12700,582295" o:connectangles="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91680" behindDoc="1" locked="0" layoutInCell="1" allowOverlap="1">
                <wp:simplePos x="0" y="0"/>
                <wp:positionH relativeFrom="page">
                  <wp:posOffset>4617720</wp:posOffset>
                </wp:positionH>
                <wp:positionV relativeFrom="paragraph">
                  <wp:posOffset>582295</wp:posOffset>
                </wp:positionV>
                <wp:extent cx="12700" cy="2972435"/>
                <wp:effectExtent l="0" t="0" r="0" b="0"/>
                <wp:wrapNone/>
                <wp:docPr id="1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972435"/>
                        </a:xfrm>
                        <a:custGeom>
                          <a:avLst/>
                          <a:gdLst>
                            <a:gd name="T0" fmla="+- 0 7291 7272"/>
                            <a:gd name="T1" fmla="*/ T0 w 20"/>
                            <a:gd name="T2" fmla="+- 0 4697 917"/>
                            <a:gd name="T3" fmla="*/ 4697 h 4681"/>
                            <a:gd name="T4" fmla="+- 0 7272 7272"/>
                            <a:gd name="T5" fmla="*/ T4 w 20"/>
                            <a:gd name="T6" fmla="+- 0 4697 917"/>
                            <a:gd name="T7" fmla="*/ 4697 h 4681"/>
                            <a:gd name="T8" fmla="+- 0 7272 7272"/>
                            <a:gd name="T9" fmla="*/ T8 w 20"/>
                            <a:gd name="T10" fmla="+- 0 4997 917"/>
                            <a:gd name="T11" fmla="*/ 4997 h 4681"/>
                            <a:gd name="T12" fmla="+- 0 7272 7272"/>
                            <a:gd name="T13" fmla="*/ T12 w 20"/>
                            <a:gd name="T14" fmla="+- 0 5297 917"/>
                            <a:gd name="T15" fmla="*/ 5297 h 4681"/>
                            <a:gd name="T16" fmla="+- 0 7272 7272"/>
                            <a:gd name="T17" fmla="*/ T16 w 20"/>
                            <a:gd name="T18" fmla="+- 0 5597 917"/>
                            <a:gd name="T19" fmla="*/ 5597 h 4681"/>
                            <a:gd name="T20" fmla="+- 0 7291 7272"/>
                            <a:gd name="T21" fmla="*/ T20 w 20"/>
                            <a:gd name="T22" fmla="+- 0 5597 917"/>
                            <a:gd name="T23" fmla="*/ 5597 h 4681"/>
                            <a:gd name="T24" fmla="+- 0 7291 7272"/>
                            <a:gd name="T25" fmla="*/ T24 w 20"/>
                            <a:gd name="T26" fmla="+- 0 5297 917"/>
                            <a:gd name="T27" fmla="*/ 5297 h 4681"/>
                            <a:gd name="T28" fmla="+- 0 7291 7272"/>
                            <a:gd name="T29" fmla="*/ T28 w 20"/>
                            <a:gd name="T30" fmla="+- 0 4997 917"/>
                            <a:gd name="T31" fmla="*/ 4997 h 4681"/>
                            <a:gd name="T32" fmla="+- 0 7291 7272"/>
                            <a:gd name="T33" fmla="*/ T32 w 20"/>
                            <a:gd name="T34" fmla="+- 0 4697 917"/>
                            <a:gd name="T35" fmla="*/ 4697 h 4681"/>
                            <a:gd name="T36" fmla="+- 0 7291 7272"/>
                            <a:gd name="T37" fmla="*/ T36 w 20"/>
                            <a:gd name="T38" fmla="+- 0 917 917"/>
                            <a:gd name="T39" fmla="*/ 917 h 4681"/>
                            <a:gd name="T40" fmla="+- 0 7272 7272"/>
                            <a:gd name="T41" fmla="*/ T40 w 20"/>
                            <a:gd name="T42" fmla="+- 0 917 917"/>
                            <a:gd name="T43" fmla="*/ 917 h 4681"/>
                            <a:gd name="T44" fmla="+- 0 7272 7272"/>
                            <a:gd name="T45" fmla="*/ T44 w 20"/>
                            <a:gd name="T46" fmla="+- 0 1397 917"/>
                            <a:gd name="T47" fmla="*/ 1397 h 4681"/>
                            <a:gd name="T48" fmla="+- 0 7272 7272"/>
                            <a:gd name="T49" fmla="*/ T48 w 20"/>
                            <a:gd name="T50" fmla="+- 0 1877 917"/>
                            <a:gd name="T51" fmla="*/ 1877 h 4681"/>
                            <a:gd name="T52" fmla="+- 0 7272 7272"/>
                            <a:gd name="T53" fmla="*/ T52 w 20"/>
                            <a:gd name="T54" fmla="+- 0 2177 917"/>
                            <a:gd name="T55" fmla="*/ 2177 h 4681"/>
                            <a:gd name="T56" fmla="+- 0 7272 7272"/>
                            <a:gd name="T57" fmla="*/ T56 w 20"/>
                            <a:gd name="T58" fmla="+- 0 2477 917"/>
                            <a:gd name="T59" fmla="*/ 2477 h 4681"/>
                            <a:gd name="T60" fmla="+- 0 7272 7272"/>
                            <a:gd name="T61" fmla="*/ T60 w 20"/>
                            <a:gd name="T62" fmla="+- 0 3197 917"/>
                            <a:gd name="T63" fmla="*/ 3197 h 4681"/>
                            <a:gd name="T64" fmla="+- 0 7272 7272"/>
                            <a:gd name="T65" fmla="*/ T64 w 20"/>
                            <a:gd name="T66" fmla="+- 0 3677 917"/>
                            <a:gd name="T67" fmla="*/ 3677 h 4681"/>
                            <a:gd name="T68" fmla="+- 0 7272 7272"/>
                            <a:gd name="T69" fmla="*/ T68 w 20"/>
                            <a:gd name="T70" fmla="+- 0 4397 917"/>
                            <a:gd name="T71" fmla="*/ 4397 h 4681"/>
                            <a:gd name="T72" fmla="+- 0 7272 7272"/>
                            <a:gd name="T73" fmla="*/ T72 w 20"/>
                            <a:gd name="T74" fmla="+- 0 4697 917"/>
                            <a:gd name="T75" fmla="*/ 4697 h 4681"/>
                            <a:gd name="T76" fmla="+- 0 7291 7272"/>
                            <a:gd name="T77" fmla="*/ T76 w 20"/>
                            <a:gd name="T78" fmla="+- 0 4697 917"/>
                            <a:gd name="T79" fmla="*/ 4697 h 4681"/>
                            <a:gd name="T80" fmla="+- 0 7291 7272"/>
                            <a:gd name="T81" fmla="*/ T80 w 20"/>
                            <a:gd name="T82" fmla="+- 0 4397 917"/>
                            <a:gd name="T83" fmla="*/ 4397 h 4681"/>
                            <a:gd name="T84" fmla="+- 0 7291 7272"/>
                            <a:gd name="T85" fmla="*/ T84 w 20"/>
                            <a:gd name="T86" fmla="+- 0 3677 917"/>
                            <a:gd name="T87" fmla="*/ 3677 h 4681"/>
                            <a:gd name="T88" fmla="+- 0 7291 7272"/>
                            <a:gd name="T89" fmla="*/ T88 w 20"/>
                            <a:gd name="T90" fmla="+- 0 3197 917"/>
                            <a:gd name="T91" fmla="*/ 3197 h 4681"/>
                            <a:gd name="T92" fmla="+- 0 7291 7272"/>
                            <a:gd name="T93" fmla="*/ T92 w 20"/>
                            <a:gd name="T94" fmla="+- 0 2477 917"/>
                            <a:gd name="T95" fmla="*/ 2477 h 4681"/>
                            <a:gd name="T96" fmla="+- 0 7291 7272"/>
                            <a:gd name="T97" fmla="*/ T96 w 20"/>
                            <a:gd name="T98" fmla="+- 0 2177 917"/>
                            <a:gd name="T99" fmla="*/ 2177 h 4681"/>
                            <a:gd name="T100" fmla="+- 0 7291 7272"/>
                            <a:gd name="T101" fmla="*/ T100 w 20"/>
                            <a:gd name="T102" fmla="+- 0 1877 917"/>
                            <a:gd name="T103" fmla="*/ 1877 h 4681"/>
                            <a:gd name="T104" fmla="+- 0 7291 7272"/>
                            <a:gd name="T105" fmla="*/ T104 w 20"/>
                            <a:gd name="T106" fmla="+- 0 1397 917"/>
                            <a:gd name="T107" fmla="*/ 1397 h 4681"/>
                            <a:gd name="T108" fmla="+- 0 7291 7272"/>
                            <a:gd name="T109" fmla="*/ T108 w 20"/>
                            <a:gd name="T110" fmla="+- 0 917 917"/>
                            <a:gd name="T111" fmla="*/ 917 h 46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0" h="4681">
                              <a:moveTo>
                                <a:pt x="19" y="3780"/>
                              </a:moveTo>
                              <a:lnTo>
                                <a:pt x="0" y="3780"/>
                              </a:lnTo>
                              <a:lnTo>
                                <a:pt x="0" y="4080"/>
                              </a:lnTo>
                              <a:lnTo>
                                <a:pt x="0" y="4380"/>
                              </a:lnTo>
                              <a:lnTo>
                                <a:pt x="0" y="4680"/>
                              </a:lnTo>
                              <a:lnTo>
                                <a:pt x="19" y="4680"/>
                              </a:lnTo>
                              <a:lnTo>
                                <a:pt x="19" y="4380"/>
                              </a:lnTo>
                              <a:lnTo>
                                <a:pt x="19" y="4080"/>
                              </a:lnTo>
                              <a:lnTo>
                                <a:pt x="19" y="3780"/>
                              </a:lnTo>
                              <a:close/>
                              <a:moveTo>
                                <a:pt x="19" y="0"/>
                              </a:moveTo>
                              <a:lnTo>
                                <a:pt x="0" y="0"/>
                              </a:lnTo>
                              <a:lnTo>
                                <a:pt x="0" y="480"/>
                              </a:lnTo>
                              <a:lnTo>
                                <a:pt x="0" y="960"/>
                              </a:lnTo>
                              <a:lnTo>
                                <a:pt x="0" y="1260"/>
                              </a:lnTo>
                              <a:lnTo>
                                <a:pt x="0" y="1560"/>
                              </a:lnTo>
                              <a:lnTo>
                                <a:pt x="0" y="2280"/>
                              </a:lnTo>
                              <a:lnTo>
                                <a:pt x="0" y="2760"/>
                              </a:lnTo>
                              <a:lnTo>
                                <a:pt x="0" y="3480"/>
                              </a:lnTo>
                              <a:lnTo>
                                <a:pt x="0" y="3780"/>
                              </a:lnTo>
                              <a:lnTo>
                                <a:pt x="19" y="3780"/>
                              </a:lnTo>
                              <a:lnTo>
                                <a:pt x="19" y="3480"/>
                              </a:lnTo>
                              <a:lnTo>
                                <a:pt x="19" y="2760"/>
                              </a:lnTo>
                              <a:lnTo>
                                <a:pt x="19" y="2280"/>
                              </a:lnTo>
                              <a:lnTo>
                                <a:pt x="19" y="1560"/>
                              </a:lnTo>
                              <a:lnTo>
                                <a:pt x="19" y="1260"/>
                              </a:lnTo>
                              <a:lnTo>
                                <a:pt x="19" y="960"/>
                              </a:lnTo>
                              <a:lnTo>
                                <a:pt x="19" y="480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B130D" id="AutoShape 8" o:spid="_x0000_s1026" style="position:absolute;margin-left:363.6pt;margin-top:45.85pt;width:1pt;height:234.05pt;z-index:-181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4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" path="m19,3780r-19,l,4080r,300l,4680r19,l19,4380r,-300l19,3780xm19,l,,,480,,960r,300l,1560r,720l,2760r,720l,3780r19,l19,3480r,-720l19,2280r,-720l19,1260r,-300l19,480,19,xe" fillcolor="#eee" stroked="f">
                <v:path arrowok="t" o:connecttype="custom" o:connectlocs="12065,2982595;0,2982595;0,3173095;0,3363595;0,3554095;12065,3554095;12065,3363595;12065,3173095;12065,2982595;12065,582295;0,582295;0,887095;0,1191895;0,1382395;0,1572895;0,2030095;0,2334895;0,2792095;0,2982595;12065,2982595;12065,2792095;12065,2334895;12065,2030095;12065,1572895;12065,1382395;12065,1191895;12065,887095;12065,582295" o:connectangles="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92192" behindDoc="1" locked="0" layoutInCell="1" allowOverlap="1">
                <wp:simplePos x="0" y="0"/>
                <wp:positionH relativeFrom="page">
                  <wp:posOffset>5193665</wp:posOffset>
                </wp:positionH>
                <wp:positionV relativeFrom="paragraph">
                  <wp:posOffset>582295</wp:posOffset>
                </wp:positionV>
                <wp:extent cx="12700" cy="2781935"/>
                <wp:effectExtent l="0" t="0" r="0" b="0"/>
                <wp:wrapNone/>
                <wp:docPr id="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781935"/>
                        </a:xfrm>
                        <a:custGeom>
                          <a:avLst/>
                          <a:gdLst>
                            <a:gd name="T0" fmla="+- 0 8198 8179"/>
                            <a:gd name="T1" fmla="*/ T0 w 20"/>
                            <a:gd name="T2" fmla="+- 0 4697 917"/>
                            <a:gd name="T3" fmla="*/ 4697 h 4381"/>
                            <a:gd name="T4" fmla="+- 0 8179 8179"/>
                            <a:gd name="T5" fmla="*/ T4 w 20"/>
                            <a:gd name="T6" fmla="+- 0 4697 917"/>
                            <a:gd name="T7" fmla="*/ 4697 h 4381"/>
                            <a:gd name="T8" fmla="+- 0 8179 8179"/>
                            <a:gd name="T9" fmla="*/ T8 w 20"/>
                            <a:gd name="T10" fmla="+- 0 4997 917"/>
                            <a:gd name="T11" fmla="*/ 4997 h 4381"/>
                            <a:gd name="T12" fmla="+- 0 8179 8179"/>
                            <a:gd name="T13" fmla="*/ T12 w 20"/>
                            <a:gd name="T14" fmla="+- 0 5297 917"/>
                            <a:gd name="T15" fmla="*/ 5297 h 4381"/>
                            <a:gd name="T16" fmla="+- 0 8198 8179"/>
                            <a:gd name="T17" fmla="*/ T16 w 20"/>
                            <a:gd name="T18" fmla="+- 0 5297 917"/>
                            <a:gd name="T19" fmla="*/ 5297 h 4381"/>
                            <a:gd name="T20" fmla="+- 0 8198 8179"/>
                            <a:gd name="T21" fmla="*/ T20 w 20"/>
                            <a:gd name="T22" fmla="+- 0 4997 917"/>
                            <a:gd name="T23" fmla="*/ 4997 h 4381"/>
                            <a:gd name="T24" fmla="+- 0 8198 8179"/>
                            <a:gd name="T25" fmla="*/ T24 w 20"/>
                            <a:gd name="T26" fmla="+- 0 4697 917"/>
                            <a:gd name="T27" fmla="*/ 4697 h 4381"/>
                            <a:gd name="T28" fmla="+- 0 8198 8179"/>
                            <a:gd name="T29" fmla="*/ T28 w 20"/>
                            <a:gd name="T30" fmla="+- 0 917 917"/>
                            <a:gd name="T31" fmla="*/ 917 h 4381"/>
                            <a:gd name="T32" fmla="+- 0 8179 8179"/>
                            <a:gd name="T33" fmla="*/ T32 w 20"/>
                            <a:gd name="T34" fmla="+- 0 917 917"/>
                            <a:gd name="T35" fmla="*/ 917 h 4381"/>
                            <a:gd name="T36" fmla="+- 0 8179 8179"/>
                            <a:gd name="T37" fmla="*/ T36 w 20"/>
                            <a:gd name="T38" fmla="+- 0 1397 917"/>
                            <a:gd name="T39" fmla="*/ 1397 h 4381"/>
                            <a:gd name="T40" fmla="+- 0 8179 8179"/>
                            <a:gd name="T41" fmla="*/ T40 w 20"/>
                            <a:gd name="T42" fmla="+- 0 1877 917"/>
                            <a:gd name="T43" fmla="*/ 1877 h 4381"/>
                            <a:gd name="T44" fmla="+- 0 8179 8179"/>
                            <a:gd name="T45" fmla="*/ T44 w 20"/>
                            <a:gd name="T46" fmla="+- 0 2177 917"/>
                            <a:gd name="T47" fmla="*/ 2177 h 4381"/>
                            <a:gd name="T48" fmla="+- 0 8179 8179"/>
                            <a:gd name="T49" fmla="*/ T48 w 20"/>
                            <a:gd name="T50" fmla="+- 0 2477 917"/>
                            <a:gd name="T51" fmla="*/ 2477 h 4381"/>
                            <a:gd name="T52" fmla="+- 0 8179 8179"/>
                            <a:gd name="T53" fmla="*/ T52 w 20"/>
                            <a:gd name="T54" fmla="+- 0 3197 917"/>
                            <a:gd name="T55" fmla="*/ 3197 h 4381"/>
                            <a:gd name="T56" fmla="+- 0 8179 8179"/>
                            <a:gd name="T57" fmla="*/ T56 w 20"/>
                            <a:gd name="T58" fmla="+- 0 3677 917"/>
                            <a:gd name="T59" fmla="*/ 3677 h 4381"/>
                            <a:gd name="T60" fmla="+- 0 8179 8179"/>
                            <a:gd name="T61" fmla="*/ T60 w 20"/>
                            <a:gd name="T62" fmla="+- 0 4397 917"/>
                            <a:gd name="T63" fmla="*/ 4397 h 4381"/>
                            <a:gd name="T64" fmla="+- 0 8179 8179"/>
                            <a:gd name="T65" fmla="*/ T64 w 20"/>
                            <a:gd name="T66" fmla="+- 0 4697 917"/>
                            <a:gd name="T67" fmla="*/ 4697 h 4381"/>
                            <a:gd name="T68" fmla="+- 0 8198 8179"/>
                            <a:gd name="T69" fmla="*/ T68 w 20"/>
                            <a:gd name="T70" fmla="+- 0 4697 917"/>
                            <a:gd name="T71" fmla="*/ 4697 h 4381"/>
                            <a:gd name="T72" fmla="+- 0 8198 8179"/>
                            <a:gd name="T73" fmla="*/ T72 w 20"/>
                            <a:gd name="T74" fmla="+- 0 4397 917"/>
                            <a:gd name="T75" fmla="*/ 4397 h 4381"/>
                            <a:gd name="T76" fmla="+- 0 8198 8179"/>
                            <a:gd name="T77" fmla="*/ T76 w 20"/>
                            <a:gd name="T78" fmla="+- 0 3677 917"/>
                            <a:gd name="T79" fmla="*/ 3677 h 4381"/>
                            <a:gd name="T80" fmla="+- 0 8198 8179"/>
                            <a:gd name="T81" fmla="*/ T80 w 20"/>
                            <a:gd name="T82" fmla="+- 0 3197 917"/>
                            <a:gd name="T83" fmla="*/ 3197 h 4381"/>
                            <a:gd name="T84" fmla="+- 0 8198 8179"/>
                            <a:gd name="T85" fmla="*/ T84 w 20"/>
                            <a:gd name="T86" fmla="+- 0 2477 917"/>
                            <a:gd name="T87" fmla="*/ 2477 h 4381"/>
                            <a:gd name="T88" fmla="+- 0 8198 8179"/>
                            <a:gd name="T89" fmla="*/ T88 w 20"/>
                            <a:gd name="T90" fmla="+- 0 2177 917"/>
                            <a:gd name="T91" fmla="*/ 2177 h 4381"/>
                            <a:gd name="T92" fmla="+- 0 8198 8179"/>
                            <a:gd name="T93" fmla="*/ T92 w 20"/>
                            <a:gd name="T94" fmla="+- 0 1877 917"/>
                            <a:gd name="T95" fmla="*/ 1877 h 4381"/>
                            <a:gd name="T96" fmla="+- 0 8198 8179"/>
                            <a:gd name="T97" fmla="*/ T96 w 20"/>
                            <a:gd name="T98" fmla="+- 0 1397 917"/>
                            <a:gd name="T99" fmla="*/ 1397 h 4381"/>
                            <a:gd name="T100" fmla="+- 0 8198 8179"/>
                            <a:gd name="T101" fmla="*/ T100 w 20"/>
                            <a:gd name="T102" fmla="+- 0 917 917"/>
                            <a:gd name="T103" fmla="*/ 917 h 43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0" h="4381">
                              <a:moveTo>
                                <a:pt x="19" y="3780"/>
                              </a:moveTo>
                              <a:lnTo>
                                <a:pt x="0" y="3780"/>
                              </a:lnTo>
                              <a:lnTo>
                                <a:pt x="0" y="4080"/>
                              </a:lnTo>
                              <a:lnTo>
                                <a:pt x="0" y="4380"/>
                              </a:lnTo>
                              <a:lnTo>
                                <a:pt x="19" y="4380"/>
                              </a:lnTo>
                              <a:lnTo>
                                <a:pt x="19" y="4080"/>
                              </a:lnTo>
                              <a:lnTo>
                                <a:pt x="19" y="3780"/>
                              </a:lnTo>
                              <a:close/>
                              <a:moveTo>
                                <a:pt x="19" y="0"/>
                              </a:moveTo>
                              <a:lnTo>
                                <a:pt x="0" y="0"/>
                              </a:lnTo>
                              <a:lnTo>
                                <a:pt x="0" y="480"/>
                              </a:lnTo>
                              <a:lnTo>
                                <a:pt x="0" y="960"/>
                              </a:lnTo>
                              <a:lnTo>
                                <a:pt x="0" y="1260"/>
                              </a:lnTo>
                              <a:lnTo>
                                <a:pt x="0" y="1560"/>
                              </a:lnTo>
                              <a:lnTo>
                                <a:pt x="0" y="2280"/>
                              </a:lnTo>
                              <a:lnTo>
                                <a:pt x="0" y="2760"/>
                              </a:lnTo>
                              <a:lnTo>
                                <a:pt x="0" y="3480"/>
                              </a:lnTo>
                              <a:lnTo>
                                <a:pt x="0" y="3780"/>
                              </a:lnTo>
                              <a:lnTo>
                                <a:pt x="19" y="3780"/>
                              </a:lnTo>
                              <a:lnTo>
                                <a:pt x="19" y="3480"/>
                              </a:lnTo>
                              <a:lnTo>
                                <a:pt x="19" y="2760"/>
                              </a:lnTo>
                              <a:lnTo>
                                <a:pt x="19" y="2280"/>
                              </a:lnTo>
                              <a:lnTo>
                                <a:pt x="19" y="1560"/>
                              </a:lnTo>
                              <a:lnTo>
                                <a:pt x="19" y="1260"/>
                              </a:lnTo>
                              <a:lnTo>
                                <a:pt x="19" y="960"/>
                              </a:lnTo>
                              <a:lnTo>
                                <a:pt x="19" y="480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FE031" id="AutoShape 7" o:spid="_x0000_s1026" style="position:absolute;margin-left:408.95pt;margin-top:45.85pt;width:1pt;height:219.05pt;z-index:-181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" path="m19,3780r-19,l,4080r,300l19,4380r,-300l19,3780xm19,l,,,480,,960r,300l,1560r,720l,2760r,720l,3780r19,l19,3480r,-720l19,2280r,-720l19,1260r,-300l19,480,19,xe" fillcolor="#eee" stroked="f">
                <v:path arrowok="t" o:connecttype="custom" o:connectlocs="12065,2982595;0,2982595;0,3173095;0,3363595;12065,3363595;12065,3173095;12065,2982595;12065,582295;0,582295;0,887095;0,1191895;0,1382395;0,1572895;0,2030095;0,2334895;0,2792095;0,2982595;12065,2982595;12065,2792095;12065,2334895;12065,2030095;12065,1572895;12065,1382395;12065,1191895;12065,887095;12065,582295" o:connectangles="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92704" behindDoc="1" locked="0" layoutInCell="1" allowOverlap="1">
                <wp:simplePos x="0" y="0"/>
                <wp:positionH relativeFrom="page">
                  <wp:posOffset>5768975</wp:posOffset>
                </wp:positionH>
                <wp:positionV relativeFrom="paragraph">
                  <wp:posOffset>582295</wp:posOffset>
                </wp:positionV>
                <wp:extent cx="12700" cy="2781935"/>
                <wp:effectExtent l="0" t="0" r="0" b="0"/>
                <wp:wrapNone/>
                <wp:docPr id="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781935"/>
                        </a:xfrm>
                        <a:custGeom>
                          <a:avLst/>
                          <a:gdLst>
                            <a:gd name="T0" fmla="+- 0 9104 9085"/>
                            <a:gd name="T1" fmla="*/ T0 w 20"/>
                            <a:gd name="T2" fmla="+- 0 4697 917"/>
                            <a:gd name="T3" fmla="*/ 4697 h 4381"/>
                            <a:gd name="T4" fmla="+- 0 9085 9085"/>
                            <a:gd name="T5" fmla="*/ T4 w 20"/>
                            <a:gd name="T6" fmla="+- 0 4697 917"/>
                            <a:gd name="T7" fmla="*/ 4697 h 4381"/>
                            <a:gd name="T8" fmla="+- 0 9085 9085"/>
                            <a:gd name="T9" fmla="*/ T8 w 20"/>
                            <a:gd name="T10" fmla="+- 0 4997 917"/>
                            <a:gd name="T11" fmla="*/ 4997 h 4381"/>
                            <a:gd name="T12" fmla="+- 0 9085 9085"/>
                            <a:gd name="T13" fmla="*/ T12 w 20"/>
                            <a:gd name="T14" fmla="+- 0 5297 917"/>
                            <a:gd name="T15" fmla="*/ 5297 h 4381"/>
                            <a:gd name="T16" fmla="+- 0 9104 9085"/>
                            <a:gd name="T17" fmla="*/ T16 w 20"/>
                            <a:gd name="T18" fmla="+- 0 5297 917"/>
                            <a:gd name="T19" fmla="*/ 5297 h 4381"/>
                            <a:gd name="T20" fmla="+- 0 9104 9085"/>
                            <a:gd name="T21" fmla="*/ T20 w 20"/>
                            <a:gd name="T22" fmla="+- 0 4997 917"/>
                            <a:gd name="T23" fmla="*/ 4997 h 4381"/>
                            <a:gd name="T24" fmla="+- 0 9104 9085"/>
                            <a:gd name="T25" fmla="*/ T24 w 20"/>
                            <a:gd name="T26" fmla="+- 0 4697 917"/>
                            <a:gd name="T27" fmla="*/ 4697 h 4381"/>
                            <a:gd name="T28" fmla="+- 0 9104 9085"/>
                            <a:gd name="T29" fmla="*/ T28 w 20"/>
                            <a:gd name="T30" fmla="+- 0 917 917"/>
                            <a:gd name="T31" fmla="*/ 917 h 4381"/>
                            <a:gd name="T32" fmla="+- 0 9085 9085"/>
                            <a:gd name="T33" fmla="*/ T32 w 20"/>
                            <a:gd name="T34" fmla="+- 0 917 917"/>
                            <a:gd name="T35" fmla="*/ 917 h 4381"/>
                            <a:gd name="T36" fmla="+- 0 9085 9085"/>
                            <a:gd name="T37" fmla="*/ T36 w 20"/>
                            <a:gd name="T38" fmla="+- 0 1397 917"/>
                            <a:gd name="T39" fmla="*/ 1397 h 4381"/>
                            <a:gd name="T40" fmla="+- 0 9085 9085"/>
                            <a:gd name="T41" fmla="*/ T40 w 20"/>
                            <a:gd name="T42" fmla="+- 0 1877 917"/>
                            <a:gd name="T43" fmla="*/ 1877 h 4381"/>
                            <a:gd name="T44" fmla="+- 0 9085 9085"/>
                            <a:gd name="T45" fmla="*/ T44 w 20"/>
                            <a:gd name="T46" fmla="+- 0 2177 917"/>
                            <a:gd name="T47" fmla="*/ 2177 h 4381"/>
                            <a:gd name="T48" fmla="+- 0 9085 9085"/>
                            <a:gd name="T49" fmla="*/ T48 w 20"/>
                            <a:gd name="T50" fmla="+- 0 2477 917"/>
                            <a:gd name="T51" fmla="*/ 2477 h 4381"/>
                            <a:gd name="T52" fmla="+- 0 9085 9085"/>
                            <a:gd name="T53" fmla="*/ T52 w 20"/>
                            <a:gd name="T54" fmla="+- 0 3197 917"/>
                            <a:gd name="T55" fmla="*/ 3197 h 4381"/>
                            <a:gd name="T56" fmla="+- 0 9085 9085"/>
                            <a:gd name="T57" fmla="*/ T56 w 20"/>
                            <a:gd name="T58" fmla="+- 0 3677 917"/>
                            <a:gd name="T59" fmla="*/ 3677 h 4381"/>
                            <a:gd name="T60" fmla="+- 0 9085 9085"/>
                            <a:gd name="T61" fmla="*/ T60 w 20"/>
                            <a:gd name="T62" fmla="+- 0 4397 917"/>
                            <a:gd name="T63" fmla="*/ 4397 h 4381"/>
                            <a:gd name="T64" fmla="+- 0 9085 9085"/>
                            <a:gd name="T65" fmla="*/ T64 w 20"/>
                            <a:gd name="T66" fmla="+- 0 4697 917"/>
                            <a:gd name="T67" fmla="*/ 4697 h 4381"/>
                            <a:gd name="T68" fmla="+- 0 9104 9085"/>
                            <a:gd name="T69" fmla="*/ T68 w 20"/>
                            <a:gd name="T70" fmla="+- 0 4697 917"/>
                            <a:gd name="T71" fmla="*/ 4697 h 4381"/>
                            <a:gd name="T72" fmla="+- 0 9104 9085"/>
                            <a:gd name="T73" fmla="*/ T72 w 20"/>
                            <a:gd name="T74" fmla="+- 0 4397 917"/>
                            <a:gd name="T75" fmla="*/ 4397 h 4381"/>
                            <a:gd name="T76" fmla="+- 0 9104 9085"/>
                            <a:gd name="T77" fmla="*/ T76 w 20"/>
                            <a:gd name="T78" fmla="+- 0 3677 917"/>
                            <a:gd name="T79" fmla="*/ 3677 h 4381"/>
                            <a:gd name="T80" fmla="+- 0 9104 9085"/>
                            <a:gd name="T81" fmla="*/ T80 w 20"/>
                            <a:gd name="T82" fmla="+- 0 3197 917"/>
                            <a:gd name="T83" fmla="*/ 3197 h 4381"/>
                            <a:gd name="T84" fmla="+- 0 9104 9085"/>
                            <a:gd name="T85" fmla="*/ T84 w 20"/>
                            <a:gd name="T86" fmla="+- 0 2477 917"/>
                            <a:gd name="T87" fmla="*/ 2477 h 4381"/>
                            <a:gd name="T88" fmla="+- 0 9104 9085"/>
                            <a:gd name="T89" fmla="*/ T88 w 20"/>
                            <a:gd name="T90" fmla="+- 0 2177 917"/>
                            <a:gd name="T91" fmla="*/ 2177 h 4381"/>
                            <a:gd name="T92" fmla="+- 0 9104 9085"/>
                            <a:gd name="T93" fmla="*/ T92 w 20"/>
                            <a:gd name="T94" fmla="+- 0 1877 917"/>
                            <a:gd name="T95" fmla="*/ 1877 h 4381"/>
                            <a:gd name="T96" fmla="+- 0 9104 9085"/>
                            <a:gd name="T97" fmla="*/ T96 w 20"/>
                            <a:gd name="T98" fmla="+- 0 1397 917"/>
                            <a:gd name="T99" fmla="*/ 1397 h 4381"/>
                            <a:gd name="T100" fmla="+- 0 9104 9085"/>
                            <a:gd name="T101" fmla="*/ T100 w 20"/>
                            <a:gd name="T102" fmla="+- 0 917 917"/>
                            <a:gd name="T103" fmla="*/ 917 h 43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0" h="4381">
                              <a:moveTo>
                                <a:pt x="19" y="3780"/>
                              </a:moveTo>
                              <a:lnTo>
                                <a:pt x="0" y="3780"/>
                              </a:lnTo>
                              <a:lnTo>
                                <a:pt x="0" y="4080"/>
                              </a:lnTo>
                              <a:lnTo>
                                <a:pt x="0" y="4380"/>
                              </a:lnTo>
                              <a:lnTo>
                                <a:pt x="19" y="4380"/>
                              </a:lnTo>
                              <a:lnTo>
                                <a:pt x="19" y="4080"/>
                              </a:lnTo>
                              <a:lnTo>
                                <a:pt x="19" y="3780"/>
                              </a:lnTo>
                              <a:close/>
                              <a:moveTo>
                                <a:pt x="19" y="0"/>
                              </a:moveTo>
                              <a:lnTo>
                                <a:pt x="0" y="0"/>
                              </a:lnTo>
                              <a:lnTo>
                                <a:pt x="0" y="480"/>
                              </a:lnTo>
                              <a:lnTo>
                                <a:pt x="0" y="960"/>
                              </a:lnTo>
                              <a:lnTo>
                                <a:pt x="0" y="1260"/>
                              </a:lnTo>
                              <a:lnTo>
                                <a:pt x="0" y="1560"/>
                              </a:lnTo>
                              <a:lnTo>
                                <a:pt x="0" y="2280"/>
                              </a:lnTo>
                              <a:lnTo>
                                <a:pt x="0" y="2760"/>
                              </a:lnTo>
                              <a:lnTo>
                                <a:pt x="0" y="3480"/>
                              </a:lnTo>
                              <a:lnTo>
                                <a:pt x="0" y="3780"/>
                              </a:lnTo>
                              <a:lnTo>
                                <a:pt x="19" y="3780"/>
                              </a:lnTo>
                              <a:lnTo>
                                <a:pt x="19" y="3480"/>
                              </a:lnTo>
                              <a:lnTo>
                                <a:pt x="19" y="2760"/>
                              </a:lnTo>
                              <a:lnTo>
                                <a:pt x="19" y="2280"/>
                              </a:lnTo>
                              <a:lnTo>
                                <a:pt x="19" y="1560"/>
                              </a:lnTo>
                              <a:lnTo>
                                <a:pt x="19" y="1260"/>
                              </a:lnTo>
                              <a:lnTo>
                                <a:pt x="19" y="960"/>
                              </a:lnTo>
                              <a:lnTo>
                                <a:pt x="19" y="480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06EE9" id="AutoShape 6" o:spid="_x0000_s1026" style="position:absolute;margin-left:454.25pt;margin-top:45.85pt;width:1pt;height:219.05pt;z-index:-181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" path="m19,3780r-19,l,4080r,300l19,4380r,-300l19,3780xm19,l,,,480,,960r,300l,1560r,720l,2760r,720l,3780r19,l19,3480r,-720l19,2280r,-720l19,1260r,-300l19,480,19,xe" fillcolor="#eee" stroked="f">
                <v:path arrowok="t" o:connecttype="custom" o:connectlocs="12065,2982595;0,2982595;0,3173095;0,3363595;12065,3363595;12065,3173095;12065,2982595;12065,582295;0,582295;0,887095;0,1191895;0,1382395;0,1572895;0,2030095;0,2334895;0,2792095;0,2982595;12065,2982595;12065,2792095;12065,2334895;12065,2030095;12065,1572895;12065,1382395;12065,1191895;12065,887095;12065,582295" o:connectangles="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93216" behindDoc="1" locked="0" layoutInCell="1" allowOverlap="1">
                <wp:simplePos x="0" y="0"/>
                <wp:positionH relativeFrom="page">
                  <wp:posOffset>6344920</wp:posOffset>
                </wp:positionH>
                <wp:positionV relativeFrom="paragraph">
                  <wp:posOffset>582295</wp:posOffset>
                </wp:positionV>
                <wp:extent cx="12700" cy="2781935"/>
                <wp:effectExtent l="0" t="0" r="0" b="0"/>
                <wp:wrapNone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781935"/>
                        </a:xfrm>
                        <a:custGeom>
                          <a:avLst/>
                          <a:gdLst>
                            <a:gd name="T0" fmla="+- 0 10011 9992"/>
                            <a:gd name="T1" fmla="*/ T0 w 20"/>
                            <a:gd name="T2" fmla="+- 0 4697 917"/>
                            <a:gd name="T3" fmla="*/ 4697 h 4381"/>
                            <a:gd name="T4" fmla="+- 0 9992 9992"/>
                            <a:gd name="T5" fmla="*/ T4 w 20"/>
                            <a:gd name="T6" fmla="+- 0 4697 917"/>
                            <a:gd name="T7" fmla="*/ 4697 h 4381"/>
                            <a:gd name="T8" fmla="+- 0 9992 9992"/>
                            <a:gd name="T9" fmla="*/ T8 w 20"/>
                            <a:gd name="T10" fmla="+- 0 4997 917"/>
                            <a:gd name="T11" fmla="*/ 4997 h 4381"/>
                            <a:gd name="T12" fmla="+- 0 9992 9992"/>
                            <a:gd name="T13" fmla="*/ T12 w 20"/>
                            <a:gd name="T14" fmla="+- 0 5297 917"/>
                            <a:gd name="T15" fmla="*/ 5297 h 4381"/>
                            <a:gd name="T16" fmla="+- 0 10011 9992"/>
                            <a:gd name="T17" fmla="*/ T16 w 20"/>
                            <a:gd name="T18" fmla="+- 0 5297 917"/>
                            <a:gd name="T19" fmla="*/ 5297 h 4381"/>
                            <a:gd name="T20" fmla="+- 0 10011 9992"/>
                            <a:gd name="T21" fmla="*/ T20 w 20"/>
                            <a:gd name="T22" fmla="+- 0 4997 917"/>
                            <a:gd name="T23" fmla="*/ 4997 h 4381"/>
                            <a:gd name="T24" fmla="+- 0 10011 9992"/>
                            <a:gd name="T25" fmla="*/ T24 w 20"/>
                            <a:gd name="T26" fmla="+- 0 4697 917"/>
                            <a:gd name="T27" fmla="*/ 4697 h 4381"/>
                            <a:gd name="T28" fmla="+- 0 10011 9992"/>
                            <a:gd name="T29" fmla="*/ T28 w 20"/>
                            <a:gd name="T30" fmla="+- 0 917 917"/>
                            <a:gd name="T31" fmla="*/ 917 h 4381"/>
                            <a:gd name="T32" fmla="+- 0 9992 9992"/>
                            <a:gd name="T33" fmla="*/ T32 w 20"/>
                            <a:gd name="T34" fmla="+- 0 917 917"/>
                            <a:gd name="T35" fmla="*/ 917 h 4381"/>
                            <a:gd name="T36" fmla="+- 0 9992 9992"/>
                            <a:gd name="T37" fmla="*/ T36 w 20"/>
                            <a:gd name="T38" fmla="+- 0 1397 917"/>
                            <a:gd name="T39" fmla="*/ 1397 h 4381"/>
                            <a:gd name="T40" fmla="+- 0 9992 9992"/>
                            <a:gd name="T41" fmla="*/ T40 w 20"/>
                            <a:gd name="T42" fmla="+- 0 1877 917"/>
                            <a:gd name="T43" fmla="*/ 1877 h 4381"/>
                            <a:gd name="T44" fmla="+- 0 9992 9992"/>
                            <a:gd name="T45" fmla="*/ T44 w 20"/>
                            <a:gd name="T46" fmla="+- 0 2177 917"/>
                            <a:gd name="T47" fmla="*/ 2177 h 4381"/>
                            <a:gd name="T48" fmla="+- 0 9992 9992"/>
                            <a:gd name="T49" fmla="*/ T48 w 20"/>
                            <a:gd name="T50" fmla="+- 0 2477 917"/>
                            <a:gd name="T51" fmla="*/ 2477 h 4381"/>
                            <a:gd name="T52" fmla="+- 0 9992 9992"/>
                            <a:gd name="T53" fmla="*/ T52 w 20"/>
                            <a:gd name="T54" fmla="+- 0 3197 917"/>
                            <a:gd name="T55" fmla="*/ 3197 h 4381"/>
                            <a:gd name="T56" fmla="+- 0 9992 9992"/>
                            <a:gd name="T57" fmla="*/ T56 w 20"/>
                            <a:gd name="T58" fmla="+- 0 3677 917"/>
                            <a:gd name="T59" fmla="*/ 3677 h 4381"/>
                            <a:gd name="T60" fmla="+- 0 9992 9992"/>
                            <a:gd name="T61" fmla="*/ T60 w 20"/>
                            <a:gd name="T62" fmla="+- 0 4397 917"/>
                            <a:gd name="T63" fmla="*/ 4397 h 4381"/>
                            <a:gd name="T64" fmla="+- 0 9992 9992"/>
                            <a:gd name="T65" fmla="*/ T64 w 20"/>
                            <a:gd name="T66" fmla="+- 0 4697 917"/>
                            <a:gd name="T67" fmla="*/ 4697 h 4381"/>
                            <a:gd name="T68" fmla="+- 0 10011 9992"/>
                            <a:gd name="T69" fmla="*/ T68 w 20"/>
                            <a:gd name="T70" fmla="+- 0 4697 917"/>
                            <a:gd name="T71" fmla="*/ 4697 h 4381"/>
                            <a:gd name="T72" fmla="+- 0 10011 9992"/>
                            <a:gd name="T73" fmla="*/ T72 w 20"/>
                            <a:gd name="T74" fmla="+- 0 4397 917"/>
                            <a:gd name="T75" fmla="*/ 4397 h 4381"/>
                            <a:gd name="T76" fmla="+- 0 10011 9992"/>
                            <a:gd name="T77" fmla="*/ T76 w 20"/>
                            <a:gd name="T78" fmla="+- 0 3677 917"/>
                            <a:gd name="T79" fmla="*/ 3677 h 4381"/>
                            <a:gd name="T80" fmla="+- 0 10011 9992"/>
                            <a:gd name="T81" fmla="*/ T80 w 20"/>
                            <a:gd name="T82" fmla="+- 0 3197 917"/>
                            <a:gd name="T83" fmla="*/ 3197 h 4381"/>
                            <a:gd name="T84" fmla="+- 0 10011 9992"/>
                            <a:gd name="T85" fmla="*/ T84 w 20"/>
                            <a:gd name="T86" fmla="+- 0 2477 917"/>
                            <a:gd name="T87" fmla="*/ 2477 h 4381"/>
                            <a:gd name="T88" fmla="+- 0 10011 9992"/>
                            <a:gd name="T89" fmla="*/ T88 w 20"/>
                            <a:gd name="T90" fmla="+- 0 2177 917"/>
                            <a:gd name="T91" fmla="*/ 2177 h 4381"/>
                            <a:gd name="T92" fmla="+- 0 10011 9992"/>
                            <a:gd name="T93" fmla="*/ T92 w 20"/>
                            <a:gd name="T94" fmla="+- 0 1877 917"/>
                            <a:gd name="T95" fmla="*/ 1877 h 4381"/>
                            <a:gd name="T96" fmla="+- 0 10011 9992"/>
                            <a:gd name="T97" fmla="*/ T96 w 20"/>
                            <a:gd name="T98" fmla="+- 0 1397 917"/>
                            <a:gd name="T99" fmla="*/ 1397 h 4381"/>
                            <a:gd name="T100" fmla="+- 0 10011 9992"/>
                            <a:gd name="T101" fmla="*/ T100 w 20"/>
                            <a:gd name="T102" fmla="+- 0 917 917"/>
                            <a:gd name="T103" fmla="*/ 917 h 43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0" h="4381">
                              <a:moveTo>
                                <a:pt x="19" y="3780"/>
                              </a:moveTo>
                              <a:lnTo>
                                <a:pt x="0" y="3780"/>
                              </a:lnTo>
                              <a:lnTo>
                                <a:pt x="0" y="4080"/>
                              </a:lnTo>
                              <a:lnTo>
                                <a:pt x="0" y="4380"/>
                              </a:lnTo>
                              <a:lnTo>
                                <a:pt x="19" y="4380"/>
                              </a:lnTo>
                              <a:lnTo>
                                <a:pt x="19" y="4080"/>
                              </a:lnTo>
                              <a:lnTo>
                                <a:pt x="19" y="3780"/>
                              </a:lnTo>
                              <a:close/>
                              <a:moveTo>
                                <a:pt x="19" y="0"/>
                              </a:moveTo>
                              <a:lnTo>
                                <a:pt x="0" y="0"/>
                              </a:lnTo>
                              <a:lnTo>
                                <a:pt x="0" y="480"/>
                              </a:lnTo>
                              <a:lnTo>
                                <a:pt x="0" y="960"/>
                              </a:lnTo>
                              <a:lnTo>
                                <a:pt x="0" y="1260"/>
                              </a:lnTo>
                              <a:lnTo>
                                <a:pt x="0" y="1560"/>
                              </a:lnTo>
                              <a:lnTo>
                                <a:pt x="0" y="2280"/>
                              </a:lnTo>
                              <a:lnTo>
                                <a:pt x="0" y="2760"/>
                              </a:lnTo>
                              <a:lnTo>
                                <a:pt x="0" y="3480"/>
                              </a:lnTo>
                              <a:lnTo>
                                <a:pt x="0" y="3780"/>
                              </a:lnTo>
                              <a:lnTo>
                                <a:pt x="19" y="3780"/>
                              </a:lnTo>
                              <a:lnTo>
                                <a:pt x="19" y="3480"/>
                              </a:lnTo>
                              <a:lnTo>
                                <a:pt x="19" y="2760"/>
                              </a:lnTo>
                              <a:lnTo>
                                <a:pt x="19" y="2280"/>
                              </a:lnTo>
                              <a:lnTo>
                                <a:pt x="19" y="1560"/>
                              </a:lnTo>
                              <a:lnTo>
                                <a:pt x="19" y="1260"/>
                              </a:lnTo>
                              <a:lnTo>
                                <a:pt x="19" y="960"/>
                              </a:lnTo>
                              <a:lnTo>
                                <a:pt x="19" y="480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63616" id="AutoShape 5" o:spid="_x0000_s1026" style="position:absolute;margin-left:499.6pt;margin-top:45.85pt;width:1pt;height:219.05pt;z-index:-181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" path="m19,3780r-19,l,4080r,300l19,4380r,-300l19,3780xm19,l,,,480,,960r,300l,1560r,720l,2760r,720l,3780r19,l19,3480r,-720l19,2280r,-720l19,1260r,-300l19,480,19,xe" fillcolor="#eee" stroked="f">
                <v:path arrowok="t" o:connecttype="custom" o:connectlocs="12065,2982595;0,2982595;0,3173095;0,3363595;12065,3363595;12065,3173095;12065,2982595;12065,582295;0,582295;0,887095;0,1191895;0,1382395;0,1572895;0,2030095;0,2334895;0,2792095;0,2982595;12065,2982595;12065,2792095;12065,2334895;12065,2030095;12065,1572895;12065,1382395;12065,1191895;12065,887095;12065,582295" o:connectangles="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0352" behindDoc="0" locked="0" layoutInCell="1" allowOverlap="1">
                <wp:simplePos x="0" y="0"/>
                <wp:positionH relativeFrom="page">
                  <wp:posOffset>6921500</wp:posOffset>
                </wp:positionH>
                <wp:positionV relativeFrom="paragraph">
                  <wp:posOffset>582295</wp:posOffset>
                </wp:positionV>
                <wp:extent cx="12700" cy="2781935"/>
                <wp:effectExtent l="0" t="0" r="0" b="0"/>
                <wp:wrapNone/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781935"/>
                        </a:xfrm>
                        <a:custGeom>
                          <a:avLst/>
                          <a:gdLst>
                            <a:gd name="T0" fmla="+- 0 10919 10900"/>
                            <a:gd name="T1" fmla="*/ T0 w 20"/>
                            <a:gd name="T2" fmla="+- 0 4697 917"/>
                            <a:gd name="T3" fmla="*/ 4697 h 4381"/>
                            <a:gd name="T4" fmla="+- 0 10900 10900"/>
                            <a:gd name="T5" fmla="*/ T4 w 20"/>
                            <a:gd name="T6" fmla="+- 0 4697 917"/>
                            <a:gd name="T7" fmla="*/ 4697 h 4381"/>
                            <a:gd name="T8" fmla="+- 0 10900 10900"/>
                            <a:gd name="T9" fmla="*/ T8 w 20"/>
                            <a:gd name="T10" fmla="+- 0 4997 917"/>
                            <a:gd name="T11" fmla="*/ 4997 h 4381"/>
                            <a:gd name="T12" fmla="+- 0 10900 10900"/>
                            <a:gd name="T13" fmla="*/ T12 w 20"/>
                            <a:gd name="T14" fmla="+- 0 5297 917"/>
                            <a:gd name="T15" fmla="*/ 5297 h 4381"/>
                            <a:gd name="T16" fmla="+- 0 10919 10900"/>
                            <a:gd name="T17" fmla="*/ T16 w 20"/>
                            <a:gd name="T18" fmla="+- 0 5297 917"/>
                            <a:gd name="T19" fmla="*/ 5297 h 4381"/>
                            <a:gd name="T20" fmla="+- 0 10919 10900"/>
                            <a:gd name="T21" fmla="*/ T20 w 20"/>
                            <a:gd name="T22" fmla="+- 0 4997 917"/>
                            <a:gd name="T23" fmla="*/ 4997 h 4381"/>
                            <a:gd name="T24" fmla="+- 0 10919 10900"/>
                            <a:gd name="T25" fmla="*/ T24 w 20"/>
                            <a:gd name="T26" fmla="+- 0 4697 917"/>
                            <a:gd name="T27" fmla="*/ 4697 h 4381"/>
                            <a:gd name="T28" fmla="+- 0 10919 10900"/>
                            <a:gd name="T29" fmla="*/ T28 w 20"/>
                            <a:gd name="T30" fmla="+- 0 917 917"/>
                            <a:gd name="T31" fmla="*/ 917 h 4381"/>
                            <a:gd name="T32" fmla="+- 0 10900 10900"/>
                            <a:gd name="T33" fmla="*/ T32 w 20"/>
                            <a:gd name="T34" fmla="+- 0 917 917"/>
                            <a:gd name="T35" fmla="*/ 917 h 4381"/>
                            <a:gd name="T36" fmla="+- 0 10900 10900"/>
                            <a:gd name="T37" fmla="*/ T36 w 20"/>
                            <a:gd name="T38" fmla="+- 0 1397 917"/>
                            <a:gd name="T39" fmla="*/ 1397 h 4381"/>
                            <a:gd name="T40" fmla="+- 0 10900 10900"/>
                            <a:gd name="T41" fmla="*/ T40 w 20"/>
                            <a:gd name="T42" fmla="+- 0 1877 917"/>
                            <a:gd name="T43" fmla="*/ 1877 h 4381"/>
                            <a:gd name="T44" fmla="+- 0 10900 10900"/>
                            <a:gd name="T45" fmla="*/ T44 w 20"/>
                            <a:gd name="T46" fmla="+- 0 2177 917"/>
                            <a:gd name="T47" fmla="*/ 2177 h 4381"/>
                            <a:gd name="T48" fmla="+- 0 10900 10900"/>
                            <a:gd name="T49" fmla="*/ T48 w 20"/>
                            <a:gd name="T50" fmla="+- 0 2477 917"/>
                            <a:gd name="T51" fmla="*/ 2477 h 4381"/>
                            <a:gd name="T52" fmla="+- 0 10900 10900"/>
                            <a:gd name="T53" fmla="*/ T52 w 20"/>
                            <a:gd name="T54" fmla="+- 0 3197 917"/>
                            <a:gd name="T55" fmla="*/ 3197 h 4381"/>
                            <a:gd name="T56" fmla="+- 0 10900 10900"/>
                            <a:gd name="T57" fmla="*/ T56 w 20"/>
                            <a:gd name="T58" fmla="+- 0 3677 917"/>
                            <a:gd name="T59" fmla="*/ 3677 h 4381"/>
                            <a:gd name="T60" fmla="+- 0 10900 10900"/>
                            <a:gd name="T61" fmla="*/ T60 w 20"/>
                            <a:gd name="T62" fmla="+- 0 4397 917"/>
                            <a:gd name="T63" fmla="*/ 4397 h 4381"/>
                            <a:gd name="T64" fmla="+- 0 10900 10900"/>
                            <a:gd name="T65" fmla="*/ T64 w 20"/>
                            <a:gd name="T66" fmla="+- 0 4697 917"/>
                            <a:gd name="T67" fmla="*/ 4697 h 4381"/>
                            <a:gd name="T68" fmla="+- 0 10919 10900"/>
                            <a:gd name="T69" fmla="*/ T68 w 20"/>
                            <a:gd name="T70" fmla="+- 0 4697 917"/>
                            <a:gd name="T71" fmla="*/ 4697 h 4381"/>
                            <a:gd name="T72" fmla="+- 0 10919 10900"/>
                            <a:gd name="T73" fmla="*/ T72 w 20"/>
                            <a:gd name="T74" fmla="+- 0 4397 917"/>
                            <a:gd name="T75" fmla="*/ 4397 h 4381"/>
                            <a:gd name="T76" fmla="+- 0 10919 10900"/>
                            <a:gd name="T77" fmla="*/ T76 w 20"/>
                            <a:gd name="T78" fmla="+- 0 3677 917"/>
                            <a:gd name="T79" fmla="*/ 3677 h 4381"/>
                            <a:gd name="T80" fmla="+- 0 10919 10900"/>
                            <a:gd name="T81" fmla="*/ T80 w 20"/>
                            <a:gd name="T82" fmla="+- 0 3197 917"/>
                            <a:gd name="T83" fmla="*/ 3197 h 4381"/>
                            <a:gd name="T84" fmla="+- 0 10919 10900"/>
                            <a:gd name="T85" fmla="*/ T84 w 20"/>
                            <a:gd name="T86" fmla="+- 0 2477 917"/>
                            <a:gd name="T87" fmla="*/ 2477 h 4381"/>
                            <a:gd name="T88" fmla="+- 0 10919 10900"/>
                            <a:gd name="T89" fmla="*/ T88 w 20"/>
                            <a:gd name="T90" fmla="+- 0 2177 917"/>
                            <a:gd name="T91" fmla="*/ 2177 h 4381"/>
                            <a:gd name="T92" fmla="+- 0 10919 10900"/>
                            <a:gd name="T93" fmla="*/ T92 w 20"/>
                            <a:gd name="T94" fmla="+- 0 1877 917"/>
                            <a:gd name="T95" fmla="*/ 1877 h 4381"/>
                            <a:gd name="T96" fmla="+- 0 10919 10900"/>
                            <a:gd name="T97" fmla="*/ T96 w 20"/>
                            <a:gd name="T98" fmla="+- 0 1397 917"/>
                            <a:gd name="T99" fmla="*/ 1397 h 4381"/>
                            <a:gd name="T100" fmla="+- 0 10919 10900"/>
                            <a:gd name="T101" fmla="*/ T100 w 20"/>
                            <a:gd name="T102" fmla="+- 0 917 917"/>
                            <a:gd name="T103" fmla="*/ 917 h 43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0" h="4381">
                              <a:moveTo>
                                <a:pt x="19" y="3780"/>
                              </a:moveTo>
                              <a:lnTo>
                                <a:pt x="0" y="3780"/>
                              </a:lnTo>
                              <a:lnTo>
                                <a:pt x="0" y="4080"/>
                              </a:lnTo>
                              <a:lnTo>
                                <a:pt x="0" y="4380"/>
                              </a:lnTo>
                              <a:lnTo>
                                <a:pt x="19" y="4380"/>
                              </a:lnTo>
                              <a:lnTo>
                                <a:pt x="19" y="4080"/>
                              </a:lnTo>
                              <a:lnTo>
                                <a:pt x="19" y="3780"/>
                              </a:lnTo>
                              <a:close/>
                              <a:moveTo>
                                <a:pt x="19" y="0"/>
                              </a:moveTo>
                              <a:lnTo>
                                <a:pt x="0" y="0"/>
                              </a:lnTo>
                              <a:lnTo>
                                <a:pt x="0" y="480"/>
                              </a:lnTo>
                              <a:lnTo>
                                <a:pt x="0" y="960"/>
                              </a:lnTo>
                              <a:lnTo>
                                <a:pt x="0" y="1260"/>
                              </a:lnTo>
                              <a:lnTo>
                                <a:pt x="0" y="1560"/>
                              </a:lnTo>
                              <a:lnTo>
                                <a:pt x="0" y="2280"/>
                              </a:lnTo>
                              <a:lnTo>
                                <a:pt x="0" y="2760"/>
                              </a:lnTo>
                              <a:lnTo>
                                <a:pt x="0" y="3480"/>
                              </a:lnTo>
                              <a:lnTo>
                                <a:pt x="0" y="3780"/>
                              </a:lnTo>
                              <a:lnTo>
                                <a:pt x="19" y="3780"/>
                              </a:lnTo>
                              <a:lnTo>
                                <a:pt x="19" y="3480"/>
                              </a:lnTo>
                              <a:lnTo>
                                <a:pt x="19" y="2760"/>
                              </a:lnTo>
                              <a:lnTo>
                                <a:pt x="19" y="2280"/>
                              </a:lnTo>
                              <a:lnTo>
                                <a:pt x="19" y="1560"/>
                              </a:lnTo>
                              <a:lnTo>
                                <a:pt x="19" y="1260"/>
                              </a:lnTo>
                              <a:lnTo>
                                <a:pt x="19" y="960"/>
                              </a:lnTo>
                              <a:lnTo>
                                <a:pt x="19" y="480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8EDAE" id="AutoShape 4" o:spid="_x0000_s1026" style="position:absolute;margin-left:545pt;margin-top:45.85pt;width:1pt;height:219.05pt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" path="m19,3780r-19,l,4080r,300l19,4380r,-300l19,3780xm19,l,,,480,,960r,300l,1560r,720l,2760r,720l,3780r19,l19,3480r,-720l19,2280r,-720l19,1260r,-300l19,480,19,xe" fillcolor="#eee" stroked="f">
                <v:path arrowok="t" o:connecttype="custom" o:connectlocs="12065,2982595;0,2982595;0,3173095;0,3363595;12065,3363595;12065,3173095;12065,2982595;12065,582295;0,582295;0,887095;0,1191895;0,1382395;0,1572895;0,2030095;0,2334895;0,2792095;0,2982595;12065,2982595;12065,2792095;12065,2334895;12065,2030095;12065,1572895;12065,1382395;12065,1191895;12065,887095;12065,582295" o:connectangles="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>
                <wp:simplePos x="0" y="0"/>
                <wp:positionH relativeFrom="page">
                  <wp:posOffset>982980</wp:posOffset>
                </wp:positionH>
                <wp:positionV relativeFrom="paragraph">
                  <wp:posOffset>-160020</wp:posOffset>
                </wp:positionV>
                <wp:extent cx="5626735" cy="381000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73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685"/>
                              <w:gridCol w:w="1048"/>
                              <w:gridCol w:w="907"/>
                              <w:gridCol w:w="906"/>
                              <w:gridCol w:w="907"/>
                              <w:gridCol w:w="407"/>
                            </w:tblGrid>
                            <w:tr w:rsidR="00BB1621">
                              <w:trPr>
                                <w:trHeight w:val="300"/>
                              </w:trPr>
                              <w:tc>
                                <w:tcPr>
                                  <w:tcW w:w="8860" w:type="dxa"/>
                                  <w:gridSpan w:val="6"/>
                                  <w:shd w:val="clear" w:color="auto" w:fill="E8EBEF"/>
                                </w:tcPr>
                                <w:p w:rsidR="00BB1621" w:rsidRDefault="00BB162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BB1621">
                              <w:trPr>
                                <w:trHeight w:val="300"/>
                              </w:trPr>
                              <w:tc>
                                <w:tcPr>
                                  <w:tcW w:w="4685" w:type="dxa"/>
                                  <w:tcBorders>
                                    <w:right w:val="single" w:sz="8" w:space="0" w:color="EEEEEE"/>
                                  </w:tcBorders>
                                </w:tcPr>
                                <w:p w:rsidR="00BB1621" w:rsidRDefault="00BB162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left w:val="single" w:sz="8" w:space="0" w:color="EEEEEE"/>
                                    <w:right w:val="single" w:sz="8" w:space="0" w:color="EEEEEE"/>
                                  </w:tcBorders>
                                </w:tcPr>
                                <w:p w:rsidR="00BB1621" w:rsidRDefault="00000000">
                                  <w:pPr>
                                    <w:pStyle w:val="TableParagraph"/>
                                    <w:spacing w:before="46"/>
                                    <w:ind w:left="28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12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mths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left w:val="single" w:sz="8" w:space="0" w:color="EEEEEE"/>
                                    <w:right w:val="single" w:sz="8" w:space="0" w:color="EEEEEE"/>
                                  </w:tcBorders>
                                </w:tcPr>
                                <w:p w:rsidR="00BB1621" w:rsidRDefault="00000000">
                                  <w:pPr>
                                    <w:pStyle w:val="TableParagraph"/>
                                    <w:spacing w:before="46"/>
                                    <w:ind w:left="1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12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mths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  <w:tcBorders>
                                    <w:left w:val="single" w:sz="8" w:space="0" w:color="EEEEEE"/>
                                    <w:right w:val="single" w:sz="8" w:space="0" w:color="EEEEEE"/>
                                  </w:tcBorders>
                                </w:tcPr>
                                <w:p w:rsidR="00BB1621" w:rsidRDefault="00000000">
                                  <w:pPr>
                                    <w:pStyle w:val="TableParagraph"/>
                                    <w:spacing w:before="46"/>
                                    <w:ind w:left="1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12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mths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left w:val="single" w:sz="8" w:space="0" w:color="EEEEEE"/>
                                    <w:right w:val="single" w:sz="8" w:space="0" w:color="EEEEEE"/>
                                  </w:tcBorders>
                                </w:tcPr>
                                <w:p w:rsidR="00BB1621" w:rsidRDefault="00000000">
                                  <w:pPr>
                                    <w:pStyle w:val="TableParagraph"/>
                                    <w:spacing w:before="46"/>
                                    <w:ind w:left="1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12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mths</w:t>
                                  </w:r>
                                </w:p>
                              </w:tc>
                              <w:tc>
                                <w:tcPr>
                                  <w:tcW w:w="407" w:type="dxa"/>
                                  <w:tcBorders>
                                    <w:left w:val="single" w:sz="8" w:space="0" w:color="EEEEEE"/>
                                  </w:tcBorders>
                                </w:tcPr>
                                <w:p w:rsidR="00BB1621" w:rsidRDefault="00000000">
                                  <w:pPr>
                                    <w:pStyle w:val="TableParagraph"/>
                                    <w:spacing w:before="46"/>
                                    <w:ind w:left="1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:rsidR="00BB1621" w:rsidRDefault="00BB162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1" type="#_x0000_t202" style="position:absolute;left:0;text-align:left;margin-left:77.4pt;margin-top:-12.6pt;width:443.05pt;height:30pt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685"/>
                        <w:gridCol w:w="1048"/>
                        <w:gridCol w:w="907"/>
                        <w:gridCol w:w="906"/>
                        <w:gridCol w:w="907"/>
                        <w:gridCol w:w="407"/>
                      </w:tblGrid>
                      <w:tr w:rsidR="00BB1621">
                        <w:trPr>
                          <w:trHeight w:val="300"/>
                        </w:trPr>
                        <w:tc>
                          <w:tcPr>
                            <w:tcW w:w="8860" w:type="dxa"/>
                            <w:gridSpan w:val="6"/>
                            <w:shd w:val="clear" w:color="auto" w:fill="E8EBEF"/>
                          </w:tcPr>
                          <w:p w:rsidR="00BB1621" w:rsidRDefault="00BB1621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BB1621">
                        <w:trPr>
                          <w:trHeight w:val="300"/>
                        </w:trPr>
                        <w:tc>
                          <w:tcPr>
                            <w:tcW w:w="4685" w:type="dxa"/>
                            <w:tcBorders>
                              <w:right w:val="single" w:sz="8" w:space="0" w:color="EEEEEE"/>
                            </w:tcBorders>
                          </w:tcPr>
                          <w:p w:rsidR="00BB1621" w:rsidRDefault="00BB1621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tcBorders>
                              <w:left w:val="single" w:sz="8" w:space="0" w:color="EEEEEE"/>
                              <w:right w:val="single" w:sz="8" w:space="0" w:color="EEEEEE"/>
                            </w:tcBorders>
                          </w:tcPr>
                          <w:p w:rsidR="00BB1621" w:rsidRDefault="00000000">
                            <w:pPr>
                              <w:pStyle w:val="TableParagraph"/>
                              <w:spacing w:before="46"/>
                              <w:ind w:left="28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12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mths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left w:val="single" w:sz="8" w:space="0" w:color="EEEEEE"/>
                              <w:right w:val="single" w:sz="8" w:space="0" w:color="EEEEEE"/>
                            </w:tcBorders>
                          </w:tcPr>
                          <w:p w:rsidR="00BB1621" w:rsidRDefault="00000000">
                            <w:pPr>
                              <w:pStyle w:val="TableParagraph"/>
                              <w:spacing w:before="46"/>
                              <w:ind w:left="14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12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mths</w:t>
                            </w:r>
                          </w:p>
                        </w:tc>
                        <w:tc>
                          <w:tcPr>
                            <w:tcW w:w="906" w:type="dxa"/>
                            <w:tcBorders>
                              <w:left w:val="single" w:sz="8" w:space="0" w:color="EEEEEE"/>
                              <w:right w:val="single" w:sz="8" w:space="0" w:color="EEEEEE"/>
                            </w:tcBorders>
                          </w:tcPr>
                          <w:p w:rsidR="00BB1621" w:rsidRDefault="00000000">
                            <w:pPr>
                              <w:pStyle w:val="TableParagraph"/>
                              <w:spacing w:before="46"/>
                              <w:ind w:left="14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12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mths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left w:val="single" w:sz="8" w:space="0" w:color="EEEEEE"/>
                              <w:right w:val="single" w:sz="8" w:space="0" w:color="EEEEEE"/>
                            </w:tcBorders>
                          </w:tcPr>
                          <w:p w:rsidR="00BB1621" w:rsidRDefault="00000000">
                            <w:pPr>
                              <w:pStyle w:val="TableParagraph"/>
                              <w:spacing w:before="46"/>
                              <w:ind w:left="14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12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mths</w:t>
                            </w:r>
                          </w:p>
                        </w:tc>
                        <w:tc>
                          <w:tcPr>
                            <w:tcW w:w="407" w:type="dxa"/>
                            <w:tcBorders>
                              <w:left w:val="single" w:sz="8" w:space="0" w:color="EEEEEE"/>
                            </w:tcBorders>
                          </w:tcPr>
                          <w:p w:rsidR="00BB1621" w:rsidRDefault="00000000">
                            <w:pPr>
                              <w:pStyle w:val="TableParagraph"/>
                              <w:spacing w:before="46"/>
                              <w:ind w:left="14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12</w:t>
                            </w:r>
                          </w:p>
                        </w:tc>
                      </w:tr>
                    </w:tbl>
                    <w:p w:rsidR="00BB1621" w:rsidRDefault="00BB162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Arial MT"/>
          <w:sz w:val="18"/>
        </w:rPr>
        <w:t>mths</w:t>
      </w:r>
      <w:proofErr w:type="spellEnd"/>
    </w:p>
    <w:p w:rsidR="00BB1621" w:rsidRDefault="000A487D">
      <w:pPr>
        <w:pStyle w:val="BodyText"/>
        <w:spacing w:before="1"/>
        <w:rPr>
          <w:rFonts w:ascii="Arial M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5456" behindDoc="1" locked="0" layoutInCell="1" allowOverlap="1">
                <wp:simplePos x="0" y="0"/>
                <wp:positionH relativeFrom="page">
                  <wp:posOffset>982980</wp:posOffset>
                </wp:positionH>
                <wp:positionV relativeFrom="paragraph">
                  <wp:posOffset>201295</wp:posOffset>
                </wp:positionV>
                <wp:extent cx="5626100" cy="190500"/>
                <wp:effectExtent l="0" t="0" r="0" b="0"/>
                <wp:wrapTopAndBottom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6100" cy="190500"/>
                        </a:xfrm>
                        <a:prstGeom prst="rect">
                          <a:avLst/>
                        </a:prstGeom>
                        <a:solidFill>
                          <a:srgbClr val="E8EB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BB5141" id="Rectangle 2" o:spid="_x0000_s1026" style="position:absolute;margin-left:77.4pt;margin-top:15.85pt;width:443pt;height:15pt;z-index:-1568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" fillcolor="#e8ebef" stroked="f">
                <w10:wrap type="topAndBottom" anchorx="page"/>
              </v:rect>
            </w:pict>
          </mc:Fallback>
        </mc:AlternateContent>
      </w:r>
    </w:p>
    <w:tbl>
      <w:tblPr>
        <w:tblW w:w="0" w:type="auto"/>
        <w:tblInd w:w="10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3"/>
        <w:gridCol w:w="1169"/>
        <w:gridCol w:w="907"/>
        <w:gridCol w:w="907"/>
        <w:gridCol w:w="907"/>
        <w:gridCol w:w="788"/>
      </w:tblGrid>
      <w:tr w:rsidR="00BB1621">
        <w:trPr>
          <w:trHeight w:val="919"/>
        </w:trPr>
        <w:tc>
          <w:tcPr>
            <w:tcW w:w="4793" w:type="dxa"/>
          </w:tcPr>
          <w:p w:rsidR="00BB1621" w:rsidRDefault="00000000">
            <w:pPr>
              <w:pStyle w:val="TableParagraph"/>
              <w:spacing w:before="94"/>
              <w:ind w:left="1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OTHER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ADDITIONAL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INFORMATION</w:t>
            </w:r>
          </w:p>
          <w:p w:rsidR="00BB1621" w:rsidRDefault="00BB1621">
            <w:pPr>
              <w:pStyle w:val="TableParagraph"/>
              <w:spacing w:before="8"/>
              <w:rPr>
                <w:sz w:val="23"/>
              </w:rPr>
            </w:pPr>
          </w:p>
          <w:p w:rsidR="00BB1621" w:rsidRDefault="00000000">
            <w:pPr>
              <w:pStyle w:val="TableParagraph"/>
              <w:ind w:left="1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EARNINGS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PER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SHARE</w:t>
            </w:r>
          </w:p>
        </w:tc>
        <w:tc>
          <w:tcPr>
            <w:tcW w:w="4678" w:type="dxa"/>
            <w:gridSpan w:val="5"/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B1621">
        <w:trPr>
          <w:trHeight w:val="301"/>
        </w:trPr>
        <w:tc>
          <w:tcPr>
            <w:tcW w:w="4793" w:type="dxa"/>
            <w:tcBorders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4"/>
              <w:ind w:left="108"/>
              <w:rPr>
                <w:sz w:val="18"/>
              </w:rPr>
            </w:pPr>
            <w:r>
              <w:rPr>
                <w:sz w:val="18"/>
              </w:rPr>
              <w:t>Basic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EPS (Rs.)</w:t>
            </w:r>
          </w:p>
        </w:tc>
        <w:tc>
          <w:tcPr>
            <w:tcW w:w="1169" w:type="dxa"/>
            <w:tcBorders>
              <w:left w:val="single" w:sz="8" w:space="0" w:color="EEEEEE"/>
            </w:tcBorders>
          </w:tcPr>
          <w:p w:rsidR="00BB1621" w:rsidRDefault="00000000">
            <w:pPr>
              <w:pStyle w:val="TableParagraph"/>
              <w:spacing w:before="44"/>
              <w:ind w:right="227"/>
              <w:jc w:val="right"/>
              <w:rPr>
                <w:sz w:val="18"/>
              </w:rPr>
            </w:pPr>
            <w:r>
              <w:rPr>
                <w:sz w:val="18"/>
              </w:rPr>
              <w:t>102.26</w:t>
            </w:r>
          </w:p>
        </w:tc>
        <w:tc>
          <w:tcPr>
            <w:tcW w:w="907" w:type="dxa"/>
          </w:tcPr>
          <w:p w:rsidR="00BB1621" w:rsidRDefault="00000000">
            <w:pPr>
              <w:pStyle w:val="TableParagraph"/>
              <w:spacing w:before="44"/>
              <w:ind w:right="227"/>
              <w:jc w:val="right"/>
              <w:rPr>
                <w:sz w:val="18"/>
              </w:rPr>
            </w:pPr>
            <w:r>
              <w:rPr>
                <w:sz w:val="18"/>
              </w:rPr>
              <w:t>66.94</w:t>
            </w:r>
          </w:p>
        </w:tc>
        <w:tc>
          <w:tcPr>
            <w:tcW w:w="907" w:type="dxa"/>
          </w:tcPr>
          <w:p w:rsidR="00BB1621" w:rsidRDefault="00000000">
            <w:pPr>
              <w:pStyle w:val="TableParagraph"/>
              <w:spacing w:before="44"/>
              <w:ind w:left="208" w:right="208"/>
              <w:jc w:val="center"/>
              <w:rPr>
                <w:sz w:val="18"/>
              </w:rPr>
            </w:pPr>
            <w:r>
              <w:rPr>
                <w:sz w:val="18"/>
              </w:rPr>
              <w:t>71.42</w:t>
            </w:r>
          </w:p>
        </w:tc>
        <w:tc>
          <w:tcPr>
            <w:tcW w:w="907" w:type="dxa"/>
          </w:tcPr>
          <w:p w:rsidR="00BB1621" w:rsidRDefault="00000000">
            <w:pPr>
              <w:pStyle w:val="TableParagraph"/>
              <w:spacing w:before="44"/>
              <w:ind w:left="208" w:right="112"/>
              <w:jc w:val="center"/>
              <w:rPr>
                <w:sz w:val="18"/>
              </w:rPr>
            </w:pPr>
            <w:r>
              <w:rPr>
                <w:sz w:val="18"/>
              </w:rPr>
              <w:t>68.9</w:t>
            </w:r>
          </w:p>
        </w:tc>
        <w:tc>
          <w:tcPr>
            <w:tcW w:w="788" w:type="dxa"/>
          </w:tcPr>
          <w:p w:rsidR="00BB1621" w:rsidRDefault="00000000">
            <w:pPr>
              <w:pStyle w:val="TableParagraph"/>
              <w:spacing w:before="44"/>
              <w:ind w:right="108"/>
              <w:jc w:val="right"/>
              <w:rPr>
                <w:sz w:val="18"/>
              </w:rPr>
            </w:pPr>
            <w:r>
              <w:rPr>
                <w:sz w:val="18"/>
              </w:rPr>
              <w:t>89.67</w:t>
            </w:r>
          </w:p>
        </w:tc>
      </w:tr>
      <w:tr w:rsidR="00BB1621">
        <w:trPr>
          <w:trHeight w:val="298"/>
        </w:trPr>
        <w:tc>
          <w:tcPr>
            <w:tcW w:w="4793" w:type="dxa"/>
            <w:tcBorders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left="108"/>
              <w:rPr>
                <w:sz w:val="18"/>
              </w:rPr>
            </w:pPr>
            <w:r>
              <w:rPr>
                <w:sz w:val="18"/>
              </w:rPr>
              <w:t>Diluted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EPS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(Rs.)</w:t>
            </w:r>
          </w:p>
        </w:tc>
        <w:tc>
          <w:tcPr>
            <w:tcW w:w="1169" w:type="dxa"/>
            <w:tcBorders>
              <w:lef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227"/>
              <w:jc w:val="right"/>
              <w:rPr>
                <w:sz w:val="18"/>
              </w:rPr>
            </w:pPr>
            <w:r>
              <w:rPr>
                <w:sz w:val="18"/>
              </w:rPr>
              <w:t>102.26</w:t>
            </w:r>
          </w:p>
        </w:tc>
        <w:tc>
          <w:tcPr>
            <w:tcW w:w="907" w:type="dxa"/>
          </w:tcPr>
          <w:p w:rsidR="00BB1621" w:rsidRDefault="00000000">
            <w:pPr>
              <w:pStyle w:val="TableParagraph"/>
              <w:spacing w:before="43"/>
              <w:ind w:right="227"/>
              <w:jc w:val="right"/>
              <w:rPr>
                <w:sz w:val="18"/>
              </w:rPr>
            </w:pPr>
            <w:r>
              <w:rPr>
                <w:sz w:val="18"/>
              </w:rPr>
              <w:t>66.94</w:t>
            </w:r>
          </w:p>
        </w:tc>
        <w:tc>
          <w:tcPr>
            <w:tcW w:w="907" w:type="dxa"/>
          </w:tcPr>
          <w:p w:rsidR="00BB1621" w:rsidRDefault="00000000">
            <w:pPr>
              <w:pStyle w:val="TableParagraph"/>
              <w:spacing w:before="43"/>
              <w:ind w:left="208" w:right="208"/>
              <w:jc w:val="center"/>
              <w:rPr>
                <w:sz w:val="18"/>
              </w:rPr>
            </w:pPr>
            <w:r>
              <w:rPr>
                <w:sz w:val="18"/>
              </w:rPr>
              <w:t>71.42</w:t>
            </w:r>
          </w:p>
        </w:tc>
        <w:tc>
          <w:tcPr>
            <w:tcW w:w="907" w:type="dxa"/>
          </w:tcPr>
          <w:p w:rsidR="00BB1621" w:rsidRDefault="00000000">
            <w:pPr>
              <w:pStyle w:val="TableParagraph"/>
              <w:spacing w:before="43"/>
              <w:ind w:left="208" w:right="112"/>
              <w:jc w:val="center"/>
              <w:rPr>
                <w:sz w:val="18"/>
              </w:rPr>
            </w:pPr>
            <w:r>
              <w:rPr>
                <w:sz w:val="18"/>
              </w:rPr>
              <w:t>68.9</w:t>
            </w:r>
          </w:p>
        </w:tc>
        <w:tc>
          <w:tcPr>
            <w:tcW w:w="788" w:type="dxa"/>
          </w:tcPr>
          <w:p w:rsidR="00BB1621" w:rsidRDefault="00000000">
            <w:pPr>
              <w:pStyle w:val="TableParagraph"/>
              <w:spacing w:before="43"/>
              <w:ind w:right="108"/>
              <w:jc w:val="right"/>
              <w:rPr>
                <w:sz w:val="18"/>
              </w:rPr>
            </w:pPr>
            <w:r>
              <w:rPr>
                <w:sz w:val="18"/>
              </w:rPr>
              <w:t>89.67</w:t>
            </w:r>
          </w:p>
        </w:tc>
      </w:tr>
      <w:tr w:rsidR="00BB1621">
        <w:trPr>
          <w:trHeight w:val="713"/>
        </w:trPr>
        <w:tc>
          <w:tcPr>
            <w:tcW w:w="4793" w:type="dxa"/>
          </w:tcPr>
          <w:p w:rsidR="00BB1621" w:rsidRDefault="00000000">
            <w:pPr>
              <w:pStyle w:val="TableParagraph"/>
              <w:spacing w:before="151"/>
              <w:ind w:left="108" w:right="60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VALUE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OF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IMPORTED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AND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INDIGENIOUS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RAW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MATERIALS</w:t>
            </w:r>
          </w:p>
        </w:tc>
        <w:tc>
          <w:tcPr>
            <w:tcW w:w="1169" w:type="dxa"/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B1621">
        <w:trPr>
          <w:trHeight w:val="547"/>
        </w:trPr>
        <w:tc>
          <w:tcPr>
            <w:tcW w:w="4793" w:type="dxa"/>
          </w:tcPr>
          <w:p w:rsidR="00BB1621" w:rsidRDefault="00000000">
            <w:pPr>
              <w:pStyle w:val="TableParagraph"/>
              <w:spacing w:before="141"/>
              <w:ind w:left="1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STORES,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SPARES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AND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LOOSE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TOOLS</w:t>
            </w:r>
          </w:p>
        </w:tc>
        <w:tc>
          <w:tcPr>
            <w:tcW w:w="1169" w:type="dxa"/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B1621">
        <w:trPr>
          <w:trHeight w:val="658"/>
        </w:trPr>
        <w:tc>
          <w:tcPr>
            <w:tcW w:w="4793" w:type="dxa"/>
          </w:tcPr>
          <w:p w:rsidR="00BB1621" w:rsidRDefault="00BB1621">
            <w:pPr>
              <w:pStyle w:val="TableParagraph"/>
              <w:spacing w:before="9"/>
              <w:rPr>
                <w:sz w:val="16"/>
              </w:rPr>
            </w:pPr>
          </w:p>
          <w:p w:rsidR="00BB1621" w:rsidRDefault="00000000">
            <w:pPr>
              <w:pStyle w:val="TableParagraph"/>
              <w:ind w:left="1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DIVIDEND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AND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DIVIDEND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PERCENTAGE</w:t>
            </w:r>
          </w:p>
        </w:tc>
        <w:tc>
          <w:tcPr>
            <w:tcW w:w="1169" w:type="dxa"/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B1621">
        <w:trPr>
          <w:trHeight w:val="301"/>
        </w:trPr>
        <w:tc>
          <w:tcPr>
            <w:tcW w:w="4793" w:type="dxa"/>
            <w:tcBorders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4"/>
              <w:ind w:left="108"/>
              <w:rPr>
                <w:sz w:val="18"/>
              </w:rPr>
            </w:pPr>
            <w:r>
              <w:rPr>
                <w:sz w:val="18"/>
              </w:rPr>
              <w:t>Equity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Share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Dividend</w:t>
            </w:r>
          </w:p>
        </w:tc>
        <w:tc>
          <w:tcPr>
            <w:tcW w:w="1169" w:type="dxa"/>
            <w:tcBorders>
              <w:left w:val="single" w:sz="8" w:space="0" w:color="EEEEEE"/>
            </w:tcBorders>
          </w:tcPr>
          <w:p w:rsidR="00BB1621" w:rsidRDefault="00000000">
            <w:pPr>
              <w:pStyle w:val="TableParagraph"/>
              <w:spacing w:before="44"/>
              <w:ind w:right="226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07" w:type="dxa"/>
          </w:tcPr>
          <w:p w:rsidR="00BB1621" w:rsidRDefault="00000000">
            <w:pPr>
              <w:pStyle w:val="TableParagraph"/>
              <w:spacing w:before="44"/>
              <w:ind w:right="227"/>
              <w:jc w:val="right"/>
              <w:rPr>
                <w:sz w:val="18"/>
              </w:rPr>
            </w:pPr>
            <w:r>
              <w:rPr>
                <w:sz w:val="18"/>
              </w:rPr>
              <w:t>97.08</w:t>
            </w:r>
          </w:p>
        </w:tc>
        <w:tc>
          <w:tcPr>
            <w:tcW w:w="907" w:type="dxa"/>
          </w:tcPr>
          <w:p w:rsidR="00BB1621" w:rsidRDefault="00000000">
            <w:pPr>
              <w:pStyle w:val="TableParagraph"/>
              <w:spacing w:before="44"/>
              <w:ind w:left="208" w:right="208"/>
              <w:jc w:val="center"/>
              <w:rPr>
                <w:sz w:val="18"/>
              </w:rPr>
            </w:pPr>
            <w:r>
              <w:rPr>
                <w:sz w:val="18"/>
              </w:rPr>
              <w:t>46.52</w:t>
            </w:r>
          </w:p>
        </w:tc>
        <w:tc>
          <w:tcPr>
            <w:tcW w:w="907" w:type="dxa"/>
          </w:tcPr>
          <w:p w:rsidR="00BB1621" w:rsidRDefault="00000000">
            <w:pPr>
              <w:pStyle w:val="TableParagraph"/>
              <w:spacing w:before="44"/>
              <w:ind w:left="208" w:right="208"/>
              <w:jc w:val="center"/>
              <w:rPr>
                <w:sz w:val="18"/>
              </w:rPr>
            </w:pPr>
            <w:r>
              <w:rPr>
                <w:sz w:val="18"/>
              </w:rPr>
              <w:t>46.52</w:t>
            </w:r>
          </w:p>
        </w:tc>
        <w:tc>
          <w:tcPr>
            <w:tcW w:w="788" w:type="dxa"/>
          </w:tcPr>
          <w:p w:rsidR="00BB1621" w:rsidRDefault="00000000">
            <w:pPr>
              <w:pStyle w:val="TableParagraph"/>
              <w:spacing w:before="44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BB1621">
        <w:trPr>
          <w:trHeight w:val="300"/>
        </w:trPr>
        <w:tc>
          <w:tcPr>
            <w:tcW w:w="4793" w:type="dxa"/>
            <w:tcBorders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left="108"/>
              <w:rPr>
                <w:sz w:val="18"/>
              </w:rPr>
            </w:pPr>
            <w:r>
              <w:rPr>
                <w:sz w:val="18"/>
              </w:rPr>
              <w:t>Tax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Dividend</w:t>
            </w:r>
          </w:p>
        </w:tc>
        <w:tc>
          <w:tcPr>
            <w:tcW w:w="1169" w:type="dxa"/>
            <w:tcBorders>
              <w:lef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226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07" w:type="dxa"/>
          </w:tcPr>
          <w:p w:rsidR="00BB1621" w:rsidRDefault="00000000">
            <w:pPr>
              <w:pStyle w:val="TableParagraph"/>
              <w:spacing w:before="43"/>
              <w:ind w:right="227"/>
              <w:jc w:val="right"/>
              <w:rPr>
                <w:sz w:val="18"/>
              </w:rPr>
            </w:pPr>
            <w:r>
              <w:rPr>
                <w:sz w:val="18"/>
              </w:rPr>
              <w:t>17.87</w:t>
            </w:r>
          </w:p>
        </w:tc>
        <w:tc>
          <w:tcPr>
            <w:tcW w:w="907" w:type="dxa"/>
          </w:tcPr>
          <w:p w:rsidR="00BB1621" w:rsidRDefault="00000000">
            <w:pPr>
              <w:pStyle w:val="TableParagraph"/>
              <w:spacing w:before="43"/>
              <w:ind w:left="208" w:right="109"/>
              <w:jc w:val="center"/>
              <w:rPr>
                <w:sz w:val="18"/>
              </w:rPr>
            </w:pPr>
            <w:r>
              <w:rPr>
                <w:sz w:val="18"/>
              </w:rPr>
              <w:t>8.29</w:t>
            </w:r>
          </w:p>
        </w:tc>
        <w:tc>
          <w:tcPr>
            <w:tcW w:w="907" w:type="dxa"/>
          </w:tcPr>
          <w:p w:rsidR="00BB1621" w:rsidRDefault="00000000">
            <w:pPr>
              <w:pStyle w:val="TableParagraph"/>
              <w:spacing w:before="43"/>
              <w:ind w:left="208" w:right="111"/>
              <w:jc w:val="center"/>
              <w:rPr>
                <w:sz w:val="18"/>
              </w:rPr>
            </w:pPr>
            <w:r>
              <w:rPr>
                <w:sz w:val="18"/>
              </w:rPr>
              <w:t>5.53</w:t>
            </w:r>
          </w:p>
        </w:tc>
        <w:tc>
          <w:tcPr>
            <w:tcW w:w="788" w:type="dxa"/>
          </w:tcPr>
          <w:p w:rsidR="00BB1621" w:rsidRDefault="00000000">
            <w:pPr>
              <w:pStyle w:val="TableParagraph"/>
              <w:spacing w:before="43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BB1621">
        <w:trPr>
          <w:trHeight w:val="298"/>
        </w:trPr>
        <w:tc>
          <w:tcPr>
            <w:tcW w:w="4793" w:type="dxa"/>
            <w:tcBorders>
              <w:righ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left="108"/>
              <w:rPr>
                <w:sz w:val="18"/>
              </w:rPr>
            </w:pPr>
            <w:r>
              <w:rPr>
                <w:sz w:val="18"/>
              </w:rPr>
              <w:t>Equity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Dividend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(%)</w:t>
            </w:r>
          </w:p>
        </w:tc>
        <w:tc>
          <w:tcPr>
            <w:tcW w:w="1169" w:type="dxa"/>
            <w:tcBorders>
              <w:left w:val="single" w:sz="8" w:space="0" w:color="EEEEEE"/>
            </w:tcBorders>
          </w:tcPr>
          <w:p w:rsidR="00BB1621" w:rsidRDefault="00000000">
            <w:pPr>
              <w:pStyle w:val="TableParagraph"/>
              <w:spacing w:before="43"/>
              <w:ind w:right="229"/>
              <w:jc w:val="right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  <w:tc>
          <w:tcPr>
            <w:tcW w:w="907" w:type="dxa"/>
          </w:tcPr>
          <w:p w:rsidR="00BB1621" w:rsidRDefault="00000000">
            <w:pPr>
              <w:pStyle w:val="TableParagraph"/>
              <w:spacing w:before="43"/>
              <w:ind w:right="227"/>
              <w:jc w:val="right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907" w:type="dxa"/>
          </w:tcPr>
          <w:p w:rsidR="00BB1621" w:rsidRDefault="00000000">
            <w:pPr>
              <w:pStyle w:val="TableParagraph"/>
              <w:spacing w:before="43"/>
              <w:ind w:left="208" w:right="59"/>
              <w:jc w:val="center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907" w:type="dxa"/>
          </w:tcPr>
          <w:p w:rsidR="00BB1621" w:rsidRDefault="00000000">
            <w:pPr>
              <w:pStyle w:val="TableParagraph"/>
              <w:spacing w:before="43"/>
              <w:ind w:left="208" w:right="61"/>
              <w:jc w:val="center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  <w:tc>
          <w:tcPr>
            <w:tcW w:w="788" w:type="dxa"/>
          </w:tcPr>
          <w:p w:rsidR="00BB1621" w:rsidRDefault="00000000">
            <w:pPr>
              <w:pStyle w:val="TableParagraph"/>
              <w:spacing w:before="43"/>
              <w:ind w:right="109"/>
              <w:jc w:val="right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</w:tr>
      <w:tr w:rsidR="00BB1621">
        <w:trPr>
          <w:trHeight w:val="300"/>
        </w:trPr>
        <w:tc>
          <w:tcPr>
            <w:tcW w:w="4793" w:type="dxa"/>
            <w:tcBorders>
              <w:righ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9" w:type="dxa"/>
            <w:tcBorders>
              <w:left w:val="single" w:sz="8" w:space="0" w:color="EEEEEE"/>
            </w:tcBorders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8" w:type="dxa"/>
          </w:tcPr>
          <w:p w:rsidR="00BB1621" w:rsidRDefault="00BB162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BB1621" w:rsidRDefault="00BB1621">
      <w:pPr>
        <w:pStyle w:val="BodyText"/>
        <w:rPr>
          <w:rFonts w:ascii="Arial MT"/>
          <w:sz w:val="20"/>
        </w:rPr>
      </w:pPr>
    </w:p>
    <w:p w:rsidR="00BB1621" w:rsidRDefault="00BB1621">
      <w:pPr>
        <w:pStyle w:val="BodyText"/>
        <w:rPr>
          <w:rFonts w:ascii="Arial MT"/>
          <w:sz w:val="20"/>
        </w:rPr>
      </w:pPr>
    </w:p>
    <w:p w:rsidR="00BB1621" w:rsidRDefault="00BB1621">
      <w:pPr>
        <w:pStyle w:val="BodyText"/>
        <w:rPr>
          <w:rFonts w:ascii="Arial MT"/>
          <w:sz w:val="20"/>
        </w:rPr>
      </w:pPr>
    </w:p>
    <w:p w:rsidR="00BB1621" w:rsidRDefault="00BB1621">
      <w:pPr>
        <w:pStyle w:val="BodyText"/>
        <w:spacing w:before="1"/>
        <w:rPr>
          <w:rFonts w:ascii="Arial MT"/>
          <w:sz w:val="21"/>
        </w:rPr>
      </w:pPr>
    </w:p>
    <w:p w:rsidR="00BB1621" w:rsidRDefault="00BB1621">
      <w:pPr>
        <w:pStyle w:val="BodyText"/>
        <w:rPr>
          <w:rFonts w:ascii="Tahoma"/>
          <w:b/>
          <w:sz w:val="20"/>
        </w:rPr>
      </w:pPr>
    </w:p>
    <w:p w:rsidR="00BB1621" w:rsidRDefault="00BB1621">
      <w:pPr>
        <w:pStyle w:val="BodyText"/>
        <w:rPr>
          <w:rFonts w:ascii="Tahoma"/>
          <w:b/>
          <w:sz w:val="20"/>
        </w:rPr>
      </w:pPr>
    </w:p>
    <w:p w:rsidR="00BB1621" w:rsidRDefault="00BB1621">
      <w:pPr>
        <w:pStyle w:val="BodyText"/>
        <w:rPr>
          <w:rFonts w:ascii="Tahoma"/>
          <w:b/>
          <w:sz w:val="20"/>
        </w:rPr>
      </w:pPr>
    </w:p>
    <w:p w:rsidR="00BB1621" w:rsidRDefault="00BB1621">
      <w:pPr>
        <w:pStyle w:val="BodyText"/>
        <w:rPr>
          <w:rFonts w:ascii="Tahoma"/>
          <w:b/>
          <w:sz w:val="20"/>
        </w:rPr>
      </w:pPr>
    </w:p>
    <w:p w:rsidR="00BB1621" w:rsidRDefault="00BB1621">
      <w:pPr>
        <w:pStyle w:val="BodyText"/>
        <w:rPr>
          <w:rFonts w:ascii="Tahoma"/>
          <w:b/>
          <w:sz w:val="20"/>
        </w:rPr>
      </w:pPr>
    </w:p>
    <w:p w:rsidR="00BB1621" w:rsidRDefault="00BB1621">
      <w:pPr>
        <w:pStyle w:val="BodyText"/>
        <w:rPr>
          <w:rFonts w:ascii="Tahoma"/>
          <w:b/>
          <w:sz w:val="20"/>
        </w:rPr>
      </w:pPr>
    </w:p>
    <w:p w:rsidR="00BB1621" w:rsidRDefault="00BB1621">
      <w:pPr>
        <w:pStyle w:val="BodyText"/>
        <w:rPr>
          <w:rFonts w:ascii="Tahoma"/>
          <w:b/>
          <w:sz w:val="20"/>
        </w:rPr>
      </w:pPr>
    </w:p>
    <w:p w:rsidR="00BB1621" w:rsidRDefault="00BB1621">
      <w:pPr>
        <w:pStyle w:val="BodyText"/>
        <w:rPr>
          <w:rFonts w:ascii="Tahoma"/>
          <w:b/>
          <w:sz w:val="20"/>
        </w:rPr>
      </w:pPr>
    </w:p>
    <w:p w:rsidR="00BB1621" w:rsidRDefault="00BB1621">
      <w:pPr>
        <w:pStyle w:val="BodyText"/>
        <w:rPr>
          <w:rFonts w:ascii="Tahoma"/>
          <w:b/>
          <w:sz w:val="20"/>
        </w:rPr>
      </w:pPr>
    </w:p>
    <w:p w:rsidR="00BB1621" w:rsidRDefault="00BB1621">
      <w:pPr>
        <w:pStyle w:val="BodyText"/>
        <w:rPr>
          <w:rFonts w:ascii="Tahoma"/>
          <w:b/>
          <w:sz w:val="20"/>
        </w:rPr>
      </w:pPr>
    </w:p>
    <w:p w:rsidR="00BB1621" w:rsidRDefault="00BB1621">
      <w:pPr>
        <w:pStyle w:val="BodyText"/>
        <w:rPr>
          <w:rFonts w:ascii="Tahoma"/>
          <w:b/>
          <w:sz w:val="20"/>
        </w:rPr>
      </w:pPr>
    </w:p>
    <w:p w:rsidR="00BB1621" w:rsidRDefault="00BB1621">
      <w:pPr>
        <w:pStyle w:val="BodyText"/>
        <w:rPr>
          <w:rFonts w:ascii="Tahoma"/>
          <w:b/>
          <w:sz w:val="20"/>
        </w:rPr>
      </w:pPr>
    </w:p>
    <w:p w:rsidR="00BB1621" w:rsidRDefault="00BB1621">
      <w:pPr>
        <w:pStyle w:val="BodyText"/>
        <w:rPr>
          <w:rFonts w:ascii="Tahoma"/>
          <w:b/>
          <w:sz w:val="20"/>
        </w:rPr>
      </w:pPr>
    </w:p>
    <w:p w:rsidR="00BB1621" w:rsidRDefault="00BB1621">
      <w:pPr>
        <w:pStyle w:val="BodyText"/>
        <w:rPr>
          <w:rFonts w:ascii="Tahoma"/>
          <w:b/>
          <w:sz w:val="20"/>
        </w:rPr>
      </w:pPr>
    </w:p>
    <w:p w:rsidR="00BB1621" w:rsidRDefault="00BB1621">
      <w:pPr>
        <w:pStyle w:val="BodyText"/>
        <w:rPr>
          <w:rFonts w:ascii="Tahoma"/>
          <w:b/>
          <w:sz w:val="20"/>
        </w:rPr>
      </w:pPr>
    </w:p>
    <w:p w:rsidR="00BB1621" w:rsidRDefault="00BB1621">
      <w:pPr>
        <w:pStyle w:val="BodyText"/>
        <w:rPr>
          <w:rFonts w:ascii="Tahoma"/>
          <w:b/>
          <w:sz w:val="20"/>
        </w:rPr>
      </w:pPr>
    </w:p>
    <w:p w:rsidR="00BB1621" w:rsidRDefault="00BB1621">
      <w:pPr>
        <w:pStyle w:val="BodyText"/>
        <w:rPr>
          <w:rFonts w:ascii="Tahoma"/>
          <w:b/>
          <w:sz w:val="20"/>
        </w:rPr>
      </w:pPr>
    </w:p>
    <w:p w:rsidR="00BB1621" w:rsidRDefault="00BB1621">
      <w:pPr>
        <w:pStyle w:val="BodyText"/>
        <w:spacing w:before="11"/>
        <w:rPr>
          <w:rFonts w:ascii="Tahoma"/>
          <w:b/>
          <w:sz w:val="20"/>
        </w:rPr>
      </w:pPr>
    </w:p>
    <w:p w:rsidR="00BB1621" w:rsidRDefault="00BB1621">
      <w:pPr>
        <w:spacing w:before="55"/>
        <w:ind w:left="1620" w:right="1637"/>
        <w:jc w:val="center"/>
        <w:rPr>
          <w:rFonts w:ascii="Calibri"/>
        </w:rPr>
      </w:pPr>
    </w:p>
    <w:p w:rsidR="001D1D8E" w:rsidRDefault="001D1D8E">
      <w:pPr>
        <w:spacing w:before="55"/>
        <w:ind w:left="1620" w:right="1637"/>
        <w:jc w:val="center"/>
        <w:rPr>
          <w:rFonts w:ascii="Calibri"/>
        </w:rPr>
      </w:pPr>
    </w:p>
    <w:sectPr w:rsidR="001D1D8E" w:rsidSect="001D1D8E">
      <w:pgSz w:w="12240" w:h="15840"/>
      <w:pgMar w:top="460" w:right="360" w:bottom="320" w:left="380" w:header="0" w:footer="121" w:gutter="0"/>
      <w:pgBorders w:offsetFrom="page">
        <w:top w:val="single" w:sz="4" w:space="31" w:color="auto"/>
        <w:left w:val="single" w:sz="4" w:space="31" w:color="auto"/>
        <w:bottom w:val="single" w:sz="4" w:space="31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6346" w:rsidRDefault="00696346">
      <w:r>
        <w:separator/>
      </w:r>
    </w:p>
  </w:endnote>
  <w:endnote w:type="continuationSeparator" w:id="0">
    <w:p w:rsidR="00696346" w:rsidRDefault="006963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055340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90CE0" w:rsidRDefault="00390CE0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BB1621" w:rsidRDefault="00BB1621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6346" w:rsidRDefault="00696346">
      <w:r>
        <w:separator/>
      </w:r>
    </w:p>
  </w:footnote>
  <w:footnote w:type="continuationSeparator" w:id="0">
    <w:p w:rsidR="00696346" w:rsidRDefault="006963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B1621" w:rsidRDefault="000A487D">
    <w:pPr>
      <w:pStyle w:val="BodyText"/>
      <w:spacing w:line="14" w:lineRule="auto"/>
      <w:rPr>
        <w:sz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42528" behindDoc="1" locked="0" layoutInCell="1" allowOverlap="1">
              <wp:simplePos x="0" y="0"/>
              <wp:positionH relativeFrom="page">
                <wp:posOffset>3803650</wp:posOffset>
              </wp:positionH>
              <wp:positionV relativeFrom="page">
                <wp:posOffset>-12065</wp:posOffset>
              </wp:positionV>
              <wp:extent cx="165735" cy="4000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40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621" w:rsidRDefault="00BB1621">
                          <w:pPr>
                            <w:pStyle w:val="BodyText"/>
                            <w:rPr>
                              <w:rFonts w:ascii="Arial MT"/>
                              <w:sz w:val="2"/>
                            </w:rPr>
                          </w:pPr>
                        </w:p>
                        <w:p w:rsidR="00BB1621" w:rsidRDefault="00000000">
                          <w:pPr>
                            <w:ind w:left="20"/>
                            <w:rPr>
                              <w:rFonts w:ascii="Arial MT"/>
                              <w:sz w:val="2"/>
                            </w:rPr>
                          </w:pPr>
                          <w:r>
                            <w:rPr>
                              <w:rFonts w:ascii="Arial MT"/>
                              <w:sz w:val="2"/>
                            </w:rPr>
                            <w:t>lOMoARcPSD|24644774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2" type="#_x0000_t202" style="position:absolute;margin-left:299.5pt;margin-top:-.95pt;width:13.05pt;height:3.15pt;z-index:-181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" filled="f" stroked="f">
              <v:textbox inset="0,0,0,0">
                <w:txbxContent>
                  <w:p w:rsidR="00BB1621" w:rsidRDefault="00BB1621">
                    <w:pPr>
                      <w:pStyle w:val="BodyText"/>
                      <w:rPr>
                        <w:rFonts w:ascii="Arial MT"/>
                        <w:sz w:val="2"/>
                      </w:rPr>
                    </w:pPr>
                  </w:p>
                  <w:p w:rsidR="00BB1621" w:rsidRDefault="00000000">
                    <w:pPr>
                      <w:ind w:left="20"/>
                      <w:rPr>
                        <w:rFonts w:ascii="Arial MT"/>
                        <w:sz w:val="2"/>
                      </w:rPr>
                    </w:pPr>
                    <w:r>
                      <w:rPr>
                        <w:rFonts w:ascii="Arial MT"/>
                        <w:sz w:val="2"/>
                      </w:rPr>
                      <w:t>lOMoARcPSD|24644774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84D8B"/>
    <w:multiLevelType w:val="hybridMultilevel"/>
    <w:tmpl w:val="42263B4E"/>
    <w:lvl w:ilvl="0" w:tplc="80A835B0">
      <w:numFmt w:val="bullet"/>
      <w:lvlText w:val=""/>
      <w:lvlJc w:val="left"/>
      <w:pPr>
        <w:ind w:left="1315" w:hanging="360"/>
      </w:pPr>
      <w:rPr>
        <w:rFonts w:ascii="Wingdings" w:eastAsia="Wingdings" w:hAnsi="Wingdings" w:cs="Wingdings" w:hint="default"/>
        <w:color w:val="101010"/>
        <w:w w:val="99"/>
        <w:sz w:val="28"/>
        <w:szCs w:val="28"/>
        <w:lang w:val="en-US" w:eastAsia="en-US" w:bidi="ar-SA"/>
      </w:rPr>
    </w:lvl>
    <w:lvl w:ilvl="1" w:tplc="3126EDEC">
      <w:numFmt w:val="bullet"/>
      <w:lvlText w:val=""/>
      <w:lvlJc w:val="left"/>
      <w:pPr>
        <w:ind w:left="1675" w:hanging="361"/>
      </w:pPr>
      <w:rPr>
        <w:rFonts w:hint="default"/>
        <w:w w:val="100"/>
        <w:lang w:val="en-US" w:eastAsia="en-US" w:bidi="ar-SA"/>
      </w:rPr>
    </w:lvl>
    <w:lvl w:ilvl="2" w:tplc="FF506B44">
      <w:numFmt w:val="bullet"/>
      <w:lvlText w:val="•"/>
      <w:lvlJc w:val="left"/>
      <w:pPr>
        <w:ind w:left="2745" w:hanging="361"/>
      </w:pPr>
      <w:rPr>
        <w:rFonts w:hint="default"/>
        <w:lang w:val="en-US" w:eastAsia="en-US" w:bidi="ar-SA"/>
      </w:rPr>
    </w:lvl>
    <w:lvl w:ilvl="3" w:tplc="967CA37C">
      <w:numFmt w:val="bullet"/>
      <w:lvlText w:val="•"/>
      <w:lvlJc w:val="left"/>
      <w:pPr>
        <w:ind w:left="3810" w:hanging="361"/>
      </w:pPr>
      <w:rPr>
        <w:rFonts w:hint="default"/>
        <w:lang w:val="en-US" w:eastAsia="en-US" w:bidi="ar-SA"/>
      </w:rPr>
    </w:lvl>
    <w:lvl w:ilvl="4" w:tplc="39EC8628">
      <w:numFmt w:val="bullet"/>
      <w:lvlText w:val="•"/>
      <w:lvlJc w:val="left"/>
      <w:pPr>
        <w:ind w:left="4876" w:hanging="361"/>
      </w:pPr>
      <w:rPr>
        <w:rFonts w:hint="default"/>
        <w:lang w:val="en-US" w:eastAsia="en-US" w:bidi="ar-SA"/>
      </w:rPr>
    </w:lvl>
    <w:lvl w:ilvl="5" w:tplc="10E2ECA6">
      <w:numFmt w:val="bullet"/>
      <w:lvlText w:val="•"/>
      <w:lvlJc w:val="left"/>
      <w:pPr>
        <w:ind w:left="5941" w:hanging="361"/>
      </w:pPr>
      <w:rPr>
        <w:rFonts w:hint="default"/>
        <w:lang w:val="en-US" w:eastAsia="en-US" w:bidi="ar-SA"/>
      </w:rPr>
    </w:lvl>
    <w:lvl w:ilvl="6" w:tplc="47D2B66C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ar-SA"/>
      </w:rPr>
    </w:lvl>
    <w:lvl w:ilvl="7" w:tplc="D08C3F94">
      <w:numFmt w:val="bullet"/>
      <w:lvlText w:val="•"/>
      <w:lvlJc w:val="left"/>
      <w:pPr>
        <w:ind w:left="8072" w:hanging="361"/>
      </w:pPr>
      <w:rPr>
        <w:rFonts w:hint="default"/>
        <w:lang w:val="en-US" w:eastAsia="en-US" w:bidi="ar-SA"/>
      </w:rPr>
    </w:lvl>
    <w:lvl w:ilvl="8" w:tplc="7706BCCE">
      <w:numFmt w:val="bullet"/>
      <w:lvlText w:val="•"/>
      <w:lvlJc w:val="left"/>
      <w:pPr>
        <w:ind w:left="9137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04310066"/>
    <w:multiLevelType w:val="hybridMultilevel"/>
    <w:tmpl w:val="D7D20CB2"/>
    <w:lvl w:ilvl="0" w:tplc="B16ADF26">
      <w:numFmt w:val="bullet"/>
      <w:lvlText w:val=""/>
      <w:lvlJc w:val="left"/>
      <w:pPr>
        <w:ind w:left="1779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2" w15:restartNumberingAfterBreak="0">
    <w:nsid w:val="08EE4441"/>
    <w:multiLevelType w:val="hybridMultilevel"/>
    <w:tmpl w:val="E81ABD5E"/>
    <w:lvl w:ilvl="0" w:tplc="2EBE91C6">
      <w:start w:val="1"/>
      <w:numFmt w:val="decimal"/>
      <w:lvlText w:val="%1."/>
      <w:lvlJc w:val="left"/>
      <w:pPr>
        <w:ind w:left="2796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516" w:hanging="360"/>
      </w:pPr>
    </w:lvl>
    <w:lvl w:ilvl="2" w:tplc="4009001B" w:tentative="1">
      <w:start w:val="1"/>
      <w:numFmt w:val="lowerRoman"/>
      <w:lvlText w:val="%3."/>
      <w:lvlJc w:val="right"/>
      <w:pPr>
        <w:ind w:left="4236" w:hanging="180"/>
      </w:pPr>
    </w:lvl>
    <w:lvl w:ilvl="3" w:tplc="4009000F" w:tentative="1">
      <w:start w:val="1"/>
      <w:numFmt w:val="decimal"/>
      <w:lvlText w:val="%4."/>
      <w:lvlJc w:val="left"/>
      <w:pPr>
        <w:ind w:left="4956" w:hanging="360"/>
      </w:pPr>
    </w:lvl>
    <w:lvl w:ilvl="4" w:tplc="40090019" w:tentative="1">
      <w:start w:val="1"/>
      <w:numFmt w:val="lowerLetter"/>
      <w:lvlText w:val="%5."/>
      <w:lvlJc w:val="left"/>
      <w:pPr>
        <w:ind w:left="5676" w:hanging="360"/>
      </w:pPr>
    </w:lvl>
    <w:lvl w:ilvl="5" w:tplc="4009001B" w:tentative="1">
      <w:start w:val="1"/>
      <w:numFmt w:val="lowerRoman"/>
      <w:lvlText w:val="%6."/>
      <w:lvlJc w:val="right"/>
      <w:pPr>
        <w:ind w:left="6396" w:hanging="180"/>
      </w:pPr>
    </w:lvl>
    <w:lvl w:ilvl="6" w:tplc="4009000F" w:tentative="1">
      <w:start w:val="1"/>
      <w:numFmt w:val="decimal"/>
      <w:lvlText w:val="%7."/>
      <w:lvlJc w:val="left"/>
      <w:pPr>
        <w:ind w:left="7116" w:hanging="360"/>
      </w:pPr>
    </w:lvl>
    <w:lvl w:ilvl="7" w:tplc="40090019" w:tentative="1">
      <w:start w:val="1"/>
      <w:numFmt w:val="lowerLetter"/>
      <w:lvlText w:val="%8."/>
      <w:lvlJc w:val="left"/>
      <w:pPr>
        <w:ind w:left="7836" w:hanging="360"/>
      </w:pPr>
    </w:lvl>
    <w:lvl w:ilvl="8" w:tplc="4009001B" w:tentative="1">
      <w:start w:val="1"/>
      <w:numFmt w:val="lowerRoman"/>
      <w:lvlText w:val="%9."/>
      <w:lvlJc w:val="right"/>
      <w:pPr>
        <w:ind w:left="8556" w:hanging="180"/>
      </w:pPr>
    </w:lvl>
  </w:abstractNum>
  <w:abstractNum w:abstractNumId="3" w15:restartNumberingAfterBreak="0">
    <w:nsid w:val="16782E6F"/>
    <w:multiLevelType w:val="hybridMultilevel"/>
    <w:tmpl w:val="19702340"/>
    <w:lvl w:ilvl="0" w:tplc="A1B0495E">
      <w:start w:val="2"/>
      <w:numFmt w:val="lowerLetter"/>
      <w:lvlText w:val="(%1)"/>
      <w:lvlJc w:val="left"/>
      <w:pPr>
        <w:ind w:left="1403" w:hanging="34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en-US" w:eastAsia="en-US" w:bidi="ar-SA"/>
      </w:rPr>
    </w:lvl>
    <w:lvl w:ilvl="1" w:tplc="F02EC536">
      <w:numFmt w:val="bullet"/>
      <w:lvlText w:val="•"/>
      <w:lvlJc w:val="left"/>
      <w:pPr>
        <w:ind w:left="2410" w:hanging="344"/>
      </w:pPr>
      <w:rPr>
        <w:rFonts w:hint="default"/>
        <w:lang w:val="en-US" w:eastAsia="en-US" w:bidi="ar-SA"/>
      </w:rPr>
    </w:lvl>
    <w:lvl w:ilvl="2" w:tplc="533EE6C6">
      <w:numFmt w:val="bullet"/>
      <w:lvlText w:val="•"/>
      <w:lvlJc w:val="left"/>
      <w:pPr>
        <w:ind w:left="3420" w:hanging="344"/>
      </w:pPr>
      <w:rPr>
        <w:rFonts w:hint="default"/>
        <w:lang w:val="en-US" w:eastAsia="en-US" w:bidi="ar-SA"/>
      </w:rPr>
    </w:lvl>
    <w:lvl w:ilvl="3" w:tplc="E0F6BE70">
      <w:numFmt w:val="bullet"/>
      <w:lvlText w:val="•"/>
      <w:lvlJc w:val="left"/>
      <w:pPr>
        <w:ind w:left="4430" w:hanging="344"/>
      </w:pPr>
      <w:rPr>
        <w:rFonts w:hint="default"/>
        <w:lang w:val="en-US" w:eastAsia="en-US" w:bidi="ar-SA"/>
      </w:rPr>
    </w:lvl>
    <w:lvl w:ilvl="4" w:tplc="4AEE1992">
      <w:numFmt w:val="bullet"/>
      <w:lvlText w:val="•"/>
      <w:lvlJc w:val="left"/>
      <w:pPr>
        <w:ind w:left="5440" w:hanging="344"/>
      </w:pPr>
      <w:rPr>
        <w:rFonts w:hint="default"/>
        <w:lang w:val="en-US" w:eastAsia="en-US" w:bidi="ar-SA"/>
      </w:rPr>
    </w:lvl>
    <w:lvl w:ilvl="5" w:tplc="72B025B4">
      <w:numFmt w:val="bullet"/>
      <w:lvlText w:val="•"/>
      <w:lvlJc w:val="left"/>
      <w:pPr>
        <w:ind w:left="6450" w:hanging="344"/>
      </w:pPr>
      <w:rPr>
        <w:rFonts w:hint="default"/>
        <w:lang w:val="en-US" w:eastAsia="en-US" w:bidi="ar-SA"/>
      </w:rPr>
    </w:lvl>
    <w:lvl w:ilvl="6" w:tplc="EF565ADE">
      <w:numFmt w:val="bullet"/>
      <w:lvlText w:val="•"/>
      <w:lvlJc w:val="left"/>
      <w:pPr>
        <w:ind w:left="7460" w:hanging="344"/>
      </w:pPr>
      <w:rPr>
        <w:rFonts w:hint="default"/>
        <w:lang w:val="en-US" w:eastAsia="en-US" w:bidi="ar-SA"/>
      </w:rPr>
    </w:lvl>
    <w:lvl w:ilvl="7" w:tplc="839217EE">
      <w:numFmt w:val="bullet"/>
      <w:lvlText w:val="•"/>
      <w:lvlJc w:val="left"/>
      <w:pPr>
        <w:ind w:left="8470" w:hanging="344"/>
      </w:pPr>
      <w:rPr>
        <w:rFonts w:hint="default"/>
        <w:lang w:val="en-US" w:eastAsia="en-US" w:bidi="ar-SA"/>
      </w:rPr>
    </w:lvl>
    <w:lvl w:ilvl="8" w:tplc="74E024B4">
      <w:numFmt w:val="bullet"/>
      <w:lvlText w:val="•"/>
      <w:lvlJc w:val="left"/>
      <w:pPr>
        <w:ind w:left="9480" w:hanging="344"/>
      </w:pPr>
      <w:rPr>
        <w:rFonts w:hint="default"/>
        <w:lang w:val="en-US" w:eastAsia="en-US" w:bidi="ar-SA"/>
      </w:rPr>
    </w:lvl>
  </w:abstractNum>
  <w:abstractNum w:abstractNumId="4" w15:restartNumberingAfterBreak="0">
    <w:nsid w:val="1A032B96"/>
    <w:multiLevelType w:val="hybridMultilevel"/>
    <w:tmpl w:val="97E4954C"/>
    <w:lvl w:ilvl="0" w:tplc="273A2FCE">
      <w:numFmt w:val="bullet"/>
      <w:lvlText w:val=""/>
      <w:lvlJc w:val="left"/>
      <w:pPr>
        <w:ind w:left="1780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6AC6B35A">
      <w:numFmt w:val="bullet"/>
      <w:lvlText w:val="•"/>
      <w:lvlJc w:val="left"/>
      <w:pPr>
        <w:ind w:left="2752" w:hanging="361"/>
      </w:pPr>
      <w:rPr>
        <w:rFonts w:hint="default"/>
        <w:lang w:val="en-US" w:eastAsia="en-US" w:bidi="ar-SA"/>
      </w:rPr>
    </w:lvl>
    <w:lvl w:ilvl="2" w:tplc="3B548BAA">
      <w:numFmt w:val="bullet"/>
      <w:lvlText w:val="•"/>
      <w:lvlJc w:val="left"/>
      <w:pPr>
        <w:ind w:left="3724" w:hanging="361"/>
      </w:pPr>
      <w:rPr>
        <w:rFonts w:hint="default"/>
        <w:lang w:val="en-US" w:eastAsia="en-US" w:bidi="ar-SA"/>
      </w:rPr>
    </w:lvl>
    <w:lvl w:ilvl="3" w:tplc="9356C7A6">
      <w:numFmt w:val="bullet"/>
      <w:lvlText w:val="•"/>
      <w:lvlJc w:val="left"/>
      <w:pPr>
        <w:ind w:left="4696" w:hanging="361"/>
      </w:pPr>
      <w:rPr>
        <w:rFonts w:hint="default"/>
        <w:lang w:val="en-US" w:eastAsia="en-US" w:bidi="ar-SA"/>
      </w:rPr>
    </w:lvl>
    <w:lvl w:ilvl="4" w:tplc="BFFE057E">
      <w:numFmt w:val="bullet"/>
      <w:lvlText w:val="•"/>
      <w:lvlJc w:val="left"/>
      <w:pPr>
        <w:ind w:left="5668" w:hanging="361"/>
      </w:pPr>
      <w:rPr>
        <w:rFonts w:hint="default"/>
        <w:lang w:val="en-US" w:eastAsia="en-US" w:bidi="ar-SA"/>
      </w:rPr>
    </w:lvl>
    <w:lvl w:ilvl="5" w:tplc="2F180426">
      <w:numFmt w:val="bullet"/>
      <w:lvlText w:val="•"/>
      <w:lvlJc w:val="left"/>
      <w:pPr>
        <w:ind w:left="6640" w:hanging="361"/>
      </w:pPr>
      <w:rPr>
        <w:rFonts w:hint="default"/>
        <w:lang w:val="en-US" w:eastAsia="en-US" w:bidi="ar-SA"/>
      </w:rPr>
    </w:lvl>
    <w:lvl w:ilvl="6" w:tplc="7658B408">
      <w:numFmt w:val="bullet"/>
      <w:lvlText w:val="•"/>
      <w:lvlJc w:val="left"/>
      <w:pPr>
        <w:ind w:left="7612" w:hanging="361"/>
      </w:pPr>
      <w:rPr>
        <w:rFonts w:hint="default"/>
        <w:lang w:val="en-US" w:eastAsia="en-US" w:bidi="ar-SA"/>
      </w:rPr>
    </w:lvl>
    <w:lvl w:ilvl="7" w:tplc="3C52A8B2">
      <w:numFmt w:val="bullet"/>
      <w:lvlText w:val="•"/>
      <w:lvlJc w:val="left"/>
      <w:pPr>
        <w:ind w:left="8584" w:hanging="361"/>
      </w:pPr>
      <w:rPr>
        <w:rFonts w:hint="default"/>
        <w:lang w:val="en-US" w:eastAsia="en-US" w:bidi="ar-SA"/>
      </w:rPr>
    </w:lvl>
    <w:lvl w:ilvl="8" w:tplc="3AD8E6DC">
      <w:numFmt w:val="bullet"/>
      <w:lvlText w:val="•"/>
      <w:lvlJc w:val="left"/>
      <w:pPr>
        <w:ind w:left="9556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1C2871DB"/>
    <w:multiLevelType w:val="hybridMultilevel"/>
    <w:tmpl w:val="5486248C"/>
    <w:lvl w:ilvl="0" w:tplc="77C09642">
      <w:numFmt w:val="bullet"/>
      <w:lvlText w:val=""/>
      <w:lvlJc w:val="left"/>
      <w:pPr>
        <w:ind w:left="1420" w:hanging="360"/>
      </w:pPr>
      <w:rPr>
        <w:rFonts w:ascii="Wingdings" w:eastAsia="Wingdings" w:hAnsi="Wingdings" w:cs="Wingdings" w:hint="default"/>
        <w:w w:val="100"/>
        <w:sz w:val="36"/>
        <w:szCs w:val="36"/>
        <w:lang w:val="en-US" w:eastAsia="en-US" w:bidi="ar-SA"/>
      </w:rPr>
    </w:lvl>
    <w:lvl w:ilvl="1" w:tplc="EFFE7B98">
      <w:numFmt w:val="bullet"/>
      <w:lvlText w:val=""/>
      <w:lvlJc w:val="left"/>
      <w:pPr>
        <w:ind w:left="2230" w:hanging="360"/>
      </w:pPr>
      <w:rPr>
        <w:rFonts w:ascii="Wingdings" w:eastAsia="Wingdings" w:hAnsi="Wingdings" w:cs="Wingdings" w:hint="default"/>
        <w:w w:val="99"/>
        <w:sz w:val="28"/>
        <w:szCs w:val="28"/>
        <w:lang w:val="en-US" w:eastAsia="en-US" w:bidi="ar-SA"/>
      </w:rPr>
    </w:lvl>
    <w:lvl w:ilvl="2" w:tplc="F198DE10">
      <w:numFmt w:val="bullet"/>
      <w:lvlText w:val="•"/>
      <w:lvlJc w:val="left"/>
      <w:pPr>
        <w:ind w:left="2320" w:hanging="360"/>
      </w:pPr>
      <w:rPr>
        <w:rFonts w:hint="default"/>
        <w:lang w:val="en-US" w:eastAsia="en-US" w:bidi="ar-SA"/>
      </w:rPr>
    </w:lvl>
    <w:lvl w:ilvl="3" w:tplc="94A63526">
      <w:numFmt w:val="bullet"/>
      <w:lvlText w:val="•"/>
      <w:lvlJc w:val="left"/>
      <w:pPr>
        <w:ind w:left="3467" w:hanging="360"/>
      </w:pPr>
      <w:rPr>
        <w:rFonts w:hint="default"/>
        <w:lang w:val="en-US" w:eastAsia="en-US" w:bidi="ar-SA"/>
      </w:rPr>
    </w:lvl>
    <w:lvl w:ilvl="4" w:tplc="64DA74DE">
      <w:numFmt w:val="bullet"/>
      <w:lvlText w:val="•"/>
      <w:lvlJc w:val="left"/>
      <w:pPr>
        <w:ind w:left="4615" w:hanging="360"/>
      </w:pPr>
      <w:rPr>
        <w:rFonts w:hint="default"/>
        <w:lang w:val="en-US" w:eastAsia="en-US" w:bidi="ar-SA"/>
      </w:rPr>
    </w:lvl>
    <w:lvl w:ilvl="5" w:tplc="FE4EB5B4">
      <w:numFmt w:val="bullet"/>
      <w:lvlText w:val="•"/>
      <w:lvlJc w:val="left"/>
      <w:pPr>
        <w:ind w:left="5762" w:hanging="360"/>
      </w:pPr>
      <w:rPr>
        <w:rFonts w:hint="default"/>
        <w:lang w:val="en-US" w:eastAsia="en-US" w:bidi="ar-SA"/>
      </w:rPr>
    </w:lvl>
    <w:lvl w:ilvl="6" w:tplc="507AEBB8">
      <w:numFmt w:val="bullet"/>
      <w:lvlText w:val="•"/>
      <w:lvlJc w:val="left"/>
      <w:pPr>
        <w:ind w:left="6910" w:hanging="360"/>
      </w:pPr>
      <w:rPr>
        <w:rFonts w:hint="default"/>
        <w:lang w:val="en-US" w:eastAsia="en-US" w:bidi="ar-SA"/>
      </w:rPr>
    </w:lvl>
    <w:lvl w:ilvl="7" w:tplc="6FB85854">
      <w:numFmt w:val="bullet"/>
      <w:lvlText w:val="•"/>
      <w:lvlJc w:val="left"/>
      <w:pPr>
        <w:ind w:left="8057" w:hanging="360"/>
      </w:pPr>
      <w:rPr>
        <w:rFonts w:hint="default"/>
        <w:lang w:val="en-US" w:eastAsia="en-US" w:bidi="ar-SA"/>
      </w:rPr>
    </w:lvl>
    <w:lvl w:ilvl="8" w:tplc="274265C2">
      <w:numFmt w:val="bullet"/>
      <w:lvlText w:val="•"/>
      <w:lvlJc w:val="left"/>
      <w:pPr>
        <w:ind w:left="9205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1E1D631D"/>
    <w:multiLevelType w:val="hybridMultilevel"/>
    <w:tmpl w:val="4A561A00"/>
    <w:lvl w:ilvl="0" w:tplc="B16ADF26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D1524B"/>
    <w:multiLevelType w:val="hybridMultilevel"/>
    <w:tmpl w:val="87C4CE5A"/>
    <w:lvl w:ilvl="0" w:tplc="E6529D28">
      <w:numFmt w:val="bullet"/>
      <w:lvlText w:val=""/>
      <w:lvlJc w:val="left"/>
      <w:pPr>
        <w:ind w:left="1420" w:hanging="360"/>
      </w:pPr>
      <w:rPr>
        <w:rFonts w:ascii="Wingdings" w:eastAsia="Wingdings" w:hAnsi="Wingdings" w:cs="Wingdings" w:hint="default"/>
        <w:w w:val="99"/>
        <w:sz w:val="40"/>
        <w:szCs w:val="40"/>
        <w:lang w:val="en-US" w:eastAsia="en-US" w:bidi="ar-SA"/>
      </w:rPr>
    </w:lvl>
    <w:lvl w:ilvl="1" w:tplc="8A5A0B4E">
      <w:numFmt w:val="bullet"/>
      <w:lvlText w:val="•"/>
      <w:lvlJc w:val="left"/>
      <w:pPr>
        <w:ind w:left="2428" w:hanging="360"/>
      </w:pPr>
      <w:rPr>
        <w:rFonts w:hint="default"/>
        <w:lang w:val="en-US" w:eastAsia="en-US" w:bidi="ar-SA"/>
      </w:rPr>
    </w:lvl>
    <w:lvl w:ilvl="2" w:tplc="EE12E6C0">
      <w:numFmt w:val="bullet"/>
      <w:lvlText w:val="•"/>
      <w:lvlJc w:val="left"/>
      <w:pPr>
        <w:ind w:left="3436" w:hanging="360"/>
      </w:pPr>
      <w:rPr>
        <w:rFonts w:hint="default"/>
        <w:lang w:val="en-US" w:eastAsia="en-US" w:bidi="ar-SA"/>
      </w:rPr>
    </w:lvl>
    <w:lvl w:ilvl="3" w:tplc="DC66F858">
      <w:numFmt w:val="bullet"/>
      <w:lvlText w:val="•"/>
      <w:lvlJc w:val="left"/>
      <w:pPr>
        <w:ind w:left="4444" w:hanging="360"/>
      </w:pPr>
      <w:rPr>
        <w:rFonts w:hint="default"/>
        <w:lang w:val="en-US" w:eastAsia="en-US" w:bidi="ar-SA"/>
      </w:rPr>
    </w:lvl>
    <w:lvl w:ilvl="4" w:tplc="D03070A2">
      <w:numFmt w:val="bullet"/>
      <w:lvlText w:val="•"/>
      <w:lvlJc w:val="left"/>
      <w:pPr>
        <w:ind w:left="5452" w:hanging="360"/>
      </w:pPr>
      <w:rPr>
        <w:rFonts w:hint="default"/>
        <w:lang w:val="en-US" w:eastAsia="en-US" w:bidi="ar-SA"/>
      </w:rPr>
    </w:lvl>
    <w:lvl w:ilvl="5" w:tplc="4FA60ED4">
      <w:numFmt w:val="bullet"/>
      <w:lvlText w:val="•"/>
      <w:lvlJc w:val="left"/>
      <w:pPr>
        <w:ind w:left="6460" w:hanging="360"/>
      </w:pPr>
      <w:rPr>
        <w:rFonts w:hint="default"/>
        <w:lang w:val="en-US" w:eastAsia="en-US" w:bidi="ar-SA"/>
      </w:rPr>
    </w:lvl>
    <w:lvl w:ilvl="6" w:tplc="39DAA9A2">
      <w:numFmt w:val="bullet"/>
      <w:lvlText w:val="•"/>
      <w:lvlJc w:val="left"/>
      <w:pPr>
        <w:ind w:left="7468" w:hanging="360"/>
      </w:pPr>
      <w:rPr>
        <w:rFonts w:hint="default"/>
        <w:lang w:val="en-US" w:eastAsia="en-US" w:bidi="ar-SA"/>
      </w:rPr>
    </w:lvl>
    <w:lvl w:ilvl="7" w:tplc="3F0659DC">
      <w:numFmt w:val="bullet"/>
      <w:lvlText w:val="•"/>
      <w:lvlJc w:val="left"/>
      <w:pPr>
        <w:ind w:left="8476" w:hanging="360"/>
      </w:pPr>
      <w:rPr>
        <w:rFonts w:hint="default"/>
        <w:lang w:val="en-US" w:eastAsia="en-US" w:bidi="ar-SA"/>
      </w:rPr>
    </w:lvl>
    <w:lvl w:ilvl="8" w:tplc="C972A40C">
      <w:numFmt w:val="bullet"/>
      <w:lvlText w:val="•"/>
      <w:lvlJc w:val="left"/>
      <w:pPr>
        <w:ind w:left="9484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24F9118D"/>
    <w:multiLevelType w:val="multilevel"/>
    <w:tmpl w:val="F88003C0"/>
    <w:lvl w:ilvl="0">
      <w:start w:val="1"/>
      <w:numFmt w:val="decimal"/>
      <w:lvlText w:val="%1"/>
      <w:lvlJc w:val="left"/>
      <w:pPr>
        <w:ind w:left="1541" w:hanging="482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41" w:hanging="48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32"/>
        <w:szCs w:val="3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2320" w:hanging="7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320" w:hanging="72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631" w:hanging="72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42" w:hanging="72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54" w:hanging="72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65" w:hanging="72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77" w:hanging="721"/>
      </w:pPr>
      <w:rPr>
        <w:rFonts w:hint="default"/>
        <w:lang w:val="en-US" w:eastAsia="en-US" w:bidi="ar-SA"/>
      </w:rPr>
    </w:lvl>
  </w:abstractNum>
  <w:abstractNum w:abstractNumId="9" w15:restartNumberingAfterBreak="0">
    <w:nsid w:val="2FBC6AE0"/>
    <w:multiLevelType w:val="multilevel"/>
    <w:tmpl w:val="D4020CC8"/>
    <w:lvl w:ilvl="0">
      <w:start w:val="4"/>
      <w:numFmt w:val="decimal"/>
      <w:lvlText w:val="%1"/>
      <w:lvlJc w:val="left"/>
      <w:pPr>
        <w:ind w:left="1541" w:hanging="482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41" w:hanging="482"/>
      </w:pPr>
      <w:rPr>
        <w:rFonts w:hint="default"/>
        <w:b/>
        <w:bCs/>
        <w:w w:val="100"/>
        <w:lang w:val="en-US" w:eastAsia="en-US" w:bidi="ar-SA"/>
      </w:rPr>
    </w:lvl>
    <w:lvl w:ilvl="2">
      <w:numFmt w:val="bullet"/>
      <w:lvlText w:val=""/>
      <w:lvlJc w:val="left"/>
      <w:pPr>
        <w:ind w:left="2320" w:hanging="360"/>
      </w:pPr>
      <w:rPr>
        <w:rFonts w:hint="default"/>
        <w:w w:val="99"/>
        <w:lang w:val="en-US" w:eastAsia="en-US" w:bidi="ar-SA"/>
      </w:rPr>
    </w:lvl>
    <w:lvl w:ilvl="3">
      <w:numFmt w:val="bullet"/>
      <w:lvlText w:val="•"/>
      <w:lvlJc w:val="left"/>
      <w:pPr>
        <w:ind w:left="4360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40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42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44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60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35437C73"/>
    <w:multiLevelType w:val="multilevel"/>
    <w:tmpl w:val="42B457DA"/>
    <w:lvl w:ilvl="0">
      <w:start w:val="2"/>
      <w:numFmt w:val="decimal"/>
      <w:lvlText w:val="%1"/>
      <w:lvlJc w:val="left"/>
      <w:pPr>
        <w:ind w:left="1780" w:hanging="721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80" w:hanging="721"/>
      </w:pPr>
      <w:rPr>
        <w:rFonts w:ascii="Times New Roman" w:eastAsia="Times New Roman" w:hAnsi="Times New Roman" w:cs="Times New Roman" w:hint="default"/>
        <w:b/>
        <w:bCs/>
        <w:w w:val="100"/>
        <w:sz w:val="32"/>
        <w:szCs w:val="32"/>
        <w:lang w:val="en-US" w:eastAsia="en-US" w:bidi="ar-SA"/>
      </w:rPr>
    </w:lvl>
    <w:lvl w:ilvl="2">
      <w:numFmt w:val="bullet"/>
      <w:lvlText w:val=""/>
      <w:lvlJc w:val="left"/>
      <w:pPr>
        <w:ind w:left="1510" w:hanging="360"/>
      </w:pPr>
      <w:rPr>
        <w:rFonts w:ascii="Wingdings" w:eastAsia="Wingdings" w:hAnsi="Wingdings" w:cs="Wingdings" w:hint="default"/>
        <w:w w:val="100"/>
        <w:sz w:val="36"/>
        <w:szCs w:val="36"/>
        <w:lang w:val="en-US" w:eastAsia="en-US" w:bidi="ar-SA"/>
      </w:rPr>
    </w:lvl>
    <w:lvl w:ilvl="3">
      <w:numFmt w:val="bullet"/>
      <w:lvlText w:val=""/>
      <w:lvlJc w:val="left"/>
      <w:pPr>
        <w:ind w:left="2320" w:hanging="360"/>
      </w:pPr>
      <w:rPr>
        <w:rFonts w:ascii="Wingdings" w:eastAsia="Wingdings" w:hAnsi="Wingdings" w:cs="Wingdings" w:hint="default"/>
        <w:w w:val="99"/>
        <w:sz w:val="28"/>
        <w:szCs w:val="28"/>
        <w:lang w:val="en-US" w:eastAsia="en-US" w:bidi="ar-SA"/>
      </w:rPr>
    </w:lvl>
    <w:lvl w:ilvl="4">
      <w:numFmt w:val="bullet"/>
      <w:lvlText w:val="•"/>
      <w:lvlJc w:val="left"/>
      <w:pPr>
        <w:ind w:left="4615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62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1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57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05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35E963BF"/>
    <w:multiLevelType w:val="hybridMultilevel"/>
    <w:tmpl w:val="AFE44C64"/>
    <w:lvl w:ilvl="0" w:tplc="12664D58">
      <w:numFmt w:val="bullet"/>
      <w:lvlText w:val=""/>
      <w:lvlJc w:val="left"/>
      <w:pPr>
        <w:ind w:left="1780" w:hanging="361"/>
      </w:pPr>
      <w:rPr>
        <w:rFonts w:ascii="Wingdings" w:eastAsia="Wingdings" w:hAnsi="Wingdings" w:cs="Wingdings" w:hint="default"/>
        <w:w w:val="100"/>
        <w:sz w:val="36"/>
        <w:szCs w:val="36"/>
        <w:lang w:val="en-US" w:eastAsia="en-US" w:bidi="ar-SA"/>
      </w:rPr>
    </w:lvl>
    <w:lvl w:ilvl="1" w:tplc="9C084EE0">
      <w:numFmt w:val="bullet"/>
      <w:lvlText w:val=""/>
      <w:lvlJc w:val="left"/>
      <w:pPr>
        <w:ind w:left="2320" w:hanging="360"/>
      </w:pPr>
      <w:rPr>
        <w:rFonts w:ascii="Wingdings" w:eastAsia="Wingdings" w:hAnsi="Wingdings" w:cs="Wingdings" w:hint="default"/>
        <w:w w:val="99"/>
        <w:sz w:val="28"/>
        <w:szCs w:val="28"/>
        <w:lang w:val="en-US" w:eastAsia="en-US" w:bidi="ar-SA"/>
      </w:rPr>
    </w:lvl>
    <w:lvl w:ilvl="2" w:tplc="69C66306">
      <w:numFmt w:val="bullet"/>
      <w:lvlText w:val="•"/>
      <w:lvlJc w:val="left"/>
      <w:pPr>
        <w:ind w:left="3340" w:hanging="360"/>
      </w:pPr>
      <w:rPr>
        <w:rFonts w:hint="default"/>
        <w:lang w:val="en-US" w:eastAsia="en-US" w:bidi="ar-SA"/>
      </w:rPr>
    </w:lvl>
    <w:lvl w:ilvl="3" w:tplc="54583AF4">
      <w:numFmt w:val="bullet"/>
      <w:lvlText w:val="•"/>
      <w:lvlJc w:val="left"/>
      <w:pPr>
        <w:ind w:left="4360" w:hanging="360"/>
      </w:pPr>
      <w:rPr>
        <w:rFonts w:hint="default"/>
        <w:lang w:val="en-US" w:eastAsia="en-US" w:bidi="ar-SA"/>
      </w:rPr>
    </w:lvl>
    <w:lvl w:ilvl="4" w:tplc="185E13C0"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5" w:tplc="1370F0EC">
      <w:numFmt w:val="bullet"/>
      <w:lvlText w:val="•"/>
      <w:lvlJc w:val="left"/>
      <w:pPr>
        <w:ind w:left="6400" w:hanging="360"/>
      </w:pPr>
      <w:rPr>
        <w:rFonts w:hint="default"/>
        <w:lang w:val="en-US" w:eastAsia="en-US" w:bidi="ar-SA"/>
      </w:rPr>
    </w:lvl>
    <w:lvl w:ilvl="6" w:tplc="12468E76">
      <w:numFmt w:val="bullet"/>
      <w:lvlText w:val="•"/>
      <w:lvlJc w:val="left"/>
      <w:pPr>
        <w:ind w:left="7420" w:hanging="360"/>
      </w:pPr>
      <w:rPr>
        <w:rFonts w:hint="default"/>
        <w:lang w:val="en-US" w:eastAsia="en-US" w:bidi="ar-SA"/>
      </w:rPr>
    </w:lvl>
    <w:lvl w:ilvl="7" w:tplc="D50CD69A">
      <w:numFmt w:val="bullet"/>
      <w:lvlText w:val="•"/>
      <w:lvlJc w:val="left"/>
      <w:pPr>
        <w:ind w:left="8440" w:hanging="360"/>
      </w:pPr>
      <w:rPr>
        <w:rFonts w:hint="default"/>
        <w:lang w:val="en-US" w:eastAsia="en-US" w:bidi="ar-SA"/>
      </w:rPr>
    </w:lvl>
    <w:lvl w:ilvl="8" w:tplc="751C1E3E">
      <w:numFmt w:val="bullet"/>
      <w:lvlText w:val="•"/>
      <w:lvlJc w:val="left"/>
      <w:pPr>
        <w:ind w:left="9460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3AF752FC"/>
    <w:multiLevelType w:val="hybridMultilevel"/>
    <w:tmpl w:val="A6F82A58"/>
    <w:lvl w:ilvl="0" w:tplc="EFFE7B98">
      <w:numFmt w:val="bullet"/>
      <w:lvlText w:val=""/>
      <w:lvlJc w:val="left"/>
      <w:pPr>
        <w:ind w:left="720" w:hanging="360"/>
      </w:pPr>
      <w:rPr>
        <w:rFonts w:ascii="Wingdings" w:eastAsia="Wingdings" w:hAnsi="Wingdings" w:cs="Wingdings" w:hint="default"/>
        <w:w w:val="99"/>
        <w:sz w:val="28"/>
        <w:szCs w:val="28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6D6284"/>
    <w:multiLevelType w:val="multilevel"/>
    <w:tmpl w:val="5FB4146C"/>
    <w:lvl w:ilvl="0">
      <w:start w:val="3"/>
      <w:numFmt w:val="decimal"/>
      <w:lvlText w:val="%1"/>
      <w:lvlJc w:val="left"/>
      <w:pPr>
        <w:ind w:left="1541" w:hanging="482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41" w:hanging="482"/>
      </w:pPr>
      <w:rPr>
        <w:rFonts w:hint="default"/>
        <w:b/>
        <w:bCs/>
        <w:w w:val="100"/>
        <w:lang w:val="en-US" w:eastAsia="en-US" w:bidi="ar-SA"/>
      </w:rPr>
    </w:lvl>
    <w:lvl w:ilvl="2">
      <w:numFmt w:val="bullet"/>
      <w:lvlText w:val=""/>
      <w:lvlJc w:val="left"/>
      <w:pPr>
        <w:ind w:left="1870" w:hanging="361"/>
      </w:pPr>
      <w:rPr>
        <w:rFonts w:hint="default"/>
        <w:w w:val="100"/>
        <w:lang w:val="en-US" w:eastAsia="en-US" w:bidi="ar-SA"/>
      </w:rPr>
    </w:lvl>
    <w:lvl w:ilvl="3">
      <w:numFmt w:val="bullet"/>
      <w:lvlText w:val="•"/>
      <w:lvlJc w:val="left"/>
      <w:pPr>
        <w:ind w:left="2304" w:hanging="36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728" w:hanging="3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152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576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001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425" w:hanging="361"/>
      </w:pPr>
      <w:rPr>
        <w:rFonts w:hint="default"/>
        <w:lang w:val="en-US" w:eastAsia="en-US" w:bidi="ar-SA"/>
      </w:rPr>
    </w:lvl>
  </w:abstractNum>
  <w:abstractNum w:abstractNumId="14" w15:restartNumberingAfterBreak="0">
    <w:nsid w:val="3F0435BD"/>
    <w:multiLevelType w:val="hybridMultilevel"/>
    <w:tmpl w:val="A88216EC"/>
    <w:lvl w:ilvl="0" w:tplc="98D82EDC">
      <w:numFmt w:val="bullet"/>
      <w:lvlText w:val=""/>
      <w:lvlJc w:val="left"/>
      <w:pPr>
        <w:ind w:left="1510" w:hanging="360"/>
      </w:pPr>
      <w:rPr>
        <w:rFonts w:ascii="Wingdings" w:eastAsia="Wingdings" w:hAnsi="Wingdings" w:cs="Wingdings" w:hint="default"/>
        <w:w w:val="99"/>
        <w:sz w:val="52"/>
        <w:szCs w:val="52"/>
        <w:lang w:val="en-US" w:eastAsia="en-US" w:bidi="ar-SA"/>
      </w:rPr>
    </w:lvl>
    <w:lvl w:ilvl="1" w:tplc="3542AABA">
      <w:numFmt w:val="bullet"/>
      <w:lvlText w:val="•"/>
      <w:lvlJc w:val="left"/>
      <w:pPr>
        <w:ind w:left="2518" w:hanging="360"/>
      </w:pPr>
      <w:rPr>
        <w:rFonts w:hint="default"/>
        <w:lang w:val="en-US" w:eastAsia="en-US" w:bidi="ar-SA"/>
      </w:rPr>
    </w:lvl>
    <w:lvl w:ilvl="2" w:tplc="4E547C7A">
      <w:numFmt w:val="bullet"/>
      <w:lvlText w:val="•"/>
      <w:lvlJc w:val="left"/>
      <w:pPr>
        <w:ind w:left="3516" w:hanging="360"/>
      </w:pPr>
      <w:rPr>
        <w:rFonts w:hint="default"/>
        <w:lang w:val="en-US" w:eastAsia="en-US" w:bidi="ar-SA"/>
      </w:rPr>
    </w:lvl>
    <w:lvl w:ilvl="3" w:tplc="B49402A8">
      <w:numFmt w:val="bullet"/>
      <w:lvlText w:val="•"/>
      <w:lvlJc w:val="left"/>
      <w:pPr>
        <w:ind w:left="4514" w:hanging="360"/>
      </w:pPr>
      <w:rPr>
        <w:rFonts w:hint="default"/>
        <w:lang w:val="en-US" w:eastAsia="en-US" w:bidi="ar-SA"/>
      </w:rPr>
    </w:lvl>
    <w:lvl w:ilvl="4" w:tplc="65980416">
      <w:numFmt w:val="bullet"/>
      <w:lvlText w:val="•"/>
      <w:lvlJc w:val="left"/>
      <w:pPr>
        <w:ind w:left="5512" w:hanging="360"/>
      </w:pPr>
      <w:rPr>
        <w:rFonts w:hint="default"/>
        <w:lang w:val="en-US" w:eastAsia="en-US" w:bidi="ar-SA"/>
      </w:rPr>
    </w:lvl>
    <w:lvl w:ilvl="5" w:tplc="3F1EE7A8">
      <w:numFmt w:val="bullet"/>
      <w:lvlText w:val="•"/>
      <w:lvlJc w:val="left"/>
      <w:pPr>
        <w:ind w:left="6510" w:hanging="360"/>
      </w:pPr>
      <w:rPr>
        <w:rFonts w:hint="default"/>
        <w:lang w:val="en-US" w:eastAsia="en-US" w:bidi="ar-SA"/>
      </w:rPr>
    </w:lvl>
    <w:lvl w:ilvl="6" w:tplc="DE5E40AE">
      <w:numFmt w:val="bullet"/>
      <w:lvlText w:val="•"/>
      <w:lvlJc w:val="left"/>
      <w:pPr>
        <w:ind w:left="7508" w:hanging="360"/>
      </w:pPr>
      <w:rPr>
        <w:rFonts w:hint="default"/>
        <w:lang w:val="en-US" w:eastAsia="en-US" w:bidi="ar-SA"/>
      </w:rPr>
    </w:lvl>
    <w:lvl w:ilvl="7" w:tplc="A314CD86">
      <w:numFmt w:val="bullet"/>
      <w:lvlText w:val="•"/>
      <w:lvlJc w:val="left"/>
      <w:pPr>
        <w:ind w:left="8506" w:hanging="360"/>
      </w:pPr>
      <w:rPr>
        <w:rFonts w:hint="default"/>
        <w:lang w:val="en-US" w:eastAsia="en-US" w:bidi="ar-SA"/>
      </w:rPr>
    </w:lvl>
    <w:lvl w:ilvl="8" w:tplc="17C2E664">
      <w:numFmt w:val="bullet"/>
      <w:lvlText w:val="•"/>
      <w:lvlJc w:val="left"/>
      <w:pPr>
        <w:ind w:left="9504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433164FD"/>
    <w:multiLevelType w:val="hybridMultilevel"/>
    <w:tmpl w:val="F850CAE0"/>
    <w:lvl w:ilvl="0" w:tplc="B16ADF26">
      <w:numFmt w:val="bullet"/>
      <w:lvlText w:val=""/>
      <w:lvlJc w:val="left"/>
      <w:pPr>
        <w:ind w:left="1780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6298F628">
      <w:numFmt w:val="bullet"/>
      <w:lvlText w:val="•"/>
      <w:lvlJc w:val="left"/>
      <w:pPr>
        <w:ind w:left="2752" w:hanging="361"/>
      </w:pPr>
      <w:rPr>
        <w:rFonts w:hint="default"/>
        <w:lang w:val="en-US" w:eastAsia="en-US" w:bidi="ar-SA"/>
      </w:rPr>
    </w:lvl>
    <w:lvl w:ilvl="2" w:tplc="DDEC417C">
      <w:numFmt w:val="bullet"/>
      <w:lvlText w:val="•"/>
      <w:lvlJc w:val="left"/>
      <w:pPr>
        <w:ind w:left="3724" w:hanging="361"/>
      </w:pPr>
      <w:rPr>
        <w:rFonts w:hint="default"/>
        <w:lang w:val="en-US" w:eastAsia="en-US" w:bidi="ar-SA"/>
      </w:rPr>
    </w:lvl>
    <w:lvl w:ilvl="3" w:tplc="A60A6192">
      <w:numFmt w:val="bullet"/>
      <w:lvlText w:val="•"/>
      <w:lvlJc w:val="left"/>
      <w:pPr>
        <w:ind w:left="4696" w:hanging="361"/>
      </w:pPr>
      <w:rPr>
        <w:rFonts w:hint="default"/>
        <w:lang w:val="en-US" w:eastAsia="en-US" w:bidi="ar-SA"/>
      </w:rPr>
    </w:lvl>
    <w:lvl w:ilvl="4" w:tplc="87507090">
      <w:numFmt w:val="bullet"/>
      <w:lvlText w:val="•"/>
      <w:lvlJc w:val="left"/>
      <w:pPr>
        <w:ind w:left="5668" w:hanging="361"/>
      </w:pPr>
      <w:rPr>
        <w:rFonts w:hint="default"/>
        <w:lang w:val="en-US" w:eastAsia="en-US" w:bidi="ar-SA"/>
      </w:rPr>
    </w:lvl>
    <w:lvl w:ilvl="5" w:tplc="9DAEB5F0">
      <w:numFmt w:val="bullet"/>
      <w:lvlText w:val="•"/>
      <w:lvlJc w:val="left"/>
      <w:pPr>
        <w:ind w:left="6640" w:hanging="361"/>
      </w:pPr>
      <w:rPr>
        <w:rFonts w:hint="default"/>
        <w:lang w:val="en-US" w:eastAsia="en-US" w:bidi="ar-SA"/>
      </w:rPr>
    </w:lvl>
    <w:lvl w:ilvl="6" w:tplc="4C8E77A8">
      <w:numFmt w:val="bullet"/>
      <w:lvlText w:val="•"/>
      <w:lvlJc w:val="left"/>
      <w:pPr>
        <w:ind w:left="7612" w:hanging="361"/>
      </w:pPr>
      <w:rPr>
        <w:rFonts w:hint="default"/>
        <w:lang w:val="en-US" w:eastAsia="en-US" w:bidi="ar-SA"/>
      </w:rPr>
    </w:lvl>
    <w:lvl w:ilvl="7" w:tplc="08BA1616">
      <w:numFmt w:val="bullet"/>
      <w:lvlText w:val="•"/>
      <w:lvlJc w:val="left"/>
      <w:pPr>
        <w:ind w:left="8584" w:hanging="361"/>
      </w:pPr>
      <w:rPr>
        <w:rFonts w:hint="default"/>
        <w:lang w:val="en-US" w:eastAsia="en-US" w:bidi="ar-SA"/>
      </w:rPr>
    </w:lvl>
    <w:lvl w:ilvl="8" w:tplc="D3364B9C">
      <w:numFmt w:val="bullet"/>
      <w:lvlText w:val="•"/>
      <w:lvlJc w:val="left"/>
      <w:pPr>
        <w:ind w:left="9556" w:hanging="361"/>
      </w:pPr>
      <w:rPr>
        <w:rFonts w:hint="default"/>
        <w:lang w:val="en-US" w:eastAsia="en-US" w:bidi="ar-SA"/>
      </w:rPr>
    </w:lvl>
  </w:abstractNum>
  <w:abstractNum w:abstractNumId="16" w15:restartNumberingAfterBreak="0">
    <w:nsid w:val="46C25461"/>
    <w:multiLevelType w:val="hybridMultilevel"/>
    <w:tmpl w:val="C8A056EA"/>
    <w:lvl w:ilvl="0" w:tplc="DAF0D780">
      <w:numFmt w:val="bullet"/>
      <w:lvlText w:val=""/>
      <w:lvlJc w:val="left"/>
      <w:pPr>
        <w:ind w:left="1780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C2A60A5A">
      <w:numFmt w:val="bullet"/>
      <w:lvlText w:val="•"/>
      <w:lvlJc w:val="left"/>
      <w:pPr>
        <w:ind w:left="2752" w:hanging="361"/>
      </w:pPr>
      <w:rPr>
        <w:rFonts w:hint="default"/>
        <w:lang w:val="en-US" w:eastAsia="en-US" w:bidi="ar-SA"/>
      </w:rPr>
    </w:lvl>
    <w:lvl w:ilvl="2" w:tplc="9828BC28">
      <w:numFmt w:val="bullet"/>
      <w:lvlText w:val="•"/>
      <w:lvlJc w:val="left"/>
      <w:pPr>
        <w:ind w:left="3724" w:hanging="361"/>
      </w:pPr>
      <w:rPr>
        <w:rFonts w:hint="default"/>
        <w:lang w:val="en-US" w:eastAsia="en-US" w:bidi="ar-SA"/>
      </w:rPr>
    </w:lvl>
    <w:lvl w:ilvl="3" w:tplc="C700C41C">
      <w:numFmt w:val="bullet"/>
      <w:lvlText w:val="•"/>
      <w:lvlJc w:val="left"/>
      <w:pPr>
        <w:ind w:left="4696" w:hanging="361"/>
      </w:pPr>
      <w:rPr>
        <w:rFonts w:hint="default"/>
        <w:lang w:val="en-US" w:eastAsia="en-US" w:bidi="ar-SA"/>
      </w:rPr>
    </w:lvl>
    <w:lvl w:ilvl="4" w:tplc="0ACA582A">
      <w:numFmt w:val="bullet"/>
      <w:lvlText w:val="•"/>
      <w:lvlJc w:val="left"/>
      <w:pPr>
        <w:ind w:left="5668" w:hanging="361"/>
      </w:pPr>
      <w:rPr>
        <w:rFonts w:hint="default"/>
        <w:lang w:val="en-US" w:eastAsia="en-US" w:bidi="ar-SA"/>
      </w:rPr>
    </w:lvl>
    <w:lvl w:ilvl="5" w:tplc="9ECC8048">
      <w:numFmt w:val="bullet"/>
      <w:lvlText w:val="•"/>
      <w:lvlJc w:val="left"/>
      <w:pPr>
        <w:ind w:left="6640" w:hanging="361"/>
      </w:pPr>
      <w:rPr>
        <w:rFonts w:hint="default"/>
        <w:lang w:val="en-US" w:eastAsia="en-US" w:bidi="ar-SA"/>
      </w:rPr>
    </w:lvl>
    <w:lvl w:ilvl="6" w:tplc="B3D0AB94">
      <w:numFmt w:val="bullet"/>
      <w:lvlText w:val="•"/>
      <w:lvlJc w:val="left"/>
      <w:pPr>
        <w:ind w:left="7612" w:hanging="361"/>
      </w:pPr>
      <w:rPr>
        <w:rFonts w:hint="default"/>
        <w:lang w:val="en-US" w:eastAsia="en-US" w:bidi="ar-SA"/>
      </w:rPr>
    </w:lvl>
    <w:lvl w:ilvl="7" w:tplc="C7189A8E">
      <w:numFmt w:val="bullet"/>
      <w:lvlText w:val="•"/>
      <w:lvlJc w:val="left"/>
      <w:pPr>
        <w:ind w:left="8584" w:hanging="361"/>
      </w:pPr>
      <w:rPr>
        <w:rFonts w:hint="default"/>
        <w:lang w:val="en-US" w:eastAsia="en-US" w:bidi="ar-SA"/>
      </w:rPr>
    </w:lvl>
    <w:lvl w:ilvl="8" w:tplc="BA76E87E">
      <w:numFmt w:val="bullet"/>
      <w:lvlText w:val="•"/>
      <w:lvlJc w:val="left"/>
      <w:pPr>
        <w:ind w:left="9556" w:hanging="361"/>
      </w:pPr>
      <w:rPr>
        <w:rFonts w:hint="default"/>
        <w:lang w:val="en-US" w:eastAsia="en-US" w:bidi="ar-SA"/>
      </w:rPr>
    </w:lvl>
  </w:abstractNum>
  <w:abstractNum w:abstractNumId="17" w15:restartNumberingAfterBreak="0">
    <w:nsid w:val="4E7D46BE"/>
    <w:multiLevelType w:val="hybridMultilevel"/>
    <w:tmpl w:val="367C7B1A"/>
    <w:lvl w:ilvl="0" w:tplc="F09AE6F0">
      <w:numFmt w:val="bullet"/>
      <w:lvlText w:val=""/>
      <w:lvlJc w:val="left"/>
      <w:pPr>
        <w:ind w:left="1780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2BAE2E48">
      <w:numFmt w:val="bullet"/>
      <w:lvlText w:val="•"/>
      <w:lvlJc w:val="left"/>
      <w:pPr>
        <w:ind w:left="2752" w:hanging="361"/>
      </w:pPr>
      <w:rPr>
        <w:rFonts w:hint="default"/>
        <w:lang w:val="en-US" w:eastAsia="en-US" w:bidi="ar-SA"/>
      </w:rPr>
    </w:lvl>
    <w:lvl w:ilvl="2" w:tplc="0C38164A">
      <w:numFmt w:val="bullet"/>
      <w:lvlText w:val="•"/>
      <w:lvlJc w:val="left"/>
      <w:pPr>
        <w:ind w:left="3724" w:hanging="361"/>
      </w:pPr>
      <w:rPr>
        <w:rFonts w:hint="default"/>
        <w:lang w:val="en-US" w:eastAsia="en-US" w:bidi="ar-SA"/>
      </w:rPr>
    </w:lvl>
    <w:lvl w:ilvl="3" w:tplc="561CDC66">
      <w:numFmt w:val="bullet"/>
      <w:lvlText w:val="•"/>
      <w:lvlJc w:val="left"/>
      <w:pPr>
        <w:ind w:left="4696" w:hanging="361"/>
      </w:pPr>
      <w:rPr>
        <w:rFonts w:hint="default"/>
        <w:lang w:val="en-US" w:eastAsia="en-US" w:bidi="ar-SA"/>
      </w:rPr>
    </w:lvl>
    <w:lvl w:ilvl="4" w:tplc="EDCAF2BC">
      <w:numFmt w:val="bullet"/>
      <w:lvlText w:val="•"/>
      <w:lvlJc w:val="left"/>
      <w:pPr>
        <w:ind w:left="5668" w:hanging="361"/>
      </w:pPr>
      <w:rPr>
        <w:rFonts w:hint="default"/>
        <w:lang w:val="en-US" w:eastAsia="en-US" w:bidi="ar-SA"/>
      </w:rPr>
    </w:lvl>
    <w:lvl w:ilvl="5" w:tplc="991A2218">
      <w:numFmt w:val="bullet"/>
      <w:lvlText w:val="•"/>
      <w:lvlJc w:val="left"/>
      <w:pPr>
        <w:ind w:left="6640" w:hanging="361"/>
      </w:pPr>
      <w:rPr>
        <w:rFonts w:hint="default"/>
        <w:lang w:val="en-US" w:eastAsia="en-US" w:bidi="ar-SA"/>
      </w:rPr>
    </w:lvl>
    <w:lvl w:ilvl="6" w:tplc="6158DAB6">
      <w:numFmt w:val="bullet"/>
      <w:lvlText w:val="•"/>
      <w:lvlJc w:val="left"/>
      <w:pPr>
        <w:ind w:left="7612" w:hanging="361"/>
      </w:pPr>
      <w:rPr>
        <w:rFonts w:hint="default"/>
        <w:lang w:val="en-US" w:eastAsia="en-US" w:bidi="ar-SA"/>
      </w:rPr>
    </w:lvl>
    <w:lvl w:ilvl="7" w:tplc="1A64C268">
      <w:numFmt w:val="bullet"/>
      <w:lvlText w:val="•"/>
      <w:lvlJc w:val="left"/>
      <w:pPr>
        <w:ind w:left="8584" w:hanging="361"/>
      </w:pPr>
      <w:rPr>
        <w:rFonts w:hint="default"/>
        <w:lang w:val="en-US" w:eastAsia="en-US" w:bidi="ar-SA"/>
      </w:rPr>
    </w:lvl>
    <w:lvl w:ilvl="8" w:tplc="A094F174">
      <w:numFmt w:val="bullet"/>
      <w:lvlText w:val="•"/>
      <w:lvlJc w:val="left"/>
      <w:pPr>
        <w:ind w:left="9556" w:hanging="361"/>
      </w:pPr>
      <w:rPr>
        <w:rFonts w:hint="default"/>
        <w:lang w:val="en-US" w:eastAsia="en-US" w:bidi="ar-SA"/>
      </w:rPr>
    </w:lvl>
  </w:abstractNum>
  <w:abstractNum w:abstractNumId="18" w15:restartNumberingAfterBreak="0">
    <w:nsid w:val="508257FD"/>
    <w:multiLevelType w:val="hybridMultilevel"/>
    <w:tmpl w:val="98DCA6E6"/>
    <w:lvl w:ilvl="0" w:tplc="E2AC6D14">
      <w:start w:val="1"/>
      <w:numFmt w:val="decimal"/>
      <w:lvlText w:val="%1."/>
      <w:lvlJc w:val="left"/>
      <w:pPr>
        <w:ind w:left="4085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3708" w:hanging="360"/>
      </w:pPr>
    </w:lvl>
    <w:lvl w:ilvl="2" w:tplc="4009001B" w:tentative="1">
      <w:start w:val="1"/>
      <w:numFmt w:val="lowerRoman"/>
      <w:lvlText w:val="%3."/>
      <w:lvlJc w:val="right"/>
      <w:pPr>
        <w:ind w:left="4428" w:hanging="180"/>
      </w:pPr>
    </w:lvl>
    <w:lvl w:ilvl="3" w:tplc="4009000F">
      <w:start w:val="1"/>
      <w:numFmt w:val="decimal"/>
      <w:lvlText w:val="%4."/>
      <w:lvlJc w:val="left"/>
      <w:pPr>
        <w:ind w:left="5148" w:hanging="360"/>
      </w:pPr>
    </w:lvl>
    <w:lvl w:ilvl="4" w:tplc="40090019" w:tentative="1">
      <w:start w:val="1"/>
      <w:numFmt w:val="lowerLetter"/>
      <w:lvlText w:val="%5."/>
      <w:lvlJc w:val="left"/>
      <w:pPr>
        <w:ind w:left="5868" w:hanging="360"/>
      </w:pPr>
    </w:lvl>
    <w:lvl w:ilvl="5" w:tplc="4009001B" w:tentative="1">
      <w:start w:val="1"/>
      <w:numFmt w:val="lowerRoman"/>
      <w:lvlText w:val="%6."/>
      <w:lvlJc w:val="right"/>
      <w:pPr>
        <w:ind w:left="6588" w:hanging="180"/>
      </w:pPr>
    </w:lvl>
    <w:lvl w:ilvl="6" w:tplc="4009000F" w:tentative="1">
      <w:start w:val="1"/>
      <w:numFmt w:val="decimal"/>
      <w:lvlText w:val="%7."/>
      <w:lvlJc w:val="left"/>
      <w:pPr>
        <w:ind w:left="7308" w:hanging="360"/>
      </w:pPr>
    </w:lvl>
    <w:lvl w:ilvl="7" w:tplc="40090019" w:tentative="1">
      <w:start w:val="1"/>
      <w:numFmt w:val="lowerLetter"/>
      <w:lvlText w:val="%8."/>
      <w:lvlJc w:val="left"/>
      <w:pPr>
        <w:ind w:left="8028" w:hanging="360"/>
      </w:pPr>
    </w:lvl>
    <w:lvl w:ilvl="8" w:tplc="4009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9" w15:restartNumberingAfterBreak="0">
    <w:nsid w:val="539D7AE9"/>
    <w:multiLevelType w:val="hybridMultilevel"/>
    <w:tmpl w:val="3F425732"/>
    <w:lvl w:ilvl="0" w:tplc="EFFE7B98">
      <w:numFmt w:val="bullet"/>
      <w:lvlText w:val=""/>
      <w:lvlJc w:val="left"/>
      <w:pPr>
        <w:ind w:left="2880" w:hanging="360"/>
      </w:pPr>
      <w:rPr>
        <w:rFonts w:ascii="Wingdings" w:eastAsia="Wingdings" w:hAnsi="Wingdings" w:cs="Wingdings" w:hint="default"/>
        <w:w w:val="99"/>
        <w:sz w:val="28"/>
        <w:szCs w:val="28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0" w15:restartNumberingAfterBreak="0">
    <w:nsid w:val="573F5134"/>
    <w:multiLevelType w:val="hybridMultilevel"/>
    <w:tmpl w:val="86841630"/>
    <w:lvl w:ilvl="0" w:tplc="EFFE7B98">
      <w:numFmt w:val="bullet"/>
      <w:lvlText w:val=""/>
      <w:lvlJc w:val="left"/>
      <w:pPr>
        <w:ind w:left="720" w:hanging="360"/>
      </w:pPr>
      <w:rPr>
        <w:rFonts w:ascii="Wingdings" w:eastAsia="Wingdings" w:hAnsi="Wingdings" w:cs="Wingdings" w:hint="default"/>
        <w:w w:val="99"/>
        <w:sz w:val="28"/>
        <w:szCs w:val="28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4C17FF"/>
    <w:multiLevelType w:val="hybridMultilevel"/>
    <w:tmpl w:val="7458DF62"/>
    <w:lvl w:ilvl="0" w:tplc="30440774">
      <w:start w:val="1"/>
      <w:numFmt w:val="decimal"/>
      <w:lvlText w:val="%1."/>
      <w:lvlJc w:val="left"/>
      <w:pPr>
        <w:ind w:left="2140" w:hanging="360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en-US" w:eastAsia="en-US" w:bidi="ar-SA"/>
      </w:rPr>
    </w:lvl>
    <w:lvl w:ilvl="1" w:tplc="4BAA3642">
      <w:numFmt w:val="bullet"/>
      <w:lvlText w:val="•"/>
      <w:lvlJc w:val="left"/>
      <w:pPr>
        <w:ind w:left="3076" w:hanging="360"/>
      </w:pPr>
      <w:rPr>
        <w:rFonts w:hint="default"/>
        <w:lang w:val="en-US" w:eastAsia="en-US" w:bidi="ar-SA"/>
      </w:rPr>
    </w:lvl>
    <w:lvl w:ilvl="2" w:tplc="D18A17BA">
      <w:numFmt w:val="bullet"/>
      <w:lvlText w:val="•"/>
      <w:lvlJc w:val="left"/>
      <w:pPr>
        <w:ind w:left="4012" w:hanging="360"/>
      </w:pPr>
      <w:rPr>
        <w:rFonts w:hint="default"/>
        <w:lang w:val="en-US" w:eastAsia="en-US" w:bidi="ar-SA"/>
      </w:rPr>
    </w:lvl>
    <w:lvl w:ilvl="3" w:tplc="8E140866">
      <w:numFmt w:val="bullet"/>
      <w:lvlText w:val="•"/>
      <w:lvlJc w:val="left"/>
      <w:pPr>
        <w:ind w:left="4948" w:hanging="360"/>
      </w:pPr>
      <w:rPr>
        <w:rFonts w:hint="default"/>
        <w:lang w:val="en-US" w:eastAsia="en-US" w:bidi="ar-SA"/>
      </w:rPr>
    </w:lvl>
    <w:lvl w:ilvl="4" w:tplc="9E467190">
      <w:numFmt w:val="bullet"/>
      <w:lvlText w:val="•"/>
      <w:lvlJc w:val="left"/>
      <w:pPr>
        <w:ind w:left="5884" w:hanging="360"/>
      </w:pPr>
      <w:rPr>
        <w:rFonts w:hint="default"/>
        <w:lang w:val="en-US" w:eastAsia="en-US" w:bidi="ar-SA"/>
      </w:rPr>
    </w:lvl>
    <w:lvl w:ilvl="5" w:tplc="06424B70">
      <w:numFmt w:val="bullet"/>
      <w:lvlText w:val="•"/>
      <w:lvlJc w:val="left"/>
      <w:pPr>
        <w:ind w:left="6820" w:hanging="360"/>
      </w:pPr>
      <w:rPr>
        <w:rFonts w:hint="default"/>
        <w:lang w:val="en-US" w:eastAsia="en-US" w:bidi="ar-SA"/>
      </w:rPr>
    </w:lvl>
    <w:lvl w:ilvl="6" w:tplc="91BC72DA">
      <w:numFmt w:val="bullet"/>
      <w:lvlText w:val="•"/>
      <w:lvlJc w:val="left"/>
      <w:pPr>
        <w:ind w:left="7756" w:hanging="360"/>
      </w:pPr>
      <w:rPr>
        <w:rFonts w:hint="default"/>
        <w:lang w:val="en-US" w:eastAsia="en-US" w:bidi="ar-SA"/>
      </w:rPr>
    </w:lvl>
    <w:lvl w:ilvl="7" w:tplc="999A300E">
      <w:numFmt w:val="bullet"/>
      <w:lvlText w:val="•"/>
      <w:lvlJc w:val="left"/>
      <w:pPr>
        <w:ind w:left="8692" w:hanging="360"/>
      </w:pPr>
      <w:rPr>
        <w:rFonts w:hint="default"/>
        <w:lang w:val="en-US" w:eastAsia="en-US" w:bidi="ar-SA"/>
      </w:rPr>
    </w:lvl>
    <w:lvl w:ilvl="8" w:tplc="DD102F5A">
      <w:numFmt w:val="bullet"/>
      <w:lvlText w:val="•"/>
      <w:lvlJc w:val="left"/>
      <w:pPr>
        <w:ind w:left="9628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599E52C7"/>
    <w:multiLevelType w:val="hybridMultilevel"/>
    <w:tmpl w:val="C37E4868"/>
    <w:lvl w:ilvl="0" w:tplc="0A7CA2B2">
      <w:start w:val="1"/>
      <w:numFmt w:val="decimal"/>
      <w:lvlText w:val="%1."/>
      <w:lvlJc w:val="left"/>
      <w:pPr>
        <w:ind w:left="1780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B08731A">
      <w:numFmt w:val="bullet"/>
      <w:lvlText w:val="•"/>
      <w:lvlJc w:val="left"/>
      <w:pPr>
        <w:ind w:left="2752" w:hanging="361"/>
      </w:pPr>
      <w:rPr>
        <w:rFonts w:hint="default"/>
        <w:lang w:val="en-US" w:eastAsia="en-US" w:bidi="ar-SA"/>
      </w:rPr>
    </w:lvl>
    <w:lvl w:ilvl="2" w:tplc="46326A94">
      <w:numFmt w:val="bullet"/>
      <w:lvlText w:val="•"/>
      <w:lvlJc w:val="left"/>
      <w:pPr>
        <w:ind w:left="3724" w:hanging="361"/>
      </w:pPr>
      <w:rPr>
        <w:rFonts w:hint="default"/>
        <w:lang w:val="en-US" w:eastAsia="en-US" w:bidi="ar-SA"/>
      </w:rPr>
    </w:lvl>
    <w:lvl w:ilvl="3" w:tplc="0F5CA1D6">
      <w:numFmt w:val="bullet"/>
      <w:lvlText w:val="•"/>
      <w:lvlJc w:val="left"/>
      <w:pPr>
        <w:ind w:left="4696" w:hanging="361"/>
      </w:pPr>
      <w:rPr>
        <w:rFonts w:hint="default"/>
        <w:lang w:val="en-US" w:eastAsia="en-US" w:bidi="ar-SA"/>
      </w:rPr>
    </w:lvl>
    <w:lvl w:ilvl="4" w:tplc="1E04DA50">
      <w:numFmt w:val="bullet"/>
      <w:lvlText w:val="•"/>
      <w:lvlJc w:val="left"/>
      <w:pPr>
        <w:ind w:left="5668" w:hanging="361"/>
      </w:pPr>
      <w:rPr>
        <w:rFonts w:hint="default"/>
        <w:lang w:val="en-US" w:eastAsia="en-US" w:bidi="ar-SA"/>
      </w:rPr>
    </w:lvl>
    <w:lvl w:ilvl="5" w:tplc="D096BE46">
      <w:numFmt w:val="bullet"/>
      <w:lvlText w:val="•"/>
      <w:lvlJc w:val="left"/>
      <w:pPr>
        <w:ind w:left="6640" w:hanging="361"/>
      </w:pPr>
      <w:rPr>
        <w:rFonts w:hint="default"/>
        <w:lang w:val="en-US" w:eastAsia="en-US" w:bidi="ar-SA"/>
      </w:rPr>
    </w:lvl>
    <w:lvl w:ilvl="6" w:tplc="17822BF2">
      <w:numFmt w:val="bullet"/>
      <w:lvlText w:val="•"/>
      <w:lvlJc w:val="left"/>
      <w:pPr>
        <w:ind w:left="7612" w:hanging="361"/>
      </w:pPr>
      <w:rPr>
        <w:rFonts w:hint="default"/>
        <w:lang w:val="en-US" w:eastAsia="en-US" w:bidi="ar-SA"/>
      </w:rPr>
    </w:lvl>
    <w:lvl w:ilvl="7" w:tplc="4198B4EE">
      <w:numFmt w:val="bullet"/>
      <w:lvlText w:val="•"/>
      <w:lvlJc w:val="left"/>
      <w:pPr>
        <w:ind w:left="8584" w:hanging="361"/>
      </w:pPr>
      <w:rPr>
        <w:rFonts w:hint="default"/>
        <w:lang w:val="en-US" w:eastAsia="en-US" w:bidi="ar-SA"/>
      </w:rPr>
    </w:lvl>
    <w:lvl w:ilvl="8" w:tplc="BCF6DF24">
      <w:numFmt w:val="bullet"/>
      <w:lvlText w:val="•"/>
      <w:lvlJc w:val="left"/>
      <w:pPr>
        <w:ind w:left="9556" w:hanging="361"/>
      </w:pPr>
      <w:rPr>
        <w:rFonts w:hint="default"/>
        <w:lang w:val="en-US" w:eastAsia="en-US" w:bidi="ar-SA"/>
      </w:rPr>
    </w:lvl>
  </w:abstractNum>
  <w:abstractNum w:abstractNumId="23" w15:restartNumberingAfterBreak="0">
    <w:nsid w:val="5C225DDC"/>
    <w:multiLevelType w:val="hybridMultilevel"/>
    <w:tmpl w:val="11CE79BA"/>
    <w:lvl w:ilvl="0" w:tplc="E2AC6D14">
      <w:start w:val="1"/>
      <w:numFmt w:val="decimal"/>
      <w:lvlText w:val="%1."/>
      <w:lvlJc w:val="left"/>
      <w:pPr>
        <w:ind w:left="1817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2537" w:hanging="360"/>
      </w:pPr>
    </w:lvl>
    <w:lvl w:ilvl="2" w:tplc="4009001B" w:tentative="1">
      <w:start w:val="1"/>
      <w:numFmt w:val="lowerRoman"/>
      <w:lvlText w:val="%3."/>
      <w:lvlJc w:val="right"/>
      <w:pPr>
        <w:ind w:left="3257" w:hanging="180"/>
      </w:pPr>
    </w:lvl>
    <w:lvl w:ilvl="3" w:tplc="4009000F" w:tentative="1">
      <w:start w:val="1"/>
      <w:numFmt w:val="decimal"/>
      <w:lvlText w:val="%4."/>
      <w:lvlJc w:val="left"/>
      <w:pPr>
        <w:ind w:left="3977" w:hanging="360"/>
      </w:pPr>
    </w:lvl>
    <w:lvl w:ilvl="4" w:tplc="40090019" w:tentative="1">
      <w:start w:val="1"/>
      <w:numFmt w:val="lowerLetter"/>
      <w:lvlText w:val="%5."/>
      <w:lvlJc w:val="left"/>
      <w:pPr>
        <w:ind w:left="4697" w:hanging="360"/>
      </w:pPr>
    </w:lvl>
    <w:lvl w:ilvl="5" w:tplc="4009001B" w:tentative="1">
      <w:start w:val="1"/>
      <w:numFmt w:val="lowerRoman"/>
      <w:lvlText w:val="%6."/>
      <w:lvlJc w:val="right"/>
      <w:pPr>
        <w:ind w:left="5417" w:hanging="180"/>
      </w:pPr>
    </w:lvl>
    <w:lvl w:ilvl="6" w:tplc="4009000F" w:tentative="1">
      <w:start w:val="1"/>
      <w:numFmt w:val="decimal"/>
      <w:lvlText w:val="%7."/>
      <w:lvlJc w:val="left"/>
      <w:pPr>
        <w:ind w:left="6137" w:hanging="360"/>
      </w:pPr>
    </w:lvl>
    <w:lvl w:ilvl="7" w:tplc="40090019" w:tentative="1">
      <w:start w:val="1"/>
      <w:numFmt w:val="lowerLetter"/>
      <w:lvlText w:val="%8."/>
      <w:lvlJc w:val="left"/>
      <w:pPr>
        <w:ind w:left="6857" w:hanging="360"/>
      </w:pPr>
    </w:lvl>
    <w:lvl w:ilvl="8" w:tplc="4009001B" w:tentative="1">
      <w:start w:val="1"/>
      <w:numFmt w:val="lowerRoman"/>
      <w:lvlText w:val="%9."/>
      <w:lvlJc w:val="right"/>
      <w:pPr>
        <w:ind w:left="7577" w:hanging="180"/>
      </w:pPr>
    </w:lvl>
  </w:abstractNum>
  <w:abstractNum w:abstractNumId="24" w15:restartNumberingAfterBreak="0">
    <w:nsid w:val="5DDA3F8C"/>
    <w:multiLevelType w:val="hybridMultilevel"/>
    <w:tmpl w:val="26AAB6C6"/>
    <w:lvl w:ilvl="0" w:tplc="78DE60E6">
      <w:numFmt w:val="bullet"/>
      <w:lvlText w:val=""/>
      <w:lvlJc w:val="left"/>
      <w:pPr>
        <w:ind w:left="1780" w:hanging="361"/>
      </w:pPr>
      <w:rPr>
        <w:rFonts w:ascii="Symbol" w:eastAsia="Symbol" w:hAnsi="Symbol" w:cs="Symbol" w:hint="default"/>
        <w:w w:val="99"/>
        <w:sz w:val="22"/>
        <w:szCs w:val="22"/>
        <w:lang w:val="en-US" w:eastAsia="en-US" w:bidi="ar-SA"/>
      </w:rPr>
    </w:lvl>
    <w:lvl w:ilvl="1" w:tplc="B4CC93DC">
      <w:numFmt w:val="bullet"/>
      <w:lvlText w:val="•"/>
      <w:lvlJc w:val="left"/>
      <w:pPr>
        <w:ind w:left="2752" w:hanging="361"/>
      </w:pPr>
      <w:rPr>
        <w:rFonts w:hint="default"/>
        <w:lang w:val="en-US" w:eastAsia="en-US" w:bidi="ar-SA"/>
      </w:rPr>
    </w:lvl>
    <w:lvl w:ilvl="2" w:tplc="01EE814E">
      <w:numFmt w:val="bullet"/>
      <w:lvlText w:val="•"/>
      <w:lvlJc w:val="left"/>
      <w:pPr>
        <w:ind w:left="3724" w:hanging="361"/>
      </w:pPr>
      <w:rPr>
        <w:rFonts w:hint="default"/>
        <w:lang w:val="en-US" w:eastAsia="en-US" w:bidi="ar-SA"/>
      </w:rPr>
    </w:lvl>
    <w:lvl w:ilvl="3" w:tplc="03D2DD1A">
      <w:numFmt w:val="bullet"/>
      <w:lvlText w:val="•"/>
      <w:lvlJc w:val="left"/>
      <w:pPr>
        <w:ind w:left="4696" w:hanging="361"/>
      </w:pPr>
      <w:rPr>
        <w:rFonts w:hint="default"/>
        <w:lang w:val="en-US" w:eastAsia="en-US" w:bidi="ar-SA"/>
      </w:rPr>
    </w:lvl>
    <w:lvl w:ilvl="4" w:tplc="B6C412A0">
      <w:numFmt w:val="bullet"/>
      <w:lvlText w:val="•"/>
      <w:lvlJc w:val="left"/>
      <w:pPr>
        <w:ind w:left="5668" w:hanging="361"/>
      </w:pPr>
      <w:rPr>
        <w:rFonts w:hint="default"/>
        <w:lang w:val="en-US" w:eastAsia="en-US" w:bidi="ar-SA"/>
      </w:rPr>
    </w:lvl>
    <w:lvl w:ilvl="5" w:tplc="C8505BD2">
      <w:numFmt w:val="bullet"/>
      <w:lvlText w:val="•"/>
      <w:lvlJc w:val="left"/>
      <w:pPr>
        <w:ind w:left="6640" w:hanging="361"/>
      </w:pPr>
      <w:rPr>
        <w:rFonts w:hint="default"/>
        <w:lang w:val="en-US" w:eastAsia="en-US" w:bidi="ar-SA"/>
      </w:rPr>
    </w:lvl>
    <w:lvl w:ilvl="6" w:tplc="ED42C0A0">
      <w:numFmt w:val="bullet"/>
      <w:lvlText w:val="•"/>
      <w:lvlJc w:val="left"/>
      <w:pPr>
        <w:ind w:left="7612" w:hanging="361"/>
      </w:pPr>
      <w:rPr>
        <w:rFonts w:hint="default"/>
        <w:lang w:val="en-US" w:eastAsia="en-US" w:bidi="ar-SA"/>
      </w:rPr>
    </w:lvl>
    <w:lvl w:ilvl="7" w:tplc="33C4304C">
      <w:numFmt w:val="bullet"/>
      <w:lvlText w:val="•"/>
      <w:lvlJc w:val="left"/>
      <w:pPr>
        <w:ind w:left="8584" w:hanging="361"/>
      </w:pPr>
      <w:rPr>
        <w:rFonts w:hint="default"/>
        <w:lang w:val="en-US" w:eastAsia="en-US" w:bidi="ar-SA"/>
      </w:rPr>
    </w:lvl>
    <w:lvl w:ilvl="8" w:tplc="64823524">
      <w:numFmt w:val="bullet"/>
      <w:lvlText w:val="•"/>
      <w:lvlJc w:val="left"/>
      <w:pPr>
        <w:ind w:left="9556" w:hanging="361"/>
      </w:pPr>
      <w:rPr>
        <w:rFonts w:hint="default"/>
        <w:lang w:val="en-US" w:eastAsia="en-US" w:bidi="ar-SA"/>
      </w:rPr>
    </w:lvl>
  </w:abstractNum>
  <w:abstractNum w:abstractNumId="25" w15:restartNumberingAfterBreak="0">
    <w:nsid w:val="7C7853BA"/>
    <w:multiLevelType w:val="hybridMultilevel"/>
    <w:tmpl w:val="7F009D32"/>
    <w:lvl w:ilvl="0" w:tplc="18C6CC36">
      <w:numFmt w:val="bullet"/>
      <w:lvlText w:val=""/>
      <w:lvlJc w:val="left"/>
      <w:pPr>
        <w:ind w:left="1690" w:hanging="361"/>
      </w:pPr>
      <w:rPr>
        <w:rFonts w:ascii="Wingdings" w:eastAsia="Wingdings" w:hAnsi="Wingdings" w:cs="Wingdings" w:hint="default"/>
        <w:w w:val="99"/>
        <w:sz w:val="52"/>
        <w:szCs w:val="52"/>
        <w:lang w:val="en-US" w:eastAsia="en-US" w:bidi="ar-SA"/>
      </w:rPr>
    </w:lvl>
    <w:lvl w:ilvl="1" w:tplc="AED26050">
      <w:numFmt w:val="bullet"/>
      <w:lvlText w:val="•"/>
      <w:lvlJc w:val="left"/>
      <w:pPr>
        <w:ind w:left="2680" w:hanging="361"/>
      </w:pPr>
      <w:rPr>
        <w:rFonts w:hint="default"/>
        <w:lang w:val="en-US" w:eastAsia="en-US" w:bidi="ar-SA"/>
      </w:rPr>
    </w:lvl>
    <w:lvl w:ilvl="2" w:tplc="6B1EF58A">
      <w:numFmt w:val="bullet"/>
      <w:lvlText w:val="•"/>
      <w:lvlJc w:val="left"/>
      <w:pPr>
        <w:ind w:left="3660" w:hanging="361"/>
      </w:pPr>
      <w:rPr>
        <w:rFonts w:hint="default"/>
        <w:lang w:val="en-US" w:eastAsia="en-US" w:bidi="ar-SA"/>
      </w:rPr>
    </w:lvl>
    <w:lvl w:ilvl="3" w:tplc="64D6DA6C">
      <w:numFmt w:val="bullet"/>
      <w:lvlText w:val="•"/>
      <w:lvlJc w:val="left"/>
      <w:pPr>
        <w:ind w:left="4640" w:hanging="361"/>
      </w:pPr>
      <w:rPr>
        <w:rFonts w:hint="default"/>
        <w:lang w:val="en-US" w:eastAsia="en-US" w:bidi="ar-SA"/>
      </w:rPr>
    </w:lvl>
    <w:lvl w:ilvl="4" w:tplc="1F6AAE66">
      <w:numFmt w:val="bullet"/>
      <w:lvlText w:val="•"/>
      <w:lvlJc w:val="left"/>
      <w:pPr>
        <w:ind w:left="5620" w:hanging="361"/>
      </w:pPr>
      <w:rPr>
        <w:rFonts w:hint="default"/>
        <w:lang w:val="en-US" w:eastAsia="en-US" w:bidi="ar-SA"/>
      </w:rPr>
    </w:lvl>
    <w:lvl w:ilvl="5" w:tplc="EDD81DFA">
      <w:numFmt w:val="bullet"/>
      <w:lvlText w:val="•"/>
      <w:lvlJc w:val="left"/>
      <w:pPr>
        <w:ind w:left="6600" w:hanging="361"/>
      </w:pPr>
      <w:rPr>
        <w:rFonts w:hint="default"/>
        <w:lang w:val="en-US" w:eastAsia="en-US" w:bidi="ar-SA"/>
      </w:rPr>
    </w:lvl>
    <w:lvl w:ilvl="6" w:tplc="53A08348">
      <w:numFmt w:val="bullet"/>
      <w:lvlText w:val="•"/>
      <w:lvlJc w:val="left"/>
      <w:pPr>
        <w:ind w:left="7580" w:hanging="361"/>
      </w:pPr>
      <w:rPr>
        <w:rFonts w:hint="default"/>
        <w:lang w:val="en-US" w:eastAsia="en-US" w:bidi="ar-SA"/>
      </w:rPr>
    </w:lvl>
    <w:lvl w:ilvl="7" w:tplc="EE861804">
      <w:numFmt w:val="bullet"/>
      <w:lvlText w:val="•"/>
      <w:lvlJc w:val="left"/>
      <w:pPr>
        <w:ind w:left="8560" w:hanging="361"/>
      </w:pPr>
      <w:rPr>
        <w:rFonts w:hint="default"/>
        <w:lang w:val="en-US" w:eastAsia="en-US" w:bidi="ar-SA"/>
      </w:rPr>
    </w:lvl>
    <w:lvl w:ilvl="8" w:tplc="C39A67EC">
      <w:numFmt w:val="bullet"/>
      <w:lvlText w:val="•"/>
      <w:lvlJc w:val="left"/>
      <w:pPr>
        <w:ind w:left="9540" w:hanging="361"/>
      </w:pPr>
      <w:rPr>
        <w:rFonts w:hint="default"/>
        <w:lang w:val="en-US" w:eastAsia="en-US" w:bidi="ar-SA"/>
      </w:rPr>
    </w:lvl>
  </w:abstractNum>
  <w:abstractNum w:abstractNumId="26" w15:restartNumberingAfterBreak="0">
    <w:nsid w:val="7DB301E0"/>
    <w:multiLevelType w:val="hybridMultilevel"/>
    <w:tmpl w:val="3FA86106"/>
    <w:lvl w:ilvl="0" w:tplc="40090005">
      <w:start w:val="1"/>
      <w:numFmt w:val="bullet"/>
      <w:lvlText w:val=""/>
      <w:lvlJc w:val="left"/>
      <w:pPr>
        <w:ind w:left="2436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315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87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59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31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03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75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47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196" w:hanging="360"/>
      </w:pPr>
      <w:rPr>
        <w:rFonts w:ascii="Wingdings" w:hAnsi="Wingdings" w:hint="default"/>
      </w:rPr>
    </w:lvl>
  </w:abstractNum>
  <w:num w:numId="1" w16cid:durableId="1568344031">
    <w:abstractNumId w:val="21"/>
  </w:num>
  <w:num w:numId="2" w16cid:durableId="491415054">
    <w:abstractNumId w:val="7"/>
  </w:num>
  <w:num w:numId="3" w16cid:durableId="773744261">
    <w:abstractNumId w:val="9"/>
  </w:num>
  <w:num w:numId="4" w16cid:durableId="1211266231">
    <w:abstractNumId w:val="0"/>
  </w:num>
  <w:num w:numId="5" w16cid:durableId="1807313503">
    <w:abstractNumId w:val="24"/>
  </w:num>
  <w:num w:numId="6" w16cid:durableId="1701592210">
    <w:abstractNumId w:val="4"/>
  </w:num>
  <w:num w:numId="7" w16cid:durableId="322583010">
    <w:abstractNumId w:val="16"/>
  </w:num>
  <w:num w:numId="8" w16cid:durableId="233781257">
    <w:abstractNumId w:val="15"/>
  </w:num>
  <w:num w:numId="9" w16cid:durableId="877202367">
    <w:abstractNumId w:val="17"/>
  </w:num>
  <w:num w:numId="10" w16cid:durableId="1119910239">
    <w:abstractNumId w:val="13"/>
  </w:num>
  <w:num w:numId="11" w16cid:durableId="659968025">
    <w:abstractNumId w:val="14"/>
  </w:num>
  <w:num w:numId="12" w16cid:durableId="92944720">
    <w:abstractNumId w:val="25"/>
  </w:num>
  <w:num w:numId="13" w16cid:durableId="1452555387">
    <w:abstractNumId w:val="5"/>
  </w:num>
  <w:num w:numId="14" w16cid:durableId="1550721770">
    <w:abstractNumId w:val="11"/>
  </w:num>
  <w:num w:numId="15" w16cid:durableId="1576747362">
    <w:abstractNumId w:val="10"/>
  </w:num>
  <w:num w:numId="16" w16cid:durableId="1784418512">
    <w:abstractNumId w:val="22"/>
  </w:num>
  <w:num w:numId="17" w16cid:durableId="268896111">
    <w:abstractNumId w:val="3"/>
  </w:num>
  <w:num w:numId="18" w16cid:durableId="688261048">
    <w:abstractNumId w:val="8"/>
  </w:num>
  <w:num w:numId="19" w16cid:durableId="1235624975">
    <w:abstractNumId w:val="6"/>
  </w:num>
  <w:num w:numId="20" w16cid:durableId="1680156997">
    <w:abstractNumId w:val="1"/>
  </w:num>
  <w:num w:numId="21" w16cid:durableId="1027485403">
    <w:abstractNumId w:val="12"/>
  </w:num>
  <w:num w:numId="22" w16cid:durableId="543948898">
    <w:abstractNumId w:val="19"/>
  </w:num>
  <w:num w:numId="23" w16cid:durableId="1416632093">
    <w:abstractNumId w:val="20"/>
  </w:num>
  <w:num w:numId="24" w16cid:durableId="246505724">
    <w:abstractNumId w:val="26"/>
  </w:num>
  <w:num w:numId="25" w16cid:durableId="376516621">
    <w:abstractNumId w:val="2"/>
  </w:num>
  <w:num w:numId="26" w16cid:durableId="1894920814">
    <w:abstractNumId w:val="23"/>
  </w:num>
  <w:num w:numId="27" w16cid:durableId="7477679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621"/>
    <w:rsid w:val="00053F02"/>
    <w:rsid w:val="000A43B1"/>
    <w:rsid w:val="000A487D"/>
    <w:rsid w:val="000E1742"/>
    <w:rsid w:val="001207BE"/>
    <w:rsid w:val="00145497"/>
    <w:rsid w:val="001A3BE9"/>
    <w:rsid w:val="001D1D8E"/>
    <w:rsid w:val="002132C7"/>
    <w:rsid w:val="00242078"/>
    <w:rsid w:val="0027117A"/>
    <w:rsid w:val="003503A5"/>
    <w:rsid w:val="00390CE0"/>
    <w:rsid w:val="003D3F30"/>
    <w:rsid w:val="003F7F76"/>
    <w:rsid w:val="00422210"/>
    <w:rsid w:val="004901A6"/>
    <w:rsid w:val="00492EFC"/>
    <w:rsid w:val="005130E0"/>
    <w:rsid w:val="00563D91"/>
    <w:rsid w:val="00567D92"/>
    <w:rsid w:val="005831CE"/>
    <w:rsid w:val="00590345"/>
    <w:rsid w:val="005A5754"/>
    <w:rsid w:val="005A5991"/>
    <w:rsid w:val="005C466F"/>
    <w:rsid w:val="005E3B85"/>
    <w:rsid w:val="00656971"/>
    <w:rsid w:val="00661B8F"/>
    <w:rsid w:val="00680698"/>
    <w:rsid w:val="00696346"/>
    <w:rsid w:val="006C1597"/>
    <w:rsid w:val="006D0C6F"/>
    <w:rsid w:val="006F1A92"/>
    <w:rsid w:val="00704FC5"/>
    <w:rsid w:val="007720A3"/>
    <w:rsid w:val="00791F6C"/>
    <w:rsid w:val="007A41F0"/>
    <w:rsid w:val="007E14B0"/>
    <w:rsid w:val="00826FA4"/>
    <w:rsid w:val="00867265"/>
    <w:rsid w:val="00870D98"/>
    <w:rsid w:val="00893451"/>
    <w:rsid w:val="00984EE6"/>
    <w:rsid w:val="009852B2"/>
    <w:rsid w:val="009C70EF"/>
    <w:rsid w:val="00A45918"/>
    <w:rsid w:val="00AA01CD"/>
    <w:rsid w:val="00AB2A15"/>
    <w:rsid w:val="00AE00D2"/>
    <w:rsid w:val="00B40D33"/>
    <w:rsid w:val="00B7729A"/>
    <w:rsid w:val="00BB1621"/>
    <w:rsid w:val="00CD6A8E"/>
    <w:rsid w:val="00D35326"/>
    <w:rsid w:val="00D41E49"/>
    <w:rsid w:val="00D50EC2"/>
    <w:rsid w:val="00DB6BA2"/>
    <w:rsid w:val="00DE025F"/>
    <w:rsid w:val="00E34307"/>
    <w:rsid w:val="00E833B7"/>
    <w:rsid w:val="00EC4BC5"/>
    <w:rsid w:val="00EE7D63"/>
    <w:rsid w:val="00EF02F5"/>
    <w:rsid w:val="00F01F37"/>
    <w:rsid w:val="00F04358"/>
    <w:rsid w:val="00F85CCD"/>
    <w:rsid w:val="00FA2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EC3B8F"/>
  <w15:docId w15:val="{569BE2EF-6B52-4037-AC5A-58E549F23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237"/>
      <w:ind w:left="1742" w:right="1235"/>
      <w:jc w:val="center"/>
      <w:outlineLvl w:val="0"/>
    </w:pPr>
    <w:rPr>
      <w:b/>
      <w:bCs/>
      <w:sz w:val="40"/>
      <w:szCs w:val="40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ind w:left="1060"/>
      <w:outlineLvl w:val="1"/>
    </w:pPr>
    <w:rPr>
      <w:rFonts w:ascii="Calibri" w:eastAsia="Calibri" w:hAnsi="Calibri" w:cs="Calibri"/>
      <w:b/>
      <w:bCs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ind w:left="1541" w:hanging="482"/>
      <w:outlineLvl w:val="2"/>
    </w:pPr>
    <w:rPr>
      <w:b/>
      <w:bCs/>
      <w:sz w:val="32"/>
      <w:szCs w:val="32"/>
      <w:u w:val="single" w:color="000000"/>
    </w:rPr>
  </w:style>
  <w:style w:type="paragraph" w:styleId="Heading4">
    <w:name w:val="heading 4"/>
    <w:basedOn w:val="Normal"/>
    <w:uiPriority w:val="9"/>
    <w:unhideWhenUsed/>
    <w:qFormat/>
    <w:pPr>
      <w:spacing w:before="237"/>
      <w:ind w:left="1060"/>
      <w:outlineLvl w:val="3"/>
    </w:pPr>
    <w:rPr>
      <w:sz w:val="32"/>
      <w:szCs w:val="32"/>
      <w:u w:val="single" w:color="000000"/>
    </w:rPr>
  </w:style>
  <w:style w:type="paragraph" w:styleId="Heading5">
    <w:name w:val="heading 5"/>
    <w:basedOn w:val="Normal"/>
    <w:uiPriority w:val="9"/>
    <w:unhideWhenUsed/>
    <w:qFormat/>
    <w:pPr>
      <w:ind w:left="1420" w:hanging="360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uiPriority w:val="9"/>
    <w:unhideWhenUsed/>
    <w:qFormat/>
    <w:pPr>
      <w:ind w:left="1060"/>
      <w:outlineLvl w:val="5"/>
    </w:pPr>
    <w:rPr>
      <w:sz w:val="28"/>
      <w:szCs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3"/>
      <w:ind w:left="1421" w:right="1637"/>
      <w:jc w:val="center"/>
    </w:pPr>
    <w:rPr>
      <w:rFonts w:ascii="Calibri" w:eastAsia="Calibri" w:hAnsi="Calibri" w:cs="Calibri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1780" w:hanging="361"/>
    </w:pPr>
  </w:style>
  <w:style w:type="paragraph" w:customStyle="1" w:styleId="TableParagraph">
    <w:name w:val="Table Paragraph"/>
    <w:basedOn w:val="Normal"/>
    <w:uiPriority w:val="1"/>
    <w:qFormat/>
    <w:rPr>
      <w:rFonts w:ascii="Arial MT" w:eastAsia="Arial MT" w:hAnsi="Arial MT" w:cs="Arial MT"/>
    </w:rPr>
  </w:style>
  <w:style w:type="paragraph" w:styleId="Header">
    <w:name w:val="header"/>
    <w:basedOn w:val="Normal"/>
    <w:link w:val="HeaderChar"/>
    <w:uiPriority w:val="99"/>
    <w:unhideWhenUsed/>
    <w:rsid w:val="00DE02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025F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E02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025F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56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yperlink" Target="https://www.indiainfoline.com/company/ceat-ltd-management/management-discussions/104" TargetMode="External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chart" Target="charts/chart1.xml"/><Relationship Id="rId25" Type="http://schemas.openxmlformats.org/officeDocument/2006/relationships/hyperlink" Target="https://www.indiainfoline.com/company/ceat-ltd-management/management-discussions/10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chart" Target="charts/chart3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file://localhost/C:/Users/WPC/Desktop/sourav/en.wikipedia.org/wiki/CEAT_(company)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chart" Target="charts/chart6.xm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chart" Target="charts/chart5.xml"/><Relationship Id="rId27" Type="http://schemas.openxmlformats.org/officeDocument/2006/relationships/hyperlink" Target="https://www.alphainvesco.com/blog/understanding-the-indian-tyre-industry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latin typeface="Arial Black" panose="020B0A04020102020204" pitchFamily="34" charset="0"/>
              </a:rPr>
              <a:t>CURRENT</a:t>
            </a:r>
            <a:r>
              <a:rPr lang="en-US" b="1" baseline="0">
                <a:latin typeface="Arial Black" panose="020B0A04020102020204" pitchFamily="34" charset="0"/>
              </a:rPr>
              <a:t> RATIO</a:t>
            </a:r>
            <a:endParaRPr lang="en-US" b="1">
              <a:latin typeface="Arial Black" panose="020B0A040201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Mar’2018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Sheet1!$A$2:$A$4</c:f>
              <c:strCache>
                <c:ptCount val="3"/>
                <c:pt idx="0">
                  <c:v>Current Assets(Rs. in crore) (A)</c:v>
                </c:pt>
                <c:pt idx="1">
                  <c:v>Current Liabilities(Rs. in crore) (B)</c:v>
                </c:pt>
                <c:pt idx="2">
                  <c:v>Current Ratio (A/B=C)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1823.57</c:v>
                </c:pt>
                <c:pt idx="1">
                  <c:v>1337.61</c:v>
                </c:pt>
                <c:pt idx="2">
                  <c:v>1.36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E1-4324-94DB-EDC63EFC283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Mar’2019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Sheet1!$A$2:$A$4</c:f>
              <c:strCache>
                <c:ptCount val="3"/>
                <c:pt idx="0">
                  <c:v>Current Assets(Rs. in crore) (A)</c:v>
                </c:pt>
                <c:pt idx="1">
                  <c:v>Current Liabilities(Rs. in crore) (B)</c:v>
                </c:pt>
                <c:pt idx="2">
                  <c:v>Current Ratio (A/B=C)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1748.08</c:v>
                </c:pt>
                <c:pt idx="1">
                  <c:v>1736.51</c:v>
                </c:pt>
                <c:pt idx="2">
                  <c:v>1.01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5E1-4324-94DB-EDC63EFC283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Mar’2020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Sheet1!$A$2:$A$4</c:f>
              <c:strCache>
                <c:ptCount val="3"/>
                <c:pt idx="0">
                  <c:v>Current Assets(Rs. in crore) (A)</c:v>
                </c:pt>
                <c:pt idx="1">
                  <c:v>Current Liabilities(Rs. in crore) (B)</c:v>
                </c:pt>
                <c:pt idx="2">
                  <c:v>Current Ratio (A/B=C)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1964.68</c:v>
                </c:pt>
                <c:pt idx="1">
                  <c:v>2058.9499999999998</c:v>
                </c:pt>
                <c:pt idx="2">
                  <c:v>0.95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5E1-4324-94DB-EDC63EFC2837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Mar’2021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Sheet1!$A$2:$A$4</c:f>
              <c:strCache>
                <c:ptCount val="3"/>
                <c:pt idx="0">
                  <c:v>Current Assets(Rs. in crore) (A)</c:v>
                </c:pt>
                <c:pt idx="1">
                  <c:v>Current Liabilities(Rs. in crore) (B)</c:v>
                </c:pt>
                <c:pt idx="2">
                  <c:v>Current Ratio (A/B=C)</c:v>
                </c:pt>
              </c:strCache>
            </c:strRef>
          </c:cat>
          <c:val>
            <c:numRef>
              <c:f>Sheet1!$E$2:$E$4</c:f>
              <c:numCache>
                <c:formatCode>General</c:formatCode>
                <c:ptCount val="3"/>
                <c:pt idx="0">
                  <c:v>1795.42</c:v>
                </c:pt>
                <c:pt idx="1">
                  <c:v>2151.86</c:v>
                </c:pt>
                <c:pt idx="2">
                  <c:v>0.83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5E1-4324-94DB-EDC63EFC2837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Mar’2022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Sheet1!$A$2:$A$4</c:f>
              <c:strCache>
                <c:ptCount val="3"/>
                <c:pt idx="0">
                  <c:v>Current Assets(Rs. in crore) (A)</c:v>
                </c:pt>
                <c:pt idx="1">
                  <c:v>Current Liabilities(Rs. in crore) (B)</c:v>
                </c:pt>
                <c:pt idx="2">
                  <c:v>Current Ratio (A/B=C)</c:v>
                </c:pt>
              </c:strCache>
            </c:strRef>
          </c:cat>
          <c:val>
            <c:numRef>
              <c:f>Sheet1!$F$2:$F$4</c:f>
              <c:numCache>
                <c:formatCode>General</c:formatCode>
                <c:ptCount val="3"/>
                <c:pt idx="0">
                  <c:v>2184.08</c:v>
                </c:pt>
                <c:pt idx="1">
                  <c:v>3009.13</c:v>
                </c:pt>
                <c:pt idx="2">
                  <c:v>0.73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5E1-4324-94DB-EDC63EFC2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72003567"/>
        <c:axId val="2072004047"/>
        <c:axId val="0"/>
      </c:bar3DChart>
      <c:catAx>
        <c:axId val="207200356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72004047"/>
        <c:crosses val="autoZero"/>
        <c:auto val="1"/>
        <c:lblAlgn val="ctr"/>
        <c:lblOffset val="100"/>
        <c:noMultiLvlLbl val="0"/>
      </c:catAx>
      <c:valAx>
        <c:axId val="20720040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7200356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latin typeface="Arial Black" panose="020B0A04020102020204" pitchFamily="34" charset="0"/>
              </a:rPr>
              <a:t>INVENTORY</a:t>
            </a:r>
            <a:r>
              <a:rPr lang="en-US" b="1" baseline="0">
                <a:latin typeface="Arial Black" panose="020B0A04020102020204" pitchFamily="34" charset="0"/>
              </a:rPr>
              <a:t> TURNOVER RATIO</a:t>
            </a:r>
            <a:endParaRPr lang="en-US" b="1">
              <a:latin typeface="Arial Black" panose="020B0A04020102020204" pitchFamily="34" charset="0"/>
            </a:endParaRPr>
          </a:p>
        </c:rich>
      </c:tx>
      <c:layout>
        <c:manualLayout>
          <c:xMode val="edge"/>
          <c:yMode val="edge"/>
          <c:x val="0.2651793525809274"/>
          <c:y val="2.38095238095238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Mar'2018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Sheet1!$A$2:$A$5</c:f>
              <c:strCache>
                <c:ptCount val="3"/>
                <c:pt idx="0">
                  <c:v>Cost Of Goods Sold (A-E=F)</c:v>
                </c:pt>
                <c:pt idx="1">
                  <c:v>Average Inventory (G+H/2=I)</c:v>
                </c:pt>
                <c:pt idx="2">
                  <c:v>Inventory Turnover Ratio (Times) (F/I=J)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3375.28</c:v>
                </c:pt>
                <c:pt idx="1">
                  <c:v>771.34500000000003</c:v>
                </c:pt>
                <c:pt idx="2">
                  <c:v>4.38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99-433B-8F2C-F7E73E5C6E7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Mar'2019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Sheet1!$A$2:$A$5</c:f>
              <c:strCache>
                <c:ptCount val="3"/>
                <c:pt idx="0">
                  <c:v>Cost Of Goods Sold (A-E=F)</c:v>
                </c:pt>
                <c:pt idx="1">
                  <c:v>Average Inventory (G+H/2=I)</c:v>
                </c:pt>
                <c:pt idx="2">
                  <c:v>Inventory Turnover Ratio (Times) (F/I=J)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3803.53</c:v>
                </c:pt>
                <c:pt idx="1">
                  <c:v>839.2</c:v>
                </c:pt>
                <c:pt idx="2">
                  <c:v>4.53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199-433B-8F2C-F7E73E5C6E70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Mar'2020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Sheet1!$A$2:$A$5</c:f>
              <c:strCache>
                <c:ptCount val="3"/>
                <c:pt idx="0">
                  <c:v>Cost Of Goods Sold (A-E=F)</c:v>
                </c:pt>
                <c:pt idx="1">
                  <c:v>Average Inventory (G+H/2=I)</c:v>
                </c:pt>
                <c:pt idx="2">
                  <c:v>Inventory Turnover Ratio (Times) (F/I=J)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4140.3100000000004</c:v>
                </c:pt>
                <c:pt idx="1">
                  <c:v>860.05499999999995</c:v>
                </c:pt>
                <c:pt idx="2">
                  <c:v>4.8099999999999996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199-433B-8F2C-F7E73E5C6E70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Mar'2021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Sheet1!$A$2:$A$5</c:f>
              <c:strCache>
                <c:ptCount val="3"/>
                <c:pt idx="0">
                  <c:v>Cost Of Goods Sold (A-E=F)</c:v>
                </c:pt>
                <c:pt idx="1">
                  <c:v>Average Inventory (G+H/2=I)</c:v>
                </c:pt>
                <c:pt idx="2">
                  <c:v>Inventory Turnover Ratio (Times) (F/I=J)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  <c:pt idx="0">
                  <c:v>3851.75</c:v>
                </c:pt>
                <c:pt idx="1">
                  <c:v>922.32500000000005</c:v>
                </c:pt>
                <c:pt idx="2">
                  <c:v>4.18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199-433B-8F2C-F7E73E5C6E70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Mar'2022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Sheet1!$A$2:$A$5</c:f>
              <c:strCache>
                <c:ptCount val="3"/>
                <c:pt idx="0">
                  <c:v>Cost Of Goods Sold (A-E=F)</c:v>
                </c:pt>
                <c:pt idx="1">
                  <c:v>Average Inventory (G+H/2=I)</c:v>
                </c:pt>
                <c:pt idx="2">
                  <c:v>Inventory Turnover Ratio (Times) (F/I=J)</c:v>
                </c:pt>
              </c:strCache>
            </c:strRef>
          </c:cat>
          <c:val>
            <c:numRef>
              <c:f>Sheet1!$F$2:$F$5</c:f>
              <c:numCache>
                <c:formatCode>General</c:formatCode>
                <c:ptCount val="4"/>
                <c:pt idx="0">
                  <c:v>4251.28</c:v>
                </c:pt>
                <c:pt idx="1">
                  <c:v>996</c:v>
                </c:pt>
                <c:pt idx="2">
                  <c:v>4.2699999999999996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199-433B-8F2C-F7E73E5C6E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68511791"/>
        <c:axId val="2068514191"/>
        <c:axId val="0"/>
      </c:bar3DChart>
      <c:catAx>
        <c:axId val="20685117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68514191"/>
        <c:crosses val="autoZero"/>
        <c:auto val="1"/>
        <c:lblAlgn val="ctr"/>
        <c:lblOffset val="100"/>
        <c:noMultiLvlLbl val="0"/>
      </c:catAx>
      <c:valAx>
        <c:axId val="206851419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685117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en-US" b="1">
                <a:latin typeface="Arial Black" panose="020B0A04020102020204" pitchFamily="34" charset="0"/>
              </a:rPr>
              <a:t>DEBTORS</a:t>
            </a:r>
            <a:r>
              <a:rPr lang="en-US" b="1" baseline="0">
                <a:latin typeface="Arial Black" panose="020B0A04020102020204" pitchFamily="34" charset="0"/>
              </a:rPr>
              <a:t> TURNOVER RATIO</a:t>
            </a:r>
            <a:endParaRPr lang="en-US" b="1">
              <a:latin typeface="Arial Black" panose="020B0A040201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Mar'2018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Sheet1!$A$2:$A$5</c:f>
              <c:strCache>
                <c:ptCount val="3"/>
                <c:pt idx="0">
                  <c:v>Revenue From Operations (Net) (A)</c:v>
                </c:pt>
                <c:pt idx="1">
                  <c:v>Average Trade Receivables (B+C/2=D)</c:v>
                </c:pt>
                <c:pt idx="2">
                  <c:v>Debtors/Receivables Turnover Ratio (Times) (A/D=E)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5658.25</c:v>
                </c:pt>
                <c:pt idx="1">
                  <c:v>585</c:v>
                </c:pt>
                <c:pt idx="2">
                  <c:v>9.67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16-4F7E-9069-7CA69B0D24AE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Mar'2019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Sheet1!$A$2:$A$5</c:f>
              <c:strCache>
                <c:ptCount val="3"/>
                <c:pt idx="0">
                  <c:v>Revenue From Operations (Net) (A)</c:v>
                </c:pt>
                <c:pt idx="1">
                  <c:v>Average Trade Receivables (B+C/2=D)</c:v>
                </c:pt>
                <c:pt idx="2">
                  <c:v>Debtors/Receivables Turnover Ratio (Times) (A/D=E)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6075.37</c:v>
                </c:pt>
                <c:pt idx="1">
                  <c:v>652.1</c:v>
                </c:pt>
                <c:pt idx="2">
                  <c:v>9.32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A16-4F7E-9069-7CA69B0D24AE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Mar'2020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Sheet1!$A$2:$A$5</c:f>
              <c:strCache>
                <c:ptCount val="3"/>
                <c:pt idx="0">
                  <c:v>Revenue From Operations (Net) (A)</c:v>
                </c:pt>
                <c:pt idx="1">
                  <c:v>Average Trade Receivables (B+C/2=D)</c:v>
                </c:pt>
                <c:pt idx="2">
                  <c:v>Debtors/Receivables Turnover Ratio (Times) (A/D=E)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6800.06</c:v>
                </c:pt>
                <c:pt idx="1">
                  <c:v>719.31</c:v>
                </c:pt>
                <c:pt idx="2">
                  <c:v>9.4499999999999993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A16-4F7E-9069-7CA69B0D24AE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Mar'2021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Sheet1!$A$2:$A$5</c:f>
              <c:strCache>
                <c:ptCount val="3"/>
                <c:pt idx="0">
                  <c:v>Revenue From Operations (Net) (A)</c:v>
                </c:pt>
                <c:pt idx="1">
                  <c:v>Average Trade Receivables (B+C/2=D)</c:v>
                </c:pt>
                <c:pt idx="2">
                  <c:v>Debtors/Receivables Turnover Ratio (Times) (A/D=E)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  <c:pt idx="0">
                  <c:v>6518.57</c:v>
                </c:pt>
                <c:pt idx="1">
                  <c:v>715.56</c:v>
                </c:pt>
                <c:pt idx="2">
                  <c:v>9.11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A16-4F7E-9069-7CA69B0D24AE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Mar'2022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Sheet1!$A$2:$A$5</c:f>
              <c:strCache>
                <c:ptCount val="3"/>
                <c:pt idx="0">
                  <c:v>Revenue From Operations (Net) (A)</c:v>
                </c:pt>
                <c:pt idx="1">
                  <c:v>Average Trade Receivables (B+C/2=D)</c:v>
                </c:pt>
                <c:pt idx="2">
                  <c:v>Debtors/Receivables Turnover Ratio (Times) (A/D=E)</c:v>
                </c:pt>
              </c:strCache>
            </c:strRef>
          </c:cat>
          <c:val>
            <c:numRef>
              <c:f>Sheet1!$F$2:$F$5</c:f>
              <c:numCache>
                <c:formatCode>General</c:formatCode>
                <c:ptCount val="4"/>
                <c:pt idx="0">
                  <c:v>7572.79</c:v>
                </c:pt>
                <c:pt idx="1">
                  <c:v>813.46</c:v>
                </c:pt>
                <c:pt idx="2">
                  <c:v>9.31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A16-4F7E-9069-7CA69B0D24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28730623"/>
        <c:axId val="2128716703"/>
        <c:axId val="0"/>
      </c:bar3DChart>
      <c:catAx>
        <c:axId val="21287306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28716703"/>
        <c:crosses val="autoZero"/>
        <c:auto val="1"/>
        <c:lblAlgn val="ctr"/>
        <c:lblOffset val="100"/>
        <c:noMultiLvlLbl val="0"/>
      </c:catAx>
      <c:valAx>
        <c:axId val="212871670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2873062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en-US" b="1">
                <a:latin typeface="Arial Black" panose="020B0A04020102020204" pitchFamily="34" charset="0"/>
              </a:rPr>
              <a:t>CREDITORS</a:t>
            </a:r>
            <a:r>
              <a:rPr lang="en-US" b="1" baseline="0">
                <a:latin typeface="Arial Black" panose="020B0A04020102020204" pitchFamily="34" charset="0"/>
              </a:rPr>
              <a:t> TURNOVER RATIO</a:t>
            </a:r>
            <a:endParaRPr lang="en-US" b="1">
              <a:latin typeface="Arial Black" panose="020B0A040201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Sheet1!$B$2</c:f>
              <c:strCache>
                <c:ptCount val="1"/>
                <c:pt idx="0">
                  <c:v>Mar'2018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Sheet1!$A$3:$A$5</c:f>
              <c:strCache>
                <c:ptCount val="3"/>
                <c:pt idx="0">
                  <c:v>Purchase Of Stock-In-Trade (A)</c:v>
                </c:pt>
                <c:pt idx="1">
                  <c:v>Average Trade Payables (B+C/2=D)</c:v>
                </c:pt>
                <c:pt idx="2">
                  <c:v>Creditors/Payables Turnover Ratio(Times) (A/D=E)</c:v>
                </c:pt>
              </c:strCache>
            </c:strRef>
          </c:cat>
          <c:val>
            <c:numRef>
              <c:f>Sheet1!$B$3:$B$5</c:f>
              <c:numCache>
                <c:formatCode>General</c:formatCode>
                <c:ptCount val="3"/>
                <c:pt idx="0">
                  <c:v>142.55000000000001</c:v>
                </c:pt>
                <c:pt idx="1">
                  <c:v>689.81</c:v>
                </c:pt>
                <c:pt idx="2">
                  <c:v>0.21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6F1-4B8D-80B1-2B73C24A9AC6}"/>
            </c:ext>
          </c:extLst>
        </c:ser>
        <c:ser>
          <c:idx val="1"/>
          <c:order val="1"/>
          <c:tx>
            <c:strRef>
              <c:f>Sheet1!$C$2</c:f>
              <c:strCache>
                <c:ptCount val="1"/>
                <c:pt idx="0">
                  <c:v>Mar'2019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Sheet1!$A$3:$A$5</c:f>
              <c:strCache>
                <c:ptCount val="3"/>
                <c:pt idx="0">
                  <c:v>Purchase Of Stock-In-Trade (A)</c:v>
                </c:pt>
                <c:pt idx="1">
                  <c:v>Average Trade Payables (B+C/2=D)</c:v>
                </c:pt>
                <c:pt idx="2">
                  <c:v>Creditors/Payables Turnover Ratio(Times) (A/D=E)</c:v>
                </c:pt>
              </c:strCache>
            </c:strRef>
          </c:cat>
          <c:val>
            <c:numRef>
              <c:f>Sheet1!$C$3:$C$5</c:f>
              <c:numCache>
                <c:formatCode>General</c:formatCode>
                <c:ptCount val="3"/>
                <c:pt idx="0">
                  <c:v>59.88</c:v>
                </c:pt>
                <c:pt idx="1">
                  <c:v>799.06</c:v>
                </c:pt>
                <c:pt idx="2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6F1-4B8D-80B1-2B73C24A9AC6}"/>
            </c:ext>
          </c:extLst>
        </c:ser>
        <c:ser>
          <c:idx val="2"/>
          <c:order val="2"/>
          <c:tx>
            <c:strRef>
              <c:f>Sheet1!$D$2</c:f>
              <c:strCache>
                <c:ptCount val="1"/>
                <c:pt idx="0">
                  <c:v>Mar'2020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Sheet1!$A$3:$A$5</c:f>
              <c:strCache>
                <c:ptCount val="3"/>
                <c:pt idx="0">
                  <c:v>Purchase Of Stock-In-Trade (A)</c:v>
                </c:pt>
                <c:pt idx="1">
                  <c:v>Average Trade Payables (B+C/2=D)</c:v>
                </c:pt>
                <c:pt idx="2">
                  <c:v>Creditors/Payables Turnover Ratio(Times) (A/D=E)</c:v>
                </c:pt>
              </c:strCache>
            </c:strRef>
          </c:cat>
          <c:val>
            <c:numRef>
              <c:f>Sheet1!$D$3:$D$5</c:f>
              <c:numCache>
                <c:formatCode>General</c:formatCode>
                <c:ptCount val="3"/>
                <c:pt idx="0">
                  <c:v>60.92</c:v>
                </c:pt>
                <c:pt idx="1">
                  <c:v>941.24</c:v>
                </c:pt>
                <c:pt idx="2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6F1-4B8D-80B1-2B73C24A9AC6}"/>
            </c:ext>
          </c:extLst>
        </c:ser>
        <c:ser>
          <c:idx val="3"/>
          <c:order val="3"/>
          <c:tx>
            <c:strRef>
              <c:f>Sheet1!$E$2</c:f>
              <c:strCache>
                <c:ptCount val="1"/>
                <c:pt idx="0">
                  <c:v>Mar'2021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Sheet1!$A$3:$A$5</c:f>
              <c:strCache>
                <c:ptCount val="3"/>
                <c:pt idx="0">
                  <c:v>Purchase Of Stock-In-Trade (A)</c:v>
                </c:pt>
                <c:pt idx="1">
                  <c:v>Average Trade Payables (B+C/2=D)</c:v>
                </c:pt>
                <c:pt idx="2">
                  <c:v>Creditors/Payables Turnover Ratio(Times) (A/D=E)</c:v>
                </c:pt>
              </c:strCache>
            </c:strRef>
          </c:cat>
          <c:val>
            <c:numRef>
              <c:f>Sheet1!$E$3:$E$5</c:f>
              <c:numCache>
                <c:formatCode>General</c:formatCode>
                <c:ptCount val="3"/>
                <c:pt idx="0">
                  <c:v>21.2</c:v>
                </c:pt>
                <c:pt idx="1">
                  <c:v>1102.6500000000001</c:v>
                </c:pt>
                <c:pt idx="2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6F1-4B8D-80B1-2B73C24A9AC6}"/>
            </c:ext>
          </c:extLst>
        </c:ser>
        <c:ser>
          <c:idx val="4"/>
          <c:order val="4"/>
          <c:tx>
            <c:strRef>
              <c:f>Sheet1!$F$2</c:f>
              <c:strCache>
                <c:ptCount val="1"/>
                <c:pt idx="0">
                  <c:v>Mar'2022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Sheet1!$A$3:$A$5</c:f>
              <c:strCache>
                <c:ptCount val="3"/>
                <c:pt idx="0">
                  <c:v>Purchase Of Stock-In-Trade (A)</c:v>
                </c:pt>
                <c:pt idx="1">
                  <c:v>Average Trade Payables (B+C/2=D)</c:v>
                </c:pt>
                <c:pt idx="2">
                  <c:v>Creditors/Payables Turnover Ratio(Times) (A/D=E)</c:v>
                </c:pt>
              </c:strCache>
            </c:strRef>
          </c:cat>
          <c:val>
            <c:numRef>
              <c:f>Sheet1!$F$3:$F$5</c:f>
              <c:numCache>
                <c:formatCode>General</c:formatCode>
                <c:ptCount val="3"/>
                <c:pt idx="0">
                  <c:v>10.09</c:v>
                </c:pt>
                <c:pt idx="1">
                  <c:v>1557.49</c:v>
                </c:pt>
                <c:pt idx="2">
                  <c:v>0.01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6F1-4B8D-80B1-2B73C24A9A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6966287"/>
        <c:axId val="176972047"/>
        <c:axId val="0"/>
      </c:bar3DChart>
      <c:catAx>
        <c:axId val="17696628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972047"/>
        <c:crosses val="autoZero"/>
        <c:auto val="1"/>
        <c:lblAlgn val="ctr"/>
        <c:lblOffset val="100"/>
        <c:noMultiLvlLbl val="0"/>
      </c:catAx>
      <c:valAx>
        <c:axId val="1769720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96628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en-US" b="1">
                <a:latin typeface="Arial Black" panose="020B0A04020102020204" pitchFamily="34" charset="0"/>
              </a:rPr>
              <a:t>cash</a:t>
            </a:r>
            <a:r>
              <a:rPr lang="en-US" b="1" baseline="0">
                <a:latin typeface="Arial Black" panose="020B0A04020102020204" pitchFamily="34" charset="0"/>
              </a:rPr>
              <a:t> or super quick ratio</a:t>
            </a:r>
            <a:endParaRPr lang="en-US" b="1">
              <a:latin typeface="Arial Black" panose="020B0A040201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Mar'2018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Sheet1!$A$2:$A$5</c:f>
              <c:strCache>
                <c:ptCount val="4"/>
                <c:pt idx="0">
                  <c:v>Cash &amp; Cash Equivalent</c:v>
                </c:pt>
                <c:pt idx="1">
                  <c:v>Marketable Securities</c:v>
                </c:pt>
                <c:pt idx="2">
                  <c:v>Current Liabilities</c:v>
                </c:pt>
                <c:pt idx="3">
                  <c:v>Cash/Super Quick Ratio (A+B/C=D)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47-401A-A286-211699A4DD7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Mar'2019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Sheet1!$A$2:$A$5</c:f>
              <c:strCache>
                <c:ptCount val="4"/>
                <c:pt idx="0">
                  <c:v>Cash &amp; Cash Equivalent</c:v>
                </c:pt>
                <c:pt idx="1">
                  <c:v>Marketable Securities</c:v>
                </c:pt>
                <c:pt idx="2">
                  <c:v>Current Liabilities</c:v>
                </c:pt>
                <c:pt idx="3">
                  <c:v>Cash/Super Quick Ratio (A+B/C=D)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C47-401A-A286-211699A4DD7A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Mar'2020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Sheet1!$A$2:$A$5</c:f>
              <c:strCache>
                <c:ptCount val="4"/>
                <c:pt idx="0">
                  <c:v>Cash &amp; Cash Equivalent</c:v>
                </c:pt>
                <c:pt idx="1">
                  <c:v>Marketable Securities</c:v>
                </c:pt>
                <c:pt idx="2">
                  <c:v>Current Liabilities</c:v>
                </c:pt>
                <c:pt idx="3">
                  <c:v>Cash/Super Quick Ratio (A+B/C=D)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17.47</c:v>
                </c:pt>
                <c:pt idx="1">
                  <c:v>0</c:v>
                </c:pt>
                <c:pt idx="2">
                  <c:v>1337.61</c:v>
                </c:pt>
                <c:pt idx="3">
                  <c:v>0.01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C47-401A-A286-211699A4DD7A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Mar'2021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Sheet1!$A$2:$A$5</c:f>
              <c:strCache>
                <c:ptCount val="4"/>
                <c:pt idx="0">
                  <c:v>Cash &amp; Cash Equivalent</c:v>
                </c:pt>
                <c:pt idx="1">
                  <c:v>Marketable Securities</c:v>
                </c:pt>
                <c:pt idx="2">
                  <c:v>Current Liabilities</c:v>
                </c:pt>
                <c:pt idx="3">
                  <c:v>Cash/Super Quick Ratio (A+B/C=D)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  <c:pt idx="0">
                  <c:v>73.010000000000005</c:v>
                </c:pt>
                <c:pt idx="1">
                  <c:v>0</c:v>
                </c:pt>
                <c:pt idx="2">
                  <c:v>1736.51</c:v>
                </c:pt>
                <c:pt idx="3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C47-401A-A286-211699A4DD7A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Mar'2022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Sheet1!$A$2:$A$5</c:f>
              <c:strCache>
                <c:ptCount val="4"/>
                <c:pt idx="0">
                  <c:v>Cash &amp; Cash Equivalent</c:v>
                </c:pt>
                <c:pt idx="1">
                  <c:v>Marketable Securities</c:v>
                </c:pt>
                <c:pt idx="2">
                  <c:v>Current Liabilities</c:v>
                </c:pt>
                <c:pt idx="3">
                  <c:v>Cash/Super Quick Ratio (A+B/C=D)</c:v>
                </c:pt>
              </c:strCache>
            </c:strRef>
          </c:cat>
          <c:val>
            <c:numRef>
              <c:f>Sheet1!$F$2:$F$5</c:f>
              <c:numCache>
                <c:formatCode>General</c:formatCode>
                <c:ptCount val="4"/>
                <c:pt idx="0">
                  <c:v>59.74</c:v>
                </c:pt>
                <c:pt idx="1">
                  <c:v>0</c:v>
                </c:pt>
                <c:pt idx="2">
                  <c:v>2058.9499999999998</c:v>
                </c:pt>
                <c:pt idx="3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C47-401A-A286-211699A4DD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75163583"/>
        <c:axId val="375168863"/>
        <c:axId val="0"/>
      </c:bar3DChart>
      <c:catAx>
        <c:axId val="3751635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75168863"/>
        <c:crosses val="autoZero"/>
        <c:auto val="1"/>
        <c:lblAlgn val="ctr"/>
        <c:lblOffset val="100"/>
        <c:noMultiLvlLbl val="0"/>
      </c:catAx>
      <c:valAx>
        <c:axId val="3751688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751635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en-US" b="1">
                <a:latin typeface="Arial Black" panose="020B0A04020102020204" pitchFamily="34" charset="0"/>
              </a:rPr>
              <a:t>Working</a:t>
            </a:r>
            <a:r>
              <a:rPr lang="en-US" b="1" baseline="0">
                <a:latin typeface="Arial Black" panose="020B0A04020102020204" pitchFamily="34" charset="0"/>
              </a:rPr>
              <a:t> capital turnover ratio</a:t>
            </a:r>
            <a:endParaRPr lang="en-US" b="1">
              <a:latin typeface="Arial Black" panose="020B0A040201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Mar'2018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Sheet1!$A$2:$A$6</c:f>
              <c:strCache>
                <c:ptCount val="5"/>
                <c:pt idx="0">
                  <c:v>Net Revenue From Operations (A)</c:v>
                </c:pt>
                <c:pt idx="1">
                  <c:v>Total Current Assets (B)</c:v>
                </c:pt>
                <c:pt idx="2">
                  <c:v>Total Current Liabilities (C)</c:v>
                </c:pt>
                <c:pt idx="3">
                  <c:v>Working Capital (B-C=D)</c:v>
                </c:pt>
                <c:pt idx="4">
                  <c:v>Working Capital Turnover Ratio (A/D=E)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5658.25</c:v>
                </c:pt>
                <c:pt idx="1">
                  <c:v>1823.57</c:v>
                </c:pt>
                <c:pt idx="2">
                  <c:v>1337.61</c:v>
                </c:pt>
                <c:pt idx="3">
                  <c:v>485.96</c:v>
                </c:pt>
                <c:pt idx="4">
                  <c:v>11.64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70-4BF0-80EA-FCD2F9929E7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Mar'2019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Sheet1!$A$2:$A$6</c:f>
              <c:strCache>
                <c:ptCount val="5"/>
                <c:pt idx="0">
                  <c:v>Net Revenue From Operations (A)</c:v>
                </c:pt>
                <c:pt idx="1">
                  <c:v>Total Current Assets (B)</c:v>
                </c:pt>
                <c:pt idx="2">
                  <c:v>Total Current Liabilities (C)</c:v>
                </c:pt>
                <c:pt idx="3">
                  <c:v>Working Capital (B-C=D)</c:v>
                </c:pt>
                <c:pt idx="4">
                  <c:v>Working Capital Turnover Ratio (A/D=E)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6075.37</c:v>
                </c:pt>
                <c:pt idx="1">
                  <c:v>1748.08</c:v>
                </c:pt>
                <c:pt idx="2">
                  <c:v>1736.51</c:v>
                </c:pt>
                <c:pt idx="3">
                  <c:v>11.57</c:v>
                </c:pt>
                <c:pt idx="4">
                  <c:v>525.1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170-4BF0-80EA-FCD2F9929E74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Mar'2020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Sheet1!$A$2:$A$6</c:f>
              <c:strCache>
                <c:ptCount val="5"/>
                <c:pt idx="0">
                  <c:v>Net Revenue From Operations (A)</c:v>
                </c:pt>
                <c:pt idx="1">
                  <c:v>Total Current Assets (B)</c:v>
                </c:pt>
                <c:pt idx="2">
                  <c:v>Total Current Liabilities (C)</c:v>
                </c:pt>
                <c:pt idx="3">
                  <c:v>Working Capital (B-C=D)</c:v>
                </c:pt>
                <c:pt idx="4">
                  <c:v>Working Capital Turnover Ratio (A/D=E)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  <c:pt idx="0">
                  <c:v>6800.06</c:v>
                </c:pt>
                <c:pt idx="1">
                  <c:v>1964.68</c:v>
                </c:pt>
                <c:pt idx="2">
                  <c:v>2058.9499999999998</c:v>
                </c:pt>
                <c:pt idx="3">
                  <c:v>-94.27</c:v>
                </c:pt>
                <c:pt idx="4">
                  <c:v>-72.13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170-4BF0-80EA-FCD2F9929E74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Mar'2021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Sheet1!$A$2:$A$6</c:f>
              <c:strCache>
                <c:ptCount val="5"/>
                <c:pt idx="0">
                  <c:v>Net Revenue From Operations (A)</c:v>
                </c:pt>
                <c:pt idx="1">
                  <c:v>Total Current Assets (B)</c:v>
                </c:pt>
                <c:pt idx="2">
                  <c:v>Total Current Liabilities (C)</c:v>
                </c:pt>
                <c:pt idx="3">
                  <c:v>Working Capital (B-C=D)</c:v>
                </c:pt>
                <c:pt idx="4">
                  <c:v>Working Capital Turnover Ratio (A/D=E)</c:v>
                </c:pt>
              </c:strCache>
            </c:strRef>
          </c:cat>
          <c:val>
            <c:numRef>
              <c:f>Sheet1!$E$2:$E$6</c:f>
              <c:numCache>
                <c:formatCode>General</c:formatCode>
                <c:ptCount val="5"/>
                <c:pt idx="0">
                  <c:v>6518.57</c:v>
                </c:pt>
                <c:pt idx="1">
                  <c:v>1795.42</c:v>
                </c:pt>
                <c:pt idx="2">
                  <c:v>2151.86</c:v>
                </c:pt>
                <c:pt idx="3">
                  <c:v>-356.44</c:v>
                </c:pt>
                <c:pt idx="4">
                  <c:v>-18.29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170-4BF0-80EA-FCD2F9929E74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Mar'2022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Sheet1!$A$2:$A$6</c:f>
              <c:strCache>
                <c:ptCount val="5"/>
                <c:pt idx="0">
                  <c:v>Net Revenue From Operations (A)</c:v>
                </c:pt>
                <c:pt idx="1">
                  <c:v>Total Current Assets (B)</c:v>
                </c:pt>
                <c:pt idx="2">
                  <c:v>Total Current Liabilities (C)</c:v>
                </c:pt>
                <c:pt idx="3">
                  <c:v>Working Capital (B-C=D)</c:v>
                </c:pt>
                <c:pt idx="4">
                  <c:v>Working Capital Turnover Ratio (A/D=E)</c:v>
                </c:pt>
              </c:strCache>
            </c:strRef>
          </c:cat>
          <c:val>
            <c:numRef>
              <c:f>Sheet1!$F$2:$F$6</c:f>
              <c:numCache>
                <c:formatCode>General</c:formatCode>
                <c:ptCount val="5"/>
                <c:pt idx="0">
                  <c:v>7572.79</c:v>
                </c:pt>
                <c:pt idx="1">
                  <c:v>2184.08</c:v>
                </c:pt>
                <c:pt idx="2">
                  <c:v>3009.13</c:v>
                </c:pt>
                <c:pt idx="3">
                  <c:v>-825.05</c:v>
                </c:pt>
                <c:pt idx="4">
                  <c:v>-9.18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170-4BF0-80EA-FCD2F9929E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0344223"/>
        <c:axId val="1210357183"/>
        <c:axId val="0"/>
      </c:bar3DChart>
      <c:catAx>
        <c:axId val="12103442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10357183"/>
        <c:crosses val="autoZero"/>
        <c:auto val="1"/>
        <c:lblAlgn val="ctr"/>
        <c:lblOffset val="100"/>
        <c:noMultiLvlLbl val="0"/>
      </c:catAx>
      <c:valAx>
        <c:axId val="12103571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1034422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F3604B-2120-4BCA-B447-7D4EF32CA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33</Pages>
  <Words>6740</Words>
  <Characters>38419</Characters>
  <Application>Microsoft Office Word</Application>
  <DocSecurity>0</DocSecurity>
  <Lines>320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45069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Mathur Sir Classes</dc:creator>
  <cp:lastModifiedBy>Moumita Sarkar</cp:lastModifiedBy>
  <cp:revision>25</cp:revision>
  <dcterms:created xsi:type="dcterms:W3CDTF">2023-05-04T06:19:00Z</dcterms:created>
  <dcterms:modified xsi:type="dcterms:W3CDTF">2023-05-04T08:36:00Z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2022-06-04T00:00:00Z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2023-04-21T00:00:00Z</vt:filetime>
  </property>
</Properties>
</file>